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6F518" w14:textId="7C8E7985" w:rsidR="00D661DF" w:rsidRDefault="00D661DF" w:rsidP="00D661DF">
      <w:pPr>
        <w:ind w:left="2410"/>
        <w:rPr>
          <w:b/>
          <w:snapToGrid w:val="0"/>
          <w:sz w:val="40"/>
          <w:lang w:bidi="en-US"/>
        </w:rPr>
      </w:pPr>
      <w:r w:rsidRPr="00D661DF">
        <w:rPr>
          <w:b/>
          <w:snapToGrid w:val="0"/>
          <w:sz w:val="40"/>
          <w:lang w:bidi="en-US"/>
        </w:rPr>
        <w:t xml:space="preserve">Agfa Achieves </w:t>
      </w:r>
      <w:r>
        <w:rPr>
          <w:b/>
          <w:snapToGrid w:val="0"/>
          <w:sz w:val="40"/>
          <w:lang w:bidi="en-US"/>
        </w:rPr>
        <w:br/>
      </w:r>
      <w:r w:rsidRPr="00D661DF">
        <w:rPr>
          <w:b/>
          <w:snapToGrid w:val="0"/>
          <w:sz w:val="40"/>
          <w:lang w:bidi="en-US"/>
        </w:rPr>
        <w:t xml:space="preserve">2021 Pinnacle Product Award </w:t>
      </w:r>
      <w:r>
        <w:rPr>
          <w:b/>
          <w:snapToGrid w:val="0"/>
          <w:sz w:val="40"/>
          <w:lang w:bidi="en-US"/>
        </w:rPr>
        <w:t>for Jeti Tauro </w:t>
      </w:r>
      <w:r w:rsidRPr="00D661DF">
        <w:rPr>
          <w:b/>
          <w:snapToGrid w:val="0"/>
          <w:sz w:val="40"/>
          <w:lang w:bidi="en-US"/>
        </w:rPr>
        <w:t>H3300 LED</w:t>
      </w:r>
    </w:p>
    <w:p w14:paraId="346E4474" w14:textId="77777777" w:rsidR="00D661DF" w:rsidRPr="00D661DF" w:rsidRDefault="00D661DF" w:rsidP="00D661DF">
      <w:pPr>
        <w:ind w:left="2410"/>
        <w:rPr>
          <w:b/>
          <w:bCs/>
        </w:rPr>
      </w:pPr>
      <w:r w:rsidRPr="00D661DF">
        <w:rPr>
          <w:b/>
          <w:bCs/>
        </w:rPr>
        <w:t xml:space="preserve">Jeti Tauro inkjet output system outperforms the competition in the UV/Latex hybrid category </w:t>
      </w:r>
    </w:p>
    <w:p w14:paraId="632918E5" w14:textId="7B6388C9" w:rsidR="00D661DF" w:rsidRPr="00D661DF" w:rsidRDefault="00D661DF" w:rsidP="00D661DF">
      <w:pPr>
        <w:spacing w:line="340" w:lineRule="exact"/>
        <w:ind w:left="2410"/>
        <w:jc w:val="both"/>
        <w:rPr>
          <w:szCs w:val="22"/>
        </w:rPr>
      </w:pPr>
      <w:r>
        <w:rPr>
          <w:b/>
          <w:szCs w:val="22"/>
        </w:rPr>
        <w:t xml:space="preserve">Elmwood Park, NJ, September </w:t>
      </w:r>
      <w:r w:rsidR="00B024BE">
        <w:rPr>
          <w:b/>
          <w:szCs w:val="22"/>
        </w:rPr>
        <w:t>30</w:t>
      </w:r>
      <w:bookmarkStart w:id="0" w:name="_GoBack"/>
      <w:bookmarkEnd w:id="0"/>
      <w:r w:rsidRPr="00D661DF">
        <w:rPr>
          <w:b/>
          <w:szCs w:val="22"/>
        </w:rPr>
        <w:t xml:space="preserve">, 2021 – </w:t>
      </w:r>
      <w:r w:rsidRPr="00D661DF">
        <w:rPr>
          <w:szCs w:val="22"/>
        </w:rPr>
        <w:t>Innovation reigns supreme at Agfa as its Jeti Tauro H3300 LED conquered a coveted Pinnacle Product Award from PRINTING United Alliance. The Jeti</w:t>
      </w:r>
      <w:r>
        <w:rPr>
          <w:szCs w:val="22"/>
        </w:rPr>
        <w:t> </w:t>
      </w:r>
      <w:r w:rsidRPr="00D661DF">
        <w:rPr>
          <w:szCs w:val="22"/>
        </w:rPr>
        <w:t>Tauro H3300 won in the UV/Latex Hybrid category (more than $500K).</w:t>
      </w:r>
    </w:p>
    <w:p w14:paraId="3AAD04F9" w14:textId="77777777" w:rsidR="00D661DF" w:rsidRPr="00D661DF" w:rsidRDefault="00D661DF" w:rsidP="00D661DF">
      <w:pPr>
        <w:spacing w:line="340" w:lineRule="exact"/>
        <w:ind w:left="2410"/>
        <w:jc w:val="both"/>
        <w:rPr>
          <w:szCs w:val="22"/>
        </w:rPr>
      </w:pPr>
      <w:r w:rsidRPr="00D661DF">
        <w:rPr>
          <w:szCs w:val="22"/>
        </w:rPr>
        <w:t xml:space="preserve">A highly qualified panel of judges from across the printing industry evaluated the annual contest’s 160+ entries in more than 58 categories. The Pinnacle Product Award competition evaluates products that are, or will be, available for sale in 2021 and is open to PRINTING United Alliance supplier members. Output devices were judged based on reports generated by measuring color charts and then comparing to industry specifications. </w:t>
      </w:r>
    </w:p>
    <w:p w14:paraId="1AA4A0FF" w14:textId="354444F3" w:rsidR="00D661DF" w:rsidRPr="00D661DF" w:rsidRDefault="00D661DF" w:rsidP="00D661DF">
      <w:pPr>
        <w:spacing w:line="340" w:lineRule="exact"/>
        <w:ind w:left="2410"/>
        <w:jc w:val="both"/>
        <w:rPr>
          <w:szCs w:val="22"/>
        </w:rPr>
      </w:pPr>
      <w:r>
        <w:rPr>
          <w:szCs w:val="22"/>
        </w:rPr>
        <w:t>“Our Jeti </w:t>
      </w:r>
      <w:r w:rsidRPr="00D661DF">
        <w:rPr>
          <w:szCs w:val="22"/>
        </w:rPr>
        <w:t>Tauro H3300 hybrid printer provides exceptional quality performance at production speeds. The Pinnacle award proves it,” exclaims Deborah Hutcheson, director of strategic business development and distribution at Agfa Corporation North America. “Our worldwide team is deeply honored, grateful, and extremely proud to receive this recognition.</w:t>
      </w:r>
      <w:r>
        <w:rPr>
          <w:szCs w:val="22"/>
        </w:rPr>
        <w:t xml:space="preserve"> The technology behind the Jeti </w:t>
      </w:r>
      <w:r w:rsidRPr="00D661DF">
        <w:rPr>
          <w:szCs w:val="22"/>
        </w:rPr>
        <w:t xml:space="preserve">Tauro is a testament to the tireless customer research undergone during product development. We know we wouldn’t be here without our customers.” </w:t>
      </w:r>
    </w:p>
    <w:p w14:paraId="38C116A0" w14:textId="39B1806C" w:rsidR="00D661DF" w:rsidRPr="00D661DF" w:rsidRDefault="00D661DF" w:rsidP="00D661DF">
      <w:pPr>
        <w:spacing w:line="340" w:lineRule="exact"/>
        <w:ind w:left="2410"/>
        <w:jc w:val="both"/>
        <w:rPr>
          <w:szCs w:val="22"/>
        </w:rPr>
      </w:pPr>
      <w:r w:rsidRPr="00D661DF">
        <w:rPr>
          <w:szCs w:val="22"/>
        </w:rPr>
        <w:t>As part of the Jeti</w:t>
      </w:r>
      <w:r>
        <w:rPr>
          <w:szCs w:val="22"/>
        </w:rPr>
        <w:t xml:space="preserve"> Tauro platform, the Jeti Tauro H3300 </w:t>
      </w:r>
      <w:r w:rsidRPr="00D661DF">
        <w:rPr>
          <w:szCs w:val="22"/>
        </w:rPr>
        <w:t>LED embodies “Extreme Productivity and Extreme Quality” for the vivid, detailed images that can print at exceptional speeds. Featuring an outstanding resolution of 635 x 1200 d</w:t>
      </w:r>
      <w:r>
        <w:rPr>
          <w:szCs w:val="22"/>
        </w:rPr>
        <w:t>pi in all print modes, the Jeti </w:t>
      </w:r>
      <w:r w:rsidRPr="00D661DF">
        <w:rPr>
          <w:szCs w:val="22"/>
        </w:rPr>
        <w:t xml:space="preserve">Tauro H3300 LED produces prints up to 130 inches wide (3.3 m) at speeds up to 4,676 ft²/h (453 m2/h). Ruggedly built and fit for 24/7 heavy-duty workloads, the Jeti Tauro H3300 LED is a versatile hybrid </w:t>
      </w:r>
      <w:r w:rsidRPr="00D661DF">
        <w:rPr>
          <w:szCs w:val="22"/>
        </w:rPr>
        <w:lastRenderedPageBreak/>
        <w:t>printer that can print on rigid and roll media at top quality with the lowest ink consumption. Offering four levels of automation to choose from, PSPs can configure the engine to their specific needs; manual loading and unloading, master roll-to-roll, semi-automation, and full automation.</w:t>
      </w:r>
    </w:p>
    <w:p w14:paraId="628DD69C" w14:textId="77777777" w:rsidR="00D661DF" w:rsidRPr="00D661DF" w:rsidRDefault="00D661DF" w:rsidP="00D661DF">
      <w:pPr>
        <w:spacing w:line="340" w:lineRule="exact"/>
        <w:ind w:left="2410"/>
        <w:jc w:val="both"/>
        <w:rPr>
          <w:szCs w:val="22"/>
        </w:rPr>
      </w:pPr>
      <w:r w:rsidRPr="00D661DF">
        <w:rPr>
          <w:szCs w:val="22"/>
        </w:rPr>
        <w:t>“This is the only competition I know of that reports on the percentage of Adobe RGB a printer can hit,” said Ray Weiss, Director of Digital Print Programs, PRINTING United Alliance. “Some of the categories were decided by tenths of a point so fierce was the competition this year.”</w:t>
      </w:r>
    </w:p>
    <w:p w14:paraId="766EFA62" w14:textId="399586ED" w:rsidR="00D661DF" w:rsidRPr="00D661DF" w:rsidRDefault="00D661DF" w:rsidP="00D661DF">
      <w:pPr>
        <w:spacing w:line="340" w:lineRule="exact"/>
        <w:ind w:left="2410"/>
        <w:jc w:val="both"/>
        <w:rPr>
          <w:szCs w:val="22"/>
        </w:rPr>
      </w:pPr>
      <w:r w:rsidRPr="00D661DF">
        <w:rPr>
          <w:szCs w:val="22"/>
        </w:rPr>
        <w:t>Agfa is no stranger to the industry’s most prestigious competition, having won 15 awards since 2014. The Pinnacle Award UV/Latex Hybrid category</w:t>
      </w:r>
      <w:r>
        <w:rPr>
          <w:szCs w:val="22"/>
        </w:rPr>
        <w:t xml:space="preserve"> (more than $500K) winning Jeti Tauro </w:t>
      </w:r>
      <w:r w:rsidRPr="00D661DF">
        <w:rPr>
          <w:szCs w:val="22"/>
        </w:rPr>
        <w:t>H3300 is available for delivery in North America and worldwide, along with a complete portfolio of unparalleled software, hardware, and consumables. For more information, please visit www.agfa.com.</w:t>
      </w:r>
    </w:p>
    <w:p w14:paraId="7E0BBA11" w14:textId="00F0097D" w:rsidR="00D661DF" w:rsidRPr="00D661DF" w:rsidRDefault="00B024BE" w:rsidP="00D661DF">
      <w:pPr>
        <w:spacing w:line="340" w:lineRule="exact"/>
        <w:ind w:left="2410"/>
        <w:jc w:val="both"/>
        <w:rPr>
          <w:b/>
          <w:szCs w:val="22"/>
        </w:rPr>
      </w:pPr>
      <w:r>
        <w:rPr>
          <w:b/>
          <w:szCs w:val="22"/>
        </w:rPr>
        <w:pict w14:anchorId="13A8BD2F">
          <v:rect id="_x0000_i1025" style="width:0;height:1.5pt" o:hralign="center" o:hrstd="t" o:hr="t" fillcolor="#a0a0a0" stroked="f"/>
        </w:pict>
      </w:r>
    </w:p>
    <w:p w14:paraId="22EE231A" w14:textId="77777777" w:rsidR="00D661DF" w:rsidRPr="00D661DF" w:rsidRDefault="00D661DF" w:rsidP="00D661DF">
      <w:pPr>
        <w:spacing w:line="340" w:lineRule="exact"/>
        <w:ind w:left="2410"/>
        <w:jc w:val="both"/>
        <w:rPr>
          <w:b/>
          <w:szCs w:val="22"/>
        </w:rPr>
      </w:pPr>
      <w:r w:rsidRPr="00D661DF">
        <w:rPr>
          <w:b/>
          <w:szCs w:val="22"/>
        </w:rPr>
        <w:t>About PRINTING United Alliance</w:t>
      </w:r>
    </w:p>
    <w:p w14:paraId="24C558EA" w14:textId="77777777" w:rsidR="00D661DF" w:rsidRPr="00D661DF" w:rsidRDefault="00D661DF" w:rsidP="00D661DF">
      <w:pPr>
        <w:spacing w:line="240" w:lineRule="auto"/>
        <w:ind w:left="2410"/>
        <w:jc w:val="both"/>
        <w:rPr>
          <w:rStyle w:val="Hyperlink"/>
          <w:rFonts w:eastAsia="Times New Roman" w:cs="Arial"/>
          <w:color w:val="auto"/>
          <w:sz w:val="20"/>
        </w:rPr>
      </w:pPr>
      <w:r w:rsidRPr="00D661DF">
        <w:rPr>
          <w:rStyle w:val="Hyperlink"/>
          <w:rFonts w:eastAsia="Times New Roman" w:cs="Arial"/>
          <w:color w:val="auto"/>
          <w:sz w:val="20"/>
        </w:rPr>
        <w:t xml:space="preserve">PRINTING United Alliance is the most comprehensive member-based printing and graphic arts association in the United States, comprised of the vast communities which it represents. The Alliance serves industry professionals across market segments with preeminent education, training, workshops, events, research, government and legislative representation, safety, and environmental sustainability guidance, as well as resources from the leading media company in the industry – NAPCO Media. Now a division of PRINTING United Alliance, Idealliance is the global leader in standards training and certification for printing and graphic arts operations across the entire industry supply chain. </w:t>
      </w:r>
    </w:p>
    <w:p w14:paraId="41F0D2E3" w14:textId="77777777" w:rsidR="00D661DF" w:rsidRPr="00D661DF" w:rsidRDefault="00D661DF" w:rsidP="00D661DF">
      <w:pPr>
        <w:spacing w:line="340" w:lineRule="exact"/>
        <w:ind w:left="2410"/>
        <w:jc w:val="both"/>
        <w:rPr>
          <w:b/>
          <w:szCs w:val="22"/>
        </w:rPr>
      </w:pPr>
    </w:p>
    <w:p w14:paraId="4ED72C0D" w14:textId="77777777" w:rsidR="00D661DF" w:rsidRPr="00D661DF" w:rsidRDefault="00D661DF" w:rsidP="00D661DF">
      <w:pPr>
        <w:spacing w:line="340" w:lineRule="exact"/>
        <w:ind w:left="2410"/>
        <w:jc w:val="both"/>
        <w:rPr>
          <w:b/>
          <w:szCs w:val="22"/>
        </w:rPr>
      </w:pPr>
      <w:r w:rsidRPr="00D661DF">
        <w:rPr>
          <w:b/>
          <w:szCs w:val="22"/>
        </w:rPr>
        <w:t>About Agfa</w:t>
      </w:r>
    </w:p>
    <w:p w14:paraId="2FC1C38B" w14:textId="77777777" w:rsidR="00D661DF" w:rsidRPr="00D661DF" w:rsidRDefault="00D661DF" w:rsidP="00D661DF">
      <w:pPr>
        <w:spacing w:line="240" w:lineRule="auto"/>
        <w:ind w:left="2410"/>
        <w:jc w:val="both"/>
        <w:rPr>
          <w:rStyle w:val="Hyperlink"/>
          <w:rFonts w:eastAsia="Times New Roman" w:cs="Arial"/>
          <w:color w:val="auto"/>
          <w:sz w:val="20"/>
        </w:rPr>
      </w:pPr>
      <w:r w:rsidRPr="00D661DF">
        <w:rPr>
          <w:rStyle w:val="Hyperlink"/>
          <w:rFonts w:eastAsia="Times New Roman" w:cs="Arial"/>
          <w:color w:val="auto"/>
          <w:sz w:val="20"/>
        </w:rPr>
        <w:t xml:space="preserve">Agfa develops, produces and distributes an extensive range of imaging systems and workflow solutions for the printing industry, the healthcare sector, as well as for specific hi-tech industries such as printed electronics &amp; renewable energy solutions. </w:t>
      </w:r>
    </w:p>
    <w:p w14:paraId="7D0F9F42" w14:textId="0B558FC7" w:rsidR="00D661DF" w:rsidRDefault="00D661DF" w:rsidP="00D661DF">
      <w:pPr>
        <w:spacing w:line="240" w:lineRule="auto"/>
        <w:ind w:left="2410"/>
        <w:jc w:val="both"/>
        <w:rPr>
          <w:rStyle w:val="Hyperlink"/>
          <w:rFonts w:eastAsia="Times New Roman" w:cs="Arial"/>
          <w:color w:val="auto"/>
          <w:sz w:val="20"/>
        </w:rPr>
      </w:pPr>
      <w:r w:rsidRPr="00D661DF">
        <w:rPr>
          <w:rStyle w:val="Hyperlink"/>
          <w:rFonts w:eastAsia="Times New Roman" w:cs="Arial"/>
          <w:color w:val="auto"/>
          <w:sz w:val="20"/>
        </w:rPr>
        <w:t>The headquarters are located in Belgium. The largest production and research centers are located in Belgium, the United States, Canada, Germany, Austria, China and Brazil. Agfa is commercially active worldwide through wholly owned sales organizations in more than 40 countries.</w:t>
      </w:r>
    </w:p>
    <w:p w14:paraId="5194D54D" w14:textId="76907C26" w:rsidR="00D661DF" w:rsidRDefault="00B024BE" w:rsidP="00D661DF">
      <w:pPr>
        <w:spacing w:line="240" w:lineRule="auto"/>
        <w:ind w:left="2410"/>
        <w:jc w:val="both"/>
        <w:rPr>
          <w:rStyle w:val="Hyperlink"/>
          <w:rFonts w:eastAsia="Times New Roman" w:cs="Arial"/>
          <w:color w:val="auto"/>
          <w:sz w:val="20"/>
        </w:rPr>
      </w:pPr>
      <w:hyperlink r:id="rId8" w:history="1">
        <w:r w:rsidR="00D661DF" w:rsidRPr="00F31CD3">
          <w:rPr>
            <w:rStyle w:val="Hyperlink"/>
            <w:rFonts w:eastAsia="Times New Roman" w:cs="Arial"/>
            <w:sz w:val="20"/>
          </w:rPr>
          <w:t>www.agfa.com</w:t>
        </w:r>
      </w:hyperlink>
    </w:p>
    <w:p w14:paraId="59BE7996" w14:textId="77777777" w:rsidR="00603CCB" w:rsidRDefault="00603CCB" w:rsidP="00D661DF">
      <w:pPr>
        <w:spacing w:line="240" w:lineRule="auto"/>
        <w:rPr>
          <w:b/>
          <w:sz w:val="21"/>
          <w:szCs w:val="21"/>
        </w:rPr>
      </w:pPr>
    </w:p>
    <w:sectPr w:rsidR="00603CCB" w:rsidSect="005D343D">
      <w:headerReference w:type="default" r:id="rId9"/>
      <w:footerReference w:type="default" r:id="rId10"/>
      <w:headerReference w:type="first" r:id="rId11"/>
      <w:footerReference w:type="first" r:id="rId12"/>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9903C" w14:textId="77777777" w:rsidR="00F800DF" w:rsidRDefault="00F800DF">
      <w:r>
        <w:separator/>
      </w:r>
    </w:p>
    <w:p w14:paraId="5ABF2A55" w14:textId="77777777" w:rsidR="00F800DF" w:rsidRDefault="00F800DF"/>
    <w:p w14:paraId="72C7E53A" w14:textId="77777777" w:rsidR="00F800DF" w:rsidRDefault="00F800DF"/>
    <w:p w14:paraId="79B1E6EA" w14:textId="77777777" w:rsidR="00F800DF" w:rsidRDefault="00F800DF"/>
    <w:p w14:paraId="38F4A129" w14:textId="77777777" w:rsidR="00F800DF" w:rsidRDefault="00F800DF"/>
    <w:p w14:paraId="1BD76901" w14:textId="77777777" w:rsidR="00F800DF" w:rsidRDefault="00F800DF" w:rsidP="00420B47"/>
    <w:p w14:paraId="31E40D4D" w14:textId="77777777" w:rsidR="00F800DF" w:rsidRDefault="00F800DF"/>
    <w:p w14:paraId="14DF16D2" w14:textId="77777777" w:rsidR="00F800DF" w:rsidRDefault="00F800DF" w:rsidP="00712957"/>
    <w:p w14:paraId="4D7B3394" w14:textId="77777777" w:rsidR="00F800DF" w:rsidRDefault="00F800DF"/>
  </w:endnote>
  <w:endnote w:type="continuationSeparator" w:id="0">
    <w:p w14:paraId="04A23B72" w14:textId="77777777" w:rsidR="00F800DF" w:rsidRDefault="00F800DF">
      <w:r>
        <w:continuationSeparator/>
      </w:r>
    </w:p>
    <w:p w14:paraId="5ECF36FD" w14:textId="77777777" w:rsidR="00F800DF" w:rsidRDefault="00F800DF"/>
    <w:p w14:paraId="4E7D790D" w14:textId="77777777" w:rsidR="00F800DF" w:rsidRDefault="00F800DF"/>
    <w:p w14:paraId="3E99CC34" w14:textId="77777777" w:rsidR="00F800DF" w:rsidRDefault="00F800DF"/>
    <w:p w14:paraId="2D3BB09F" w14:textId="77777777" w:rsidR="00F800DF" w:rsidRDefault="00F800DF"/>
    <w:p w14:paraId="65F39369" w14:textId="77777777" w:rsidR="00F800DF" w:rsidRDefault="00F800DF" w:rsidP="00420B47"/>
    <w:p w14:paraId="4C6B0034" w14:textId="77777777" w:rsidR="00F800DF" w:rsidRDefault="00F800DF"/>
    <w:p w14:paraId="3FF3BBA8" w14:textId="77777777" w:rsidR="00F800DF" w:rsidRDefault="00F800DF" w:rsidP="00712957"/>
    <w:p w14:paraId="04730409" w14:textId="77777777" w:rsidR="00F800DF" w:rsidRDefault="00F80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C3B3" w14:textId="6B35653E"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rPr>
      <w:drawing>
        <wp:anchor distT="0" distB="0" distL="114300" distR="114300" simplePos="0" relativeHeight="251656192" behindDoc="1" locked="0" layoutInCell="1" allowOverlap="1" wp14:anchorId="5E635321" wp14:editId="2379026A">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B024BE">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B024BE">
      <w:rPr>
        <w:rFonts w:cs="Times New Roman"/>
        <w:noProof/>
        <w:color w:val="7F7F7F"/>
        <w:sz w:val="16"/>
        <w:lang w:val="nl-BE" w:eastAsia="nl-NL"/>
      </w:rPr>
      <w:t>2</w:t>
    </w:r>
    <w:r w:rsidRPr="00430C23">
      <w:rPr>
        <w:rFonts w:cs="Times New Roman"/>
        <w:color w:val="7F7F7F"/>
        <w:sz w:val="16"/>
        <w:lang w:val="nl-BE" w:eastAsia="nl-NL"/>
      </w:rPr>
      <w:fldChar w:fldCharType="end"/>
    </w:r>
  </w:p>
  <w:p w14:paraId="1691A822" w14:textId="77777777" w:rsidR="00E6591C" w:rsidRDefault="00E6591C"/>
  <w:p w14:paraId="6CEBEECD" w14:textId="77777777" w:rsidR="00E6591C" w:rsidRDefault="00E6591C" w:rsidP="00712957"/>
  <w:p w14:paraId="32350F22"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8830"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063E5E9A" w14:textId="77777777" w:rsidR="00E6591C" w:rsidRDefault="00E6591C"/>
  <w:p w14:paraId="21BFE029" w14:textId="77777777" w:rsidR="00E6591C" w:rsidRDefault="00E6591C" w:rsidP="00712957"/>
  <w:p w14:paraId="590750CC"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C079B" w14:textId="77777777" w:rsidR="00F800DF" w:rsidRDefault="00F800DF">
      <w:r>
        <w:separator/>
      </w:r>
    </w:p>
    <w:p w14:paraId="590C83F3" w14:textId="77777777" w:rsidR="00F800DF" w:rsidRDefault="00F800DF"/>
    <w:p w14:paraId="502EE0EC" w14:textId="77777777" w:rsidR="00F800DF" w:rsidRDefault="00F800DF"/>
    <w:p w14:paraId="3177A596" w14:textId="77777777" w:rsidR="00F800DF" w:rsidRDefault="00F800DF"/>
    <w:p w14:paraId="56183BE4" w14:textId="77777777" w:rsidR="00F800DF" w:rsidRDefault="00F800DF"/>
    <w:p w14:paraId="7ABE6FD8" w14:textId="77777777" w:rsidR="00F800DF" w:rsidRDefault="00F800DF" w:rsidP="00420B47"/>
    <w:p w14:paraId="76D59F63" w14:textId="77777777" w:rsidR="00F800DF" w:rsidRDefault="00F800DF"/>
    <w:p w14:paraId="7C5084C9" w14:textId="77777777" w:rsidR="00F800DF" w:rsidRDefault="00F800DF" w:rsidP="00712957"/>
    <w:p w14:paraId="3802FB8C" w14:textId="77777777" w:rsidR="00F800DF" w:rsidRDefault="00F800DF"/>
  </w:footnote>
  <w:footnote w:type="continuationSeparator" w:id="0">
    <w:p w14:paraId="6B0EE40C" w14:textId="77777777" w:rsidR="00F800DF" w:rsidRDefault="00F800DF">
      <w:r>
        <w:continuationSeparator/>
      </w:r>
    </w:p>
    <w:p w14:paraId="354F8D88" w14:textId="77777777" w:rsidR="00F800DF" w:rsidRDefault="00F800DF"/>
    <w:p w14:paraId="47F566E8" w14:textId="77777777" w:rsidR="00F800DF" w:rsidRDefault="00F800DF"/>
    <w:p w14:paraId="2C79BD95" w14:textId="77777777" w:rsidR="00F800DF" w:rsidRDefault="00F800DF"/>
    <w:p w14:paraId="556AB4CD" w14:textId="77777777" w:rsidR="00F800DF" w:rsidRDefault="00F800DF"/>
    <w:p w14:paraId="79A6F4BC" w14:textId="77777777" w:rsidR="00F800DF" w:rsidRDefault="00F800DF" w:rsidP="00420B47"/>
    <w:p w14:paraId="1507CF74" w14:textId="77777777" w:rsidR="00F800DF" w:rsidRDefault="00F800DF"/>
    <w:p w14:paraId="67AE520E" w14:textId="77777777" w:rsidR="00F800DF" w:rsidRDefault="00F800DF" w:rsidP="00712957"/>
    <w:p w14:paraId="258ED6C7" w14:textId="77777777" w:rsidR="00F800DF" w:rsidRDefault="00F800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8C3C" w14:textId="77777777" w:rsidR="00E6591C" w:rsidRPr="00F82335" w:rsidRDefault="00E6591C" w:rsidP="005678CE">
    <w:pPr>
      <w:pStyle w:val="Koptekst"/>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2E3A875B" w14:textId="77777777" w:rsidR="00E6591C" w:rsidRPr="009B6785" w:rsidRDefault="00E6591C" w:rsidP="009B6785"/>
  <w:p w14:paraId="16677253" w14:textId="77777777" w:rsidR="00E6591C" w:rsidRPr="00E03556" w:rsidRDefault="00E6591C" w:rsidP="00E03556">
    <w:pPr>
      <w:spacing w:after="240"/>
      <w:rPr>
        <w:b/>
        <w:color w:val="404040"/>
        <w:sz w:val="44"/>
        <w:szCs w:val="44"/>
      </w:rPr>
    </w:pPr>
    <w:r w:rsidRPr="008B2DC9">
      <w:rPr>
        <w:noProof/>
      </w:rPr>
      <mc:AlternateContent>
        <mc:Choice Requires="wps">
          <w:drawing>
            <wp:anchor distT="0" distB="0" distL="114300" distR="114300" simplePos="0" relativeHeight="251657216" behindDoc="0" locked="0" layoutInCell="1" allowOverlap="1" wp14:anchorId="54D6AF8E" wp14:editId="4B19CF8C">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D6AF8E"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199987DC" w14:textId="77777777" w:rsidR="00E6591C" w:rsidRDefault="00E6591C">
    <w:r w:rsidRPr="008B2DC9">
      <w:rPr>
        <w:noProof/>
      </w:rPr>
      <mc:AlternateContent>
        <mc:Choice Requires="wps">
          <w:drawing>
            <wp:anchor distT="0" distB="0" distL="114300" distR="114300" simplePos="0" relativeHeight="251661312" behindDoc="0" locked="0" layoutInCell="1" allowOverlap="1" wp14:anchorId="383C1C74" wp14:editId="751C6BDF">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038E2DDC" w14:textId="5B090A5F" w:rsidR="00E6591C" w:rsidRDefault="00E6591C" w:rsidP="00BB7EB3">
                          <w:pPr>
                            <w:spacing w:after="0" w:line="276" w:lineRule="auto"/>
                            <w:rPr>
                              <w:rFonts w:ascii="Arial Narrow" w:hAnsi="Arial Narrow"/>
                              <w:sz w:val="16"/>
                              <w:lang w:val="de-DE"/>
                            </w:rPr>
                          </w:pPr>
                          <w:r w:rsidRPr="003729D1">
                            <w:rPr>
                              <w:rFonts w:ascii="Arial Narrow" w:hAnsi="Arial Narrow"/>
                              <w:sz w:val="16"/>
                              <w:lang w:val="de-DE"/>
                            </w:rPr>
                            <w:t>Belgium</w:t>
                          </w:r>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D661DF" w:rsidP="00BB7EB3">
                          <w:pPr>
                            <w:spacing w:after="0" w:line="276" w:lineRule="auto"/>
                            <w:rPr>
                              <w:rFonts w:ascii="Arial Narrow" w:hAnsi="Arial Narrow"/>
                              <w:sz w:val="16"/>
                              <w:lang w:val="de-DE"/>
                            </w:rPr>
                          </w:pPr>
                          <w:hyperlink r:id="rId1" w:history="1">
                            <w:r w:rsidR="00BB7EB3" w:rsidRPr="00B520A1">
                              <w:rPr>
                                <w:rStyle w:val="Hyperlink"/>
                                <w:rFonts w:ascii="Arial Narrow" w:hAnsi="Arial Narrow" w:cs="Arial"/>
                                <w:sz w:val="16"/>
                                <w:lang w:val="de-DE"/>
                              </w:rPr>
                              <w:t>press@agfa.com</w:t>
                            </w:r>
                          </w:hyperlink>
                        </w:p>
                        <w:p w14:paraId="1C21F63B" w14:textId="77777777" w:rsidR="00BB7EB3" w:rsidRPr="00CE2983" w:rsidRDefault="00BB7EB3" w:rsidP="00BB7EB3">
                          <w:pPr>
                            <w:spacing w:after="0"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C1C74"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038E2DDC" w14:textId="5B090A5F" w:rsidR="00E6591C" w:rsidRDefault="00E6591C" w:rsidP="00BB7EB3">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D661DF" w:rsidP="00BB7EB3">
                    <w:pPr>
                      <w:spacing w:after="0" w:line="276" w:lineRule="auto"/>
                      <w:rPr>
                        <w:rFonts w:ascii="Arial Narrow" w:hAnsi="Arial Narrow"/>
                        <w:sz w:val="16"/>
                        <w:lang w:val="de-DE"/>
                      </w:rPr>
                    </w:pPr>
                    <w:r>
                      <w:fldChar w:fldCharType="begin"/>
                    </w:r>
                    <w:r w:rsidRPr="00D661DF">
                      <w:rPr>
                        <w:lang w:val="nl-BE"/>
                      </w:rPr>
                      <w:instrText xml:space="preserve"> HYPERLINK "mailto:press@agfa.com" </w:instrText>
                    </w:r>
                    <w:r>
                      <w:fldChar w:fldCharType="separate"/>
                    </w:r>
                    <w:r w:rsidR="00BB7EB3" w:rsidRPr="00B520A1">
                      <w:rPr>
                        <w:rStyle w:val="Hyperlink"/>
                        <w:rFonts w:ascii="Arial Narrow" w:hAnsi="Arial Narrow" w:cs="Arial"/>
                        <w:sz w:val="16"/>
                        <w:lang w:val="de-DE"/>
                      </w:rPr>
                      <w:t>press@agfa.com</w:t>
                    </w:r>
                    <w:r>
                      <w:rPr>
                        <w:rStyle w:val="Hyperlink"/>
                        <w:rFonts w:ascii="Arial Narrow" w:hAnsi="Arial Narrow" w:cs="Arial"/>
                        <w:sz w:val="16"/>
                        <w:lang w:val="de-DE"/>
                      </w:rPr>
                      <w:fldChar w:fldCharType="end"/>
                    </w:r>
                  </w:p>
                  <w:p w14:paraId="1C21F63B" w14:textId="77777777" w:rsidR="00BB7EB3" w:rsidRPr="00CE2983" w:rsidRDefault="00BB7EB3" w:rsidP="00BB7EB3">
                    <w:pPr>
                      <w:spacing w:after="0"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8877A" w14:textId="77777777" w:rsidR="00E6591C" w:rsidRPr="00F82335" w:rsidRDefault="00E6591C" w:rsidP="00E03556">
    <w:pPr>
      <w:pStyle w:val="Koptekst"/>
      <w:tabs>
        <w:tab w:val="right" w:pos="9072"/>
      </w:tabs>
      <w:spacing w:after="0"/>
      <w:ind w:left="-1418"/>
      <w:rPr>
        <w:rFonts w:ascii="Arial Narrow Bold" w:hAnsi="Arial Narrow Bold"/>
        <w:b w:val="0"/>
        <w:color w:val="FFFFFF"/>
      </w:rPr>
    </w:pPr>
    <w:r>
      <w:rPr>
        <w:b w:val="0"/>
        <w:noProof/>
        <w:lang w:val="en-US" w:eastAsia="en-US"/>
      </w:rPr>
      <w:drawing>
        <wp:anchor distT="0" distB="0" distL="114300" distR="114300" simplePos="0" relativeHeight="251659264" behindDoc="1" locked="0" layoutInCell="1" allowOverlap="1" wp14:anchorId="745E65C9" wp14:editId="6473C295">
          <wp:simplePos x="0" y="0"/>
          <wp:positionH relativeFrom="column">
            <wp:posOffset>-902335</wp:posOffset>
          </wp:positionH>
          <wp:positionV relativeFrom="paragraph">
            <wp:posOffset>0</wp:posOffset>
          </wp:positionV>
          <wp:extent cx="3542665" cy="93599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val="en-US" w:eastAsia="en-US"/>
      </w:rPr>
      <w:drawing>
        <wp:anchor distT="0" distB="0" distL="114300" distR="114300" simplePos="0" relativeHeight="251655168" behindDoc="1" locked="0" layoutInCell="1" allowOverlap="1" wp14:anchorId="47FCC3FE" wp14:editId="46F7B66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62523B65" w14:textId="77777777" w:rsidR="00E6591C" w:rsidRDefault="00E6591C" w:rsidP="009B6785"/>
  <w:p w14:paraId="07BD7700" w14:textId="77777777" w:rsidR="00E6591C" w:rsidRPr="00E03556" w:rsidRDefault="00E6591C" w:rsidP="00430C23">
    <w:pPr>
      <w:spacing w:after="240"/>
      <w:rPr>
        <w:b/>
        <w:color w:val="404040"/>
        <w:sz w:val="44"/>
        <w:szCs w:val="44"/>
      </w:rPr>
    </w:pPr>
    <w:r w:rsidRPr="008B2DC9">
      <w:rPr>
        <w:noProof/>
      </w:rPr>
      <mc:AlternateContent>
        <mc:Choice Requires="wps">
          <w:drawing>
            <wp:anchor distT="0" distB="0" distL="114300" distR="114300" simplePos="0" relativeHeight="251658240" behindDoc="0" locked="0" layoutInCell="1" allowOverlap="1" wp14:anchorId="281D39B4" wp14:editId="043B6F48">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1D39B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A8ADE4B" w14:textId="77777777" w:rsidR="00E6591C" w:rsidRDefault="00E6591C" w:rsidP="00712957">
    <w:r w:rsidRPr="008B2DC9">
      <w:rPr>
        <w:noProof/>
      </w:rPr>
      <mc:AlternateContent>
        <mc:Choice Requires="wps">
          <w:drawing>
            <wp:anchor distT="0" distB="0" distL="114300" distR="114300" simplePos="0" relativeHeight="251660288" behindDoc="0" locked="0" layoutInCell="1" allowOverlap="1" wp14:anchorId="7728DC2B" wp14:editId="7593549B">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665EB8B1"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DC2B"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65EB8B1"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v:textbox>
            </v:shape>
          </w:pict>
        </mc:Fallback>
      </mc:AlternateContent>
    </w:r>
  </w:p>
  <w:p w14:paraId="0C7EABEE"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Kop1"/>
      <w:lvlText w:val="%1"/>
      <w:lvlJc w:val="left"/>
      <w:pPr>
        <w:ind w:left="432" w:hanging="432"/>
      </w:pPr>
      <w:rPr>
        <w:rFonts w:cs="Times New Roman" w:hint="default"/>
      </w:rPr>
    </w:lvl>
    <w:lvl w:ilvl="1">
      <w:start w:val="1"/>
      <w:numFmt w:val="decimal"/>
      <w:pStyle w:val="Kop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Kop5"/>
      <w:lvlText w:val="%1.%2.%3.%4.%5"/>
      <w:lvlJc w:val="left"/>
      <w:pPr>
        <w:ind w:left="1008" w:hanging="1008"/>
      </w:pPr>
      <w:rPr>
        <w:rFonts w:cs="Times New Roman" w:hint="default"/>
      </w:rPr>
    </w:lvl>
    <w:lvl w:ilvl="5">
      <w:start w:val="1"/>
      <w:numFmt w:val="decimal"/>
      <w:pStyle w:val="Kop6"/>
      <w:lvlText w:val="%1.%2.%3.%4.%5.%6"/>
      <w:lvlJc w:val="left"/>
      <w:pPr>
        <w:ind w:left="1152" w:hanging="1152"/>
      </w:pPr>
      <w:rPr>
        <w:rFonts w:cs="Times New Roman" w:hint="default"/>
      </w:rPr>
    </w:lvl>
    <w:lvl w:ilvl="6">
      <w:start w:val="1"/>
      <w:numFmt w:val="decimal"/>
      <w:pStyle w:val="Kop7"/>
      <w:lvlText w:val="%1.%2.%3.%4.%5.%6.%7"/>
      <w:lvlJc w:val="left"/>
      <w:pPr>
        <w:ind w:left="1296" w:hanging="1296"/>
      </w:pPr>
      <w:rPr>
        <w:rFonts w:cs="Times New Roman" w:hint="default"/>
      </w:rPr>
    </w:lvl>
    <w:lvl w:ilvl="7">
      <w:start w:val="1"/>
      <w:numFmt w:val="decimal"/>
      <w:pStyle w:val="Kop8"/>
      <w:lvlText w:val="%1.%2.%3.%4.%5.%6.%7.%8"/>
      <w:lvlJc w:val="left"/>
      <w:pPr>
        <w:ind w:left="1440" w:hanging="1440"/>
      </w:pPr>
      <w:rPr>
        <w:rFonts w:cs="Times New Roman" w:hint="default"/>
      </w:rPr>
    </w:lvl>
    <w:lvl w:ilvl="8">
      <w:start w:val="1"/>
      <w:numFmt w:val="decimal"/>
      <w:pStyle w:val="Kop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3"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7"/>
  </w:num>
  <w:num w:numId="9">
    <w:abstractNumId w:val="8"/>
  </w:num>
  <w:num w:numId="10">
    <w:abstractNumId w:val="10"/>
  </w:num>
  <w:num w:numId="11">
    <w:abstractNumId w:val="16"/>
  </w:num>
  <w:num w:numId="12">
    <w:abstractNumId w:val="1"/>
  </w:num>
  <w:num w:numId="13">
    <w:abstractNumId w:val="29"/>
  </w:num>
  <w:num w:numId="14">
    <w:abstractNumId w:val="9"/>
  </w:num>
  <w:num w:numId="15">
    <w:abstractNumId w:val="15"/>
  </w:num>
  <w:num w:numId="16">
    <w:abstractNumId w:val="17"/>
  </w:num>
  <w:num w:numId="17">
    <w:abstractNumId w:val="13"/>
  </w:num>
  <w:num w:numId="18">
    <w:abstractNumId w:val="3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5"/>
  </w:num>
  <w:num w:numId="23">
    <w:abstractNumId w:val="27"/>
  </w:num>
  <w:num w:numId="24">
    <w:abstractNumId w:val="11"/>
  </w:num>
  <w:num w:numId="25">
    <w:abstractNumId w:val="12"/>
  </w:num>
  <w:num w:numId="26">
    <w:abstractNumId w:val="19"/>
  </w:num>
  <w:num w:numId="27">
    <w:abstractNumId w:val="31"/>
  </w:num>
  <w:num w:numId="28">
    <w:abstractNumId w:val="2"/>
  </w:num>
  <w:num w:numId="29">
    <w:abstractNumId w:val="6"/>
  </w:num>
  <w:num w:numId="30">
    <w:abstractNumId w:val="21"/>
  </w:num>
  <w:num w:numId="31">
    <w:abstractNumId w:val="20"/>
  </w:num>
  <w:num w:numId="32">
    <w:abstractNumId w:val="4"/>
  </w:num>
  <w:num w:numId="33">
    <w:abstractNumId w:val="7"/>
  </w:num>
  <w:num w:numId="34">
    <w:abstractNumId w:val="14"/>
  </w:num>
  <w:num w:numId="35">
    <w:abstractNumId w:val="3"/>
  </w:num>
  <w:num w:numId="36">
    <w:abstractNumId w:val="25"/>
  </w:num>
  <w:num w:numId="37">
    <w:abstractNumId w:val="34"/>
  </w:num>
  <w:num w:numId="38">
    <w:abstractNumId w:val="24"/>
  </w:num>
  <w:num w:numId="39">
    <w:abstractNumId w:val="22"/>
  </w:num>
  <w:num w:numId="40">
    <w:abstractNumId w:val="26"/>
  </w:num>
  <w:num w:numId="41">
    <w:abstractNumId w:val="18"/>
  </w:num>
  <w:num w:numId="42">
    <w:abstractNumId w:val="23"/>
  </w:num>
  <w:num w:numId="4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kwNKoFAKYk/JU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1944"/>
    <w:rsid w:val="000726E7"/>
    <w:rsid w:val="00073A0D"/>
    <w:rsid w:val="000757EB"/>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3EEC"/>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740C"/>
    <w:rsid w:val="004117FD"/>
    <w:rsid w:val="00412315"/>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3708"/>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A9E"/>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5BF6"/>
    <w:rsid w:val="005C6EFD"/>
    <w:rsid w:val="005D0F0A"/>
    <w:rsid w:val="005D343D"/>
    <w:rsid w:val="005D3FBC"/>
    <w:rsid w:val="005D4E34"/>
    <w:rsid w:val="005D557D"/>
    <w:rsid w:val="005D5B86"/>
    <w:rsid w:val="005D5F49"/>
    <w:rsid w:val="005D7201"/>
    <w:rsid w:val="005E0FC4"/>
    <w:rsid w:val="005E1EC8"/>
    <w:rsid w:val="005E2B17"/>
    <w:rsid w:val="005E30C9"/>
    <w:rsid w:val="005E30FC"/>
    <w:rsid w:val="005E465E"/>
    <w:rsid w:val="005E5AF0"/>
    <w:rsid w:val="005E6611"/>
    <w:rsid w:val="005F1647"/>
    <w:rsid w:val="005F2B4E"/>
    <w:rsid w:val="005F4F81"/>
    <w:rsid w:val="005F54AC"/>
    <w:rsid w:val="005F6911"/>
    <w:rsid w:val="005F7161"/>
    <w:rsid w:val="005F7B4A"/>
    <w:rsid w:val="006017F0"/>
    <w:rsid w:val="00602361"/>
    <w:rsid w:val="0060276A"/>
    <w:rsid w:val="00603C7B"/>
    <w:rsid w:val="00603CC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7282"/>
    <w:rsid w:val="00701841"/>
    <w:rsid w:val="00701C39"/>
    <w:rsid w:val="0070387B"/>
    <w:rsid w:val="00703A4B"/>
    <w:rsid w:val="00704559"/>
    <w:rsid w:val="0070665F"/>
    <w:rsid w:val="0071083B"/>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50E"/>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46C"/>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2EE7"/>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2B19"/>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4BE"/>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34EC"/>
    <w:rsid w:val="00B44113"/>
    <w:rsid w:val="00B449DA"/>
    <w:rsid w:val="00B44AC1"/>
    <w:rsid w:val="00B450CA"/>
    <w:rsid w:val="00B46632"/>
    <w:rsid w:val="00B46AF6"/>
    <w:rsid w:val="00B50A4D"/>
    <w:rsid w:val="00B50E6F"/>
    <w:rsid w:val="00B5172E"/>
    <w:rsid w:val="00B524ED"/>
    <w:rsid w:val="00B53DA3"/>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9CF"/>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17AA"/>
    <w:rsid w:val="00CE1CD7"/>
    <w:rsid w:val="00CE2983"/>
    <w:rsid w:val="00CE3B14"/>
    <w:rsid w:val="00CE56B7"/>
    <w:rsid w:val="00CE5FD2"/>
    <w:rsid w:val="00CE6CD3"/>
    <w:rsid w:val="00CF0B11"/>
    <w:rsid w:val="00CF0DD4"/>
    <w:rsid w:val="00CF0F8E"/>
    <w:rsid w:val="00CF1A9C"/>
    <w:rsid w:val="00CF2951"/>
    <w:rsid w:val="00CF32F3"/>
    <w:rsid w:val="00CF3BBE"/>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097A"/>
    <w:rsid w:val="00D51032"/>
    <w:rsid w:val="00D51985"/>
    <w:rsid w:val="00D52D5D"/>
    <w:rsid w:val="00D54203"/>
    <w:rsid w:val="00D54BB6"/>
    <w:rsid w:val="00D56670"/>
    <w:rsid w:val="00D6148A"/>
    <w:rsid w:val="00D61621"/>
    <w:rsid w:val="00D63355"/>
    <w:rsid w:val="00D6609A"/>
    <w:rsid w:val="00D661DF"/>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14D9"/>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26A5"/>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66CD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00DF"/>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9610F31"/>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D4C70"/>
    <w:pPr>
      <w:spacing w:after="120" w:line="360" w:lineRule="auto"/>
    </w:pPr>
    <w:rPr>
      <w:rFonts w:cs="Arial"/>
      <w:color w:val="000000"/>
      <w:sz w:val="22"/>
      <w:lang w:val="en-US" w:eastAsia="en-US"/>
    </w:rPr>
  </w:style>
  <w:style w:type="paragraph" w:styleId="Kop1">
    <w:name w:val="heading 1"/>
    <w:basedOn w:val="Standaard"/>
    <w:next w:val="Standaard"/>
    <w:link w:val="Kop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Kop2">
    <w:name w:val="heading 2"/>
    <w:basedOn w:val="Kop1"/>
    <w:next w:val="Standaard"/>
    <w:link w:val="Kop2Char"/>
    <w:uiPriority w:val="99"/>
    <w:qFormat/>
    <w:rsid w:val="002071B2"/>
    <w:pPr>
      <w:numPr>
        <w:ilvl w:val="1"/>
      </w:numPr>
      <w:spacing w:after="120"/>
      <w:ind w:left="567" w:hanging="567"/>
      <w:outlineLvl w:val="1"/>
    </w:pPr>
    <w:rPr>
      <w:bCs/>
      <w:color w:val="808080"/>
      <w:sz w:val="24"/>
    </w:rPr>
  </w:style>
  <w:style w:type="paragraph" w:styleId="Kop3">
    <w:name w:val="heading 3"/>
    <w:basedOn w:val="Standaard"/>
    <w:next w:val="Standaard"/>
    <w:link w:val="Kop3Char"/>
    <w:uiPriority w:val="99"/>
    <w:qFormat/>
    <w:rsid w:val="002071B2"/>
    <w:pPr>
      <w:spacing w:before="240" w:after="60"/>
      <w:outlineLvl w:val="2"/>
    </w:pPr>
    <w:rPr>
      <w:rFonts w:cs="Times New Roman"/>
      <w:b/>
      <w:color w:val="595959"/>
    </w:rPr>
  </w:style>
  <w:style w:type="paragraph" w:styleId="Kop4">
    <w:name w:val="heading 4"/>
    <w:basedOn w:val="Standaard"/>
    <w:next w:val="Standaard"/>
    <w:link w:val="Kop4Char"/>
    <w:uiPriority w:val="99"/>
    <w:qFormat/>
    <w:rsid w:val="002071B2"/>
    <w:pPr>
      <w:keepNext/>
      <w:keepLines/>
      <w:spacing w:before="120" w:after="60"/>
      <w:outlineLvl w:val="3"/>
    </w:pPr>
    <w:rPr>
      <w:rFonts w:cs="Times New Roman"/>
      <w:b/>
      <w:bCs/>
      <w:i/>
      <w:iCs/>
      <w:color w:val="595959"/>
      <w:sz w:val="20"/>
      <w:lang w:val="nl-BE"/>
    </w:rPr>
  </w:style>
  <w:style w:type="paragraph" w:styleId="Kop5">
    <w:name w:val="heading 5"/>
    <w:basedOn w:val="Standaard"/>
    <w:next w:val="Standaard"/>
    <w:link w:val="Kop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Kop6">
    <w:name w:val="heading 6"/>
    <w:basedOn w:val="Standaard"/>
    <w:next w:val="Standaard"/>
    <w:link w:val="Kop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Kop7">
    <w:name w:val="heading 7"/>
    <w:basedOn w:val="Standaard"/>
    <w:next w:val="Standaard"/>
    <w:link w:val="Kop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Kop8">
    <w:name w:val="heading 8"/>
    <w:basedOn w:val="Standaard"/>
    <w:next w:val="Standaard"/>
    <w:link w:val="Kop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Kop9">
    <w:name w:val="heading 9"/>
    <w:basedOn w:val="Standaard"/>
    <w:next w:val="Standaard"/>
    <w:link w:val="Kop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DD1F50"/>
    <w:rPr>
      <w:b/>
      <w:color w:val="AA0200"/>
      <w:sz w:val="28"/>
      <w:szCs w:val="20"/>
      <w:lang w:val="en-US" w:eastAsia="en-US"/>
    </w:rPr>
  </w:style>
  <w:style w:type="character" w:customStyle="1" w:styleId="Kop2Char">
    <w:name w:val="Kop 2 Char"/>
    <w:link w:val="Kop2"/>
    <w:uiPriority w:val="99"/>
    <w:locked/>
    <w:rsid w:val="002071B2"/>
    <w:rPr>
      <w:b/>
      <w:bCs/>
      <w:color w:val="808080"/>
      <w:sz w:val="24"/>
      <w:szCs w:val="20"/>
      <w:lang w:val="en-US" w:eastAsia="en-US"/>
    </w:rPr>
  </w:style>
  <w:style w:type="character" w:customStyle="1" w:styleId="Kop3Char">
    <w:name w:val="Kop 3 Char"/>
    <w:link w:val="Kop3"/>
    <w:uiPriority w:val="99"/>
    <w:locked/>
    <w:rsid w:val="002071B2"/>
    <w:rPr>
      <w:rFonts w:eastAsia="Times New Roman" w:cs="Times New Roman"/>
      <w:b/>
      <w:color w:val="595959"/>
      <w:sz w:val="22"/>
      <w:lang w:val="en-US" w:eastAsia="en-US"/>
    </w:rPr>
  </w:style>
  <w:style w:type="character" w:customStyle="1" w:styleId="Kop4Char">
    <w:name w:val="Kop 4 Char"/>
    <w:link w:val="Kop4"/>
    <w:uiPriority w:val="99"/>
    <w:locked/>
    <w:rsid w:val="002071B2"/>
    <w:rPr>
      <w:rFonts w:eastAsia="Times New Roman" w:cs="Times New Roman"/>
      <w:b/>
      <w:i/>
      <w:color w:val="595959"/>
      <w:lang w:eastAsia="en-US"/>
    </w:rPr>
  </w:style>
  <w:style w:type="character" w:customStyle="1" w:styleId="Kop5Char">
    <w:name w:val="Kop 5 Char"/>
    <w:link w:val="Kop5"/>
    <w:uiPriority w:val="99"/>
    <w:locked/>
    <w:rsid w:val="00F17698"/>
    <w:rPr>
      <w:rFonts w:ascii="Cambria" w:hAnsi="Cambria"/>
      <w:color w:val="520E0B"/>
      <w:sz w:val="20"/>
      <w:szCs w:val="20"/>
      <w:lang w:eastAsia="ja-JP"/>
    </w:rPr>
  </w:style>
  <w:style w:type="character" w:customStyle="1" w:styleId="Kop6Char">
    <w:name w:val="Kop 6 Char"/>
    <w:link w:val="Kop6"/>
    <w:uiPriority w:val="99"/>
    <w:locked/>
    <w:rsid w:val="00F17698"/>
    <w:rPr>
      <w:rFonts w:ascii="Cambria" w:hAnsi="Cambria"/>
      <w:i/>
      <w:iCs/>
      <w:color w:val="520E0B"/>
      <w:sz w:val="20"/>
      <w:szCs w:val="20"/>
      <w:lang w:eastAsia="ja-JP"/>
    </w:rPr>
  </w:style>
  <w:style w:type="character" w:customStyle="1" w:styleId="Kop7Char">
    <w:name w:val="Kop 7 Char"/>
    <w:link w:val="Kop7"/>
    <w:uiPriority w:val="99"/>
    <w:locked/>
    <w:rsid w:val="00F17698"/>
    <w:rPr>
      <w:rFonts w:ascii="Cambria" w:hAnsi="Cambria"/>
      <w:i/>
      <w:iCs/>
      <w:color w:val="404040"/>
      <w:sz w:val="20"/>
      <w:szCs w:val="20"/>
      <w:lang w:eastAsia="ja-JP"/>
    </w:rPr>
  </w:style>
  <w:style w:type="character" w:customStyle="1" w:styleId="Kop8Char">
    <w:name w:val="Kop 8 Char"/>
    <w:link w:val="Kop8"/>
    <w:uiPriority w:val="99"/>
    <w:locked/>
    <w:rsid w:val="00F17698"/>
    <w:rPr>
      <w:rFonts w:ascii="Cambria" w:hAnsi="Cambria"/>
      <w:color w:val="A61D17"/>
      <w:sz w:val="20"/>
      <w:szCs w:val="20"/>
      <w:lang w:eastAsia="ja-JP"/>
    </w:rPr>
  </w:style>
  <w:style w:type="character" w:customStyle="1" w:styleId="Kop9Char">
    <w:name w:val="Kop 9 Char"/>
    <w:link w:val="Kop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GevolgdeHyperlink">
    <w:name w:val="FollowedHyperlink"/>
    <w:uiPriority w:val="99"/>
    <w:rsid w:val="00A87E8E"/>
    <w:rPr>
      <w:rFonts w:ascii="Arial Narrow" w:hAnsi="Arial Narrow" w:cs="Times New Roman"/>
      <w:color w:val="595959"/>
      <w:sz w:val="20"/>
      <w:u w:val="single"/>
    </w:rPr>
  </w:style>
  <w:style w:type="paragraph" w:styleId="Inhopg4">
    <w:name w:val="toc 4"/>
    <w:basedOn w:val="Standaard"/>
    <w:next w:val="Standaard"/>
    <w:autoRedefine/>
    <w:uiPriority w:val="99"/>
    <w:rsid w:val="00F17698"/>
    <w:pPr>
      <w:spacing w:after="0"/>
      <w:ind w:left="600"/>
    </w:pPr>
    <w:rPr>
      <w:rFonts w:ascii="Calibri" w:hAnsi="Calibri" w:cs="Calibri"/>
      <w:sz w:val="18"/>
      <w:szCs w:val="18"/>
    </w:rPr>
  </w:style>
  <w:style w:type="paragraph" w:customStyle="1" w:styleId="Headertext">
    <w:name w:val="Header text"/>
    <w:basedOn w:val="Standaard"/>
    <w:uiPriority w:val="99"/>
    <w:rsid w:val="00EA5C7A"/>
    <w:rPr>
      <w:sz w:val="16"/>
    </w:rPr>
  </w:style>
  <w:style w:type="paragraph" w:styleId="Koptekst">
    <w:name w:val="header"/>
    <w:basedOn w:val="Standaard"/>
    <w:next w:val="Standaard"/>
    <w:link w:val="KoptekstChar"/>
    <w:uiPriority w:val="99"/>
    <w:rsid w:val="00F17698"/>
    <w:rPr>
      <w:rFonts w:cs="Times New Roman"/>
      <w:b/>
      <w:sz w:val="20"/>
      <w:lang w:val="nl-BE" w:eastAsia="ja-JP"/>
    </w:rPr>
  </w:style>
  <w:style w:type="character" w:customStyle="1" w:styleId="KoptekstChar">
    <w:name w:val="Koptekst Char"/>
    <w:link w:val="Koptekst"/>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Standaard"/>
    <w:next w:val="Standaard"/>
    <w:uiPriority w:val="99"/>
    <w:rsid w:val="00F17698"/>
    <w:rPr>
      <w:b/>
    </w:rPr>
  </w:style>
  <w:style w:type="paragraph" w:styleId="Voettekst">
    <w:name w:val="footer"/>
    <w:basedOn w:val="Standaard"/>
    <w:link w:val="VoettekstChar"/>
    <w:uiPriority w:val="99"/>
    <w:rsid w:val="00380EFF"/>
    <w:pPr>
      <w:tabs>
        <w:tab w:val="center" w:pos="4680"/>
        <w:tab w:val="right" w:pos="9360"/>
      </w:tabs>
      <w:spacing w:after="0"/>
    </w:pPr>
    <w:rPr>
      <w:rFonts w:ascii="Arial Narrow" w:hAnsi="Arial Narrow" w:cs="Times New Roman"/>
      <w:sz w:val="18"/>
    </w:rPr>
  </w:style>
  <w:style w:type="character" w:customStyle="1" w:styleId="VoettekstChar">
    <w:name w:val="Voettekst Char"/>
    <w:link w:val="Voettekst"/>
    <w:uiPriority w:val="99"/>
    <w:locked/>
    <w:rsid w:val="00380EFF"/>
    <w:rPr>
      <w:rFonts w:ascii="Arial Narrow" w:hAnsi="Arial Narrow" w:cs="Times New Roman"/>
      <w:color w:val="000000"/>
      <w:sz w:val="18"/>
      <w:lang w:val="en-US" w:eastAsia="en-US"/>
    </w:rPr>
  </w:style>
  <w:style w:type="character" w:styleId="Paginanummer">
    <w:name w:val="page number"/>
    <w:uiPriority w:val="99"/>
    <w:rsid w:val="00A87E8E"/>
    <w:rPr>
      <w:rFonts w:ascii="Arial Narrow" w:hAnsi="Arial Narrow" w:cs="Times New Roman"/>
      <w:sz w:val="16"/>
    </w:rPr>
  </w:style>
  <w:style w:type="paragraph" w:styleId="Ballontekst">
    <w:name w:val="Balloon Text"/>
    <w:basedOn w:val="Standaard"/>
    <w:link w:val="BallontekstChar"/>
    <w:uiPriority w:val="99"/>
    <w:semiHidden/>
    <w:rsid w:val="00F17698"/>
    <w:pPr>
      <w:spacing w:after="0"/>
    </w:pPr>
    <w:rPr>
      <w:rFonts w:ascii="Tahoma" w:hAnsi="Tahoma" w:cs="Times New Roman"/>
      <w:sz w:val="16"/>
      <w:szCs w:val="16"/>
      <w:lang w:val="nl-BE" w:eastAsia="ja-JP"/>
    </w:rPr>
  </w:style>
  <w:style w:type="character" w:customStyle="1" w:styleId="BallontekstChar">
    <w:name w:val="Ballontekst Char"/>
    <w:link w:val="Ballontekst"/>
    <w:uiPriority w:val="99"/>
    <w:semiHidden/>
    <w:locked/>
    <w:rsid w:val="00F17698"/>
    <w:rPr>
      <w:rFonts w:ascii="Tahoma" w:hAnsi="Tahoma" w:cs="Times New Roman"/>
      <w:color w:val="000000"/>
      <w:sz w:val="16"/>
    </w:rPr>
  </w:style>
  <w:style w:type="paragraph" w:styleId="Documentstructuur">
    <w:name w:val="Document Map"/>
    <w:basedOn w:val="Standaard"/>
    <w:link w:val="DocumentstructuurChar"/>
    <w:uiPriority w:val="99"/>
    <w:semiHidden/>
    <w:rsid w:val="00871F8D"/>
    <w:pPr>
      <w:shd w:val="clear" w:color="auto" w:fill="000080"/>
    </w:pPr>
    <w:rPr>
      <w:rFonts w:ascii="Tahoma" w:hAnsi="Tahoma" w:cs="Tahoma"/>
    </w:rPr>
  </w:style>
  <w:style w:type="character" w:customStyle="1" w:styleId="DocumentstructuurChar">
    <w:name w:val="Documentstructuur Char"/>
    <w:link w:val="Documentstructuur"/>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Standaard"/>
    <w:uiPriority w:val="99"/>
    <w:rsid w:val="009B1E65"/>
    <w:pPr>
      <w:spacing w:after="60"/>
      <w:ind w:left="1004" w:right="-23" w:hanging="284"/>
    </w:pPr>
  </w:style>
  <w:style w:type="paragraph" w:customStyle="1" w:styleId="Kopvaninhoudsopgave1">
    <w:name w:val="Kop van inhoudsopgave1"/>
    <w:basedOn w:val="Kop1"/>
    <w:next w:val="Standaard"/>
    <w:uiPriority w:val="99"/>
    <w:qFormat/>
    <w:rsid w:val="00420B47"/>
    <w:pPr>
      <w:numPr>
        <w:numId w:val="0"/>
      </w:numPr>
      <w:outlineLvl w:val="9"/>
    </w:pPr>
    <w:rPr>
      <w:i/>
    </w:rPr>
  </w:style>
  <w:style w:type="character" w:styleId="Verwijzingopmerking">
    <w:name w:val="annotation reference"/>
    <w:uiPriority w:val="99"/>
    <w:semiHidden/>
    <w:rsid w:val="005E0FC4"/>
    <w:rPr>
      <w:rFonts w:cs="Times New Roman"/>
      <w:sz w:val="16"/>
    </w:rPr>
  </w:style>
  <w:style w:type="paragraph" w:styleId="Tekstopmerking">
    <w:name w:val="annotation text"/>
    <w:basedOn w:val="Standaard"/>
    <w:link w:val="TekstopmerkingChar"/>
    <w:uiPriority w:val="99"/>
    <w:rsid w:val="005E0FC4"/>
  </w:style>
  <w:style w:type="character" w:customStyle="1" w:styleId="TekstopmerkingChar">
    <w:name w:val="Tekst opmerking Char"/>
    <w:link w:val="Tekstopmerking"/>
    <w:uiPriority w:val="99"/>
    <w:locked/>
    <w:rsid w:val="00603C7B"/>
    <w:rPr>
      <w:rFonts w:cs="Arial"/>
      <w:color w:val="000000"/>
      <w:sz w:val="20"/>
      <w:szCs w:val="20"/>
      <w:lang w:val="en-US" w:eastAsia="en-US"/>
    </w:rPr>
  </w:style>
  <w:style w:type="paragraph" w:styleId="Onderwerpvanopmerking">
    <w:name w:val="annotation subject"/>
    <w:basedOn w:val="Tekstopmerking"/>
    <w:next w:val="Tekstopmerking"/>
    <w:link w:val="OnderwerpvanopmerkingChar"/>
    <w:uiPriority w:val="99"/>
    <w:semiHidden/>
    <w:rsid w:val="005E0FC4"/>
    <w:rPr>
      <w:b/>
      <w:bCs/>
    </w:rPr>
  </w:style>
  <w:style w:type="character" w:customStyle="1" w:styleId="OnderwerpvanopmerkingChar">
    <w:name w:val="Onderwerp van opmerking Char"/>
    <w:link w:val="Onderwerpvanopmerking"/>
    <w:uiPriority w:val="99"/>
    <w:semiHidden/>
    <w:locked/>
    <w:rsid w:val="00603C7B"/>
    <w:rPr>
      <w:rFonts w:cs="Arial"/>
      <w:b/>
      <w:bCs/>
      <w:color w:val="000000"/>
      <w:sz w:val="20"/>
      <w:szCs w:val="20"/>
      <w:lang w:val="en-US" w:eastAsia="en-US"/>
    </w:rPr>
  </w:style>
  <w:style w:type="paragraph" w:styleId="Inhopg1">
    <w:name w:val="toc 1"/>
    <w:basedOn w:val="Standaard"/>
    <w:next w:val="Standaard"/>
    <w:uiPriority w:val="99"/>
    <w:rsid w:val="009B1E65"/>
    <w:pPr>
      <w:tabs>
        <w:tab w:val="left" w:pos="400"/>
        <w:tab w:val="right" w:leader="dot" w:pos="9072"/>
      </w:tabs>
      <w:spacing w:before="120" w:line="240" w:lineRule="auto"/>
      <w:ind w:right="-23"/>
    </w:pPr>
    <w:rPr>
      <w:b/>
      <w:bCs/>
      <w:noProof/>
      <w:color w:val="auto"/>
      <w:sz w:val="24"/>
    </w:rPr>
  </w:style>
  <w:style w:type="paragraph" w:styleId="Inhopg2">
    <w:name w:val="toc 2"/>
    <w:basedOn w:val="Standaard"/>
    <w:next w:val="Standaard"/>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Inhopg2"/>
    <w:uiPriority w:val="99"/>
    <w:rsid w:val="00C93749"/>
    <w:pPr>
      <w:spacing w:after="240"/>
      <w:ind w:left="0"/>
    </w:pPr>
  </w:style>
  <w:style w:type="paragraph" w:styleId="Inhopg5">
    <w:name w:val="toc 5"/>
    <w:basedOn w:val="Standaard"/>
    <w:next w:val="Standaard"/>
    <w:autoRedefine/>
    <w:uiPriority w:val="99"/>
    <w:rsid w:val="00F17698"/>
    <w:pPr>
      <w:spacing w:after="0"/>
      <w:ind w:left="800"/>
    </w:pPr>
    <w:rPr>
      <w:rFonts w:ascii="Calibri" w:hAnsi="Calibri" w:cs="Calibri"/>
      <w:sz w:val="18"/>
      <w:szCs w:val="18"/>
    </w:rPr>
  </w:style>
  <w:style w:type="paragraph" w:styleId="Inhopg3">
    <w:name w:val="toc 3"/>
    <w:basedOn w:val="Standaard"/>
    <w:next w:val="Standaard"/>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Standaard"/>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Inhopg6">
    <w:name w:val="toc 6"/>
    <w:basedOn w:val="Standaard"/>
    <w:next w:val="Standaard"/>
    <w:autoRedefine/>
    <w:uiPriority w:val="99"/>
    <w:rsid w:val="00F17698"/>
    <w:pPr>
      <w:spacing w:after="0"/>
      <w:ind w:left="1000"/>
    </w:pPr>
    <w:rPr>
      <w:rFonts w:ascii="Calibri" w:hAnsi="Calibri" w:cs="Calibri"/>
      <w:sz w:val="18"/>
      <w:szCs w:val="18"/>
    </w:rPr>
  </w:style>
  <w:style w:type="paragraph" w:styleId="Inhopg7">
    <w:name w:val="toc 7"/>
    <w:basedOn w:val="Standaard"/>
    <w:next w:val="Standaard"/>
    <w:autoRedefine/>
    <w:uiPriority w:val="99"/>
    <w:rsid w:val="00F17698"/>
    <w:pPr>
      <w:spacing w:after="0"/>
      <w:ind w:left="1200"/>
    </w:pPr>
    <w:rPr>
      <w:rFonts w:ascii="Calibri" w:hAnsi="Calibri" w:cs="Calibri"/>
      <w:sz w:val="18"/>
      <w:szCs w:val="18"/>
    </w:rPr>
  </w:style>
  <w:style w:type="paragraph" w:styleId="Titel">
    <w:name w:val="Title"/>
    <w:basedOn w:val="Standaard"/>
    <w:next w:val="Standaard"/>
    <w:link w:val="Titel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elChar">
    <w:name w:val="Titel Char"/>
    <w:link w:val="Titel"/>
    <w:uiPriority w:val="99"/>
    <w:locked/>
    <w:rsid w:val="00CB78B2"/>
    <w:rPr>
      <w:rFonts w:ascii="Cambria" w:eastAsia="MS Gothic" w:hAnsi="Cambria" w:cs="Times New Roman"/>
      <w:color w:val="17365D"/>
      <w:spacing w:val="5"/>
      <w:kern w:val="28"/>
      <w:sz w:val="52"/>
      <w:lang w:eastAsia="ja-JP"/>
    </w:rPr>
  </w:style>
  <w:style w:type="paragraph" w:styleId="Ondertitel">
    <w:name w:val="Subtitle"/>
    <w:basedOn w:val="Standaard"/>
    <w:next w:val="Standaard"/>
    <w:link w:val="Ondertitel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OndertitelChar">
    <w:name w:val="Ondertitel Char"/>
    <w:link w:val="Ondertitel"/>
    <w:uiPriority w:val="99"/>
    <w:locked/>
    <w:rsid w:val="00F17698"/>
    <w:rPr>
      <w:rFonts w:ascii="Cambria" w:hAnsi="Cambria" w:cs="Times New Roman"/>
      <w:i/>
      <w:color w:val="A61D17"/>
      <w:spacing w:val="15"/>
      <w:sz w:val="24"/>
    </w:rPr>
  </w:style>
  <w:style w:type="paragraph" w:styleId="Inhopg8">
    <w:name w:val="toc 8"/>
    <w:basedOn w:val="Standaard"/>
    <w:next w:val="Standaard"/>
    <w:autoRedefine/>
    <w:uiPriority w:val="99"/>
    <w:rsid w:val="00F17698"/>
    <w:pPr>
      <w:spacing w:after="0"/>
      <w:ind w:left="1400"/>
    </w:pPr>
    <w:rPr>
      <w:rFonts w:ascii="Calibri" w:hAnsi="Calibri" w:cs="Calibri"/>
      <w:sz w:val="18"/>
      <w:szCs w:val="18"/>
    </w:rPr>
  </w:style>
  <w:style w:type="paragraph" w:styleId="Inhopg9">
    <w:name w:val="toc 9"/>
    <w:basedOn w:val="Standaard"/>
    <w:next w:val="Standaard"/>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Bijschrift">
    <w:name w:val="caption"/>
    <w:basedOn w:val="Standaard"/>
    <w:next w:val="Standaard"/>
    <w:uiPriority w:val="99"/>
    <w:qFormat/>
    <w:rsid w:val="00F17698"/>
    <w:pPr>
      <w:spacing w:line="240" w:lineRule="auto"/>
    </w:pPr>
    <w:rPr>
      <w:b/>
      <w:bCs/>
      <w:color w:val="A61D17"/>
      <w:sz w:val="18"/>
      <w:szCs w:val="18"/>
    </w:rPr>
  </w:style>
  <w:style w:type="character" w:styleId="Nadruk">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Standaard"/>
    <w:next w:val="Standaard"/>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jstopsomteken">
    <w:name w:val="List Bullet"/>
    <w:basedOn w:val="Standaard"/>
    <w:uiPriority w:val="99"/>
    <w:semiHidden/>
    <w:rsid w:val="00F17698"/>
    <w:pPr>
      <w:tabs>
        <w:tab w:val="num" w:pos="360"/>
      </w:tabs>
      <w:ind w:left="360" w:hanging="360"/>
      <w:contextualSpacing/>
    </w:pPr>
  </w:style>
  <w:style w:type="paragraph" w:customStyle="1" w:styleId="Subtielebenadrukking1">
    <w:name w:val="Subtiele benadrukking1"/>
    <w:basedOn w:val="Standaard"/>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alweb">
    <w:name w:val="Normal (Web)"/>
    <w:basedOn w:val="Standaard"/>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Standaard"/>
    <w:next w:val="Standaard"/>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Zwaar">
    <w:name w:val="Strong"/>
    <w:uiPriority w:val="99"/>
    <w:qFormat/>
    <w:rsid w:val="00F17698"/>
    <w:rPr>
      <w:rFonts w:cs="Times New Roman"/>
      <w:b/>
    </w:rPr>
  </w:style>
  <w:style w:type="paragraph" w:customStyle="1" w:styleId="Style1">
    <w:name w:val="Style1"/>
    <w:basedOn w:val="Lijstopsomteken"/>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elraster">
    <w:name w:val="Table Grid"/>
    <w:basedOn w:val="Standaardtabe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rsid w:val="00420B47"/>
    <w:pPr>
      <w:spacing w:before="60" w:after="0" w:line="300" w:lineRule="atLeast"/>
    </w:pPr>
    <w:rPr>
      <w:rFonts w:cs="Times New Roman"/>
      <w:color w:val="auto"/>
      <w:szCs w:val="24"/>
      <w:lang w:eastAsia="nl-NL"/>
    </w:rPr>
  </w:style>
  <w:style w:type="character" w:customStyle="1" w:styleId="PlattetekstChar">
    <w:name w:val="Platte tekst Char"/>
    <w:link w:val="Platteteks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Kop2"/>
    <w:next w:val="Standaardinspringing"/>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Standaardinspringing">
    <w:name w:val="Normal Indent"/>
    <w:basedOn w:val="Standaard"/>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Standaardalinea-lettertype"/>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jstalinea">
    <w:name w:val="List Paragraph"/>
    <w:basedOn w:val="Standaard"/>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Geenafstand">
    <w:name w:val="No Spacing"/>
    <w:uiPriority w:val="1"/>
    <w:qFormat/>
    <w:rsid w:val="00B3499E"/>
    <w:rPr>
      <w:rFonts w:ascii="Calibri" w:eastAsia="Times New Roman" w:hAnsi="Calibri"/>
      <w:sz w:val="22"/>
      <w:szCs w:val="22"/>
      <w:lang w:val="en-US" w:eastAsia="en-US"/>
    </w:rPr>
  </w:style>
  <w:style w:type="paragraph" w:styleId="Revisie">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f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9A0F0-0F31-4C8F-83B9-A45E75FF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0</TotalTime>
  <Pages>2</Pages>
  <Words>608</Words>
  <Characters>3501</Characters>
  <Application>Microsoft Office Word</Application>
  <DocSecurity>4</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Agfa Graphics</Company>
  <LinksUpToDate>false</LinksUpToDate>
  <CharactersWithSpaces>4101</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Van Puymbroeck , Katleen</cp:lastModifiedBy>
  <cp:revision>2</cp:revision>
  <cp:lastPrinted>2018-06-04T06:19:00Z</cp:lastPrinted>
  <dcterms:created xsi:type="dcterms:W3CDTF">2021-09-30T08:02:00Z</dcterms:created>
  <dcterms:modified xsi:type="dcterms:W3CDTF">2021-09-30T08:02:00Z</dcterms:modified>
</cp:coreProperties>
</file>