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C" w:rsidRPr="00A34F90" w:rsidRDefault="00DE13EC" w:rsidP="0015569B">
      <w:pPr>
        <w:ind w:left="2410"/>
        <w:rPr>
          <w:b/>
          <w:snapToGrid w:val="0"/>
          <w:sz w:val="36"/>
          <w:lang w:val="pt-BR"/>
        </w:rPr>
      </w:pPr>
      <w:r w:rsidRPr="00A34F90">
        <w:rPr>
          <w:b/>
          <w:snapToGrid w:val="0"/>
          <w:sz w:val="36"/>
          <w:lang w:val="pt-BR"/>
        </w:rPr>
        <w:t xml:space="preserve">A </w:t>
      </w:r>
      <w:proofErr w:type="spellStart"/>
      <w:r w:rsidRPr="00A34F90">
        <w:rPr>
          <w:b/>
          <w:snapToGrid w:val="0"/>
          <w:sz w:val="36"/>
          <w:lang w:val="pt-BR"/>
        </w:rPr>
        <w:t>Agfa</w:t>
      </w:r>
      <w:proofErr w:type="spellEnd"/>
      <w:r w:rsidRPr="00A34F90">
        <w:rPr>
          <w:b/>
          <w:snapToGrid w:val="0"/>
          <w:sz w:val="36"/>
          <w:lang w:val="pt-BR"/>
        </w:rPr>
        <w:t xml:space="preserve"> apresenta a impressora jato de tinta </w:t>
      </w:r>
      <w:proofErr w:type="spellStart"/>
      <w:r w:rsidRPr="00A34F90">
        <w:rPr>
          <w:b/>
          <w:snapToGrid w:val="0"/>
          <w:sz w:val="36"/>
          <w:lang w:val="pt-BR"/>
        </w:rPr>
        <w:t>Jeti</w:t>
      </w:r>
      <w:proofErr w:type="spellEnd"/>
      <w:r w:rsidRPr="00A34F90">
        <w:rPr>
          <w:b/>
          <w:snapToGrid w:val="0"/>
          <w:sz w:val="36"/>
          <w:lang w:val="pt-BR"/>
        </w:rPr>
        <w:t xml:space="preserve"> </w:t>
      </w:r>
      <w:proofErr w:type="spellStart"/>
      <w:r w:rsidRPr="00A34F90">
        <w:rPr>
          <w:b/>
          <w:snapToGrid w:val="0"/>
          <w:sz w:val="36"/>
          <w:lang w:val="pt-BR"/>
        </w:rPr>
        <w:t>Tauro</w:t>
      </w:r>
      <w:proofErr w:type="spellEnd"/>
      <w:r w:rsidRPr="00A34F90">
        <w:rPr>
          <w:b/>
          <w:snapToGrid w:val="0"/>
          <w:sz w:val="36"/>
          <w:lang w:val="pt-BR"/>
        </w:rPr>
        <w:t xml:space="preserve"> mais rápida do mercado</w:t>
      </w:r>
    </w:p>
    <w:p w:rsidR="00DE13EC" w:rsidRPr="00A34F90" w:rsidRDefault="00DE13EC" w:rsidP="00DE13EC">
      <w:pPr>
        <w:pStyle w:val="ListParagraph"/>
        <w:numPr>
          <w:ilvl w:val="0"/>
          <w:numId w:val="33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pt-BR"/>
        </w:rPr>
      </w:pPr>
      <w:r w:rsidRPr="00A34F90">
        <w:rPr>
          <w:rFonts w:ascii="Arial" w:hAnsi="Arial" w:cs="Arial"/>
          <w:b/>
          <w:sz w:val="24"/>
          <w:lang w:val="pt-BR"/>
        </w:rPr>
        <w:t xml:space="preserve">Equipamento híbrido robusto com automação avançada para produção de </w:t>
      </w:r>
      <w:proofErr w:type="spellStart"/>
      <w:r w:rsidR="00243942" w:rsidRPr="00A34F90">
        <w:rPr>
          <w:rFonts w:ascii="Arial" w:hAnsi="Arial" w:cs="Arial"/>
          <w:b/>
          <w:sz w:val="24"/>
          <w:lang w:val="pt-BR"/>
        </w:rPr>
        <w:t>Sign&amp;Display</w:t>
      </w:r>
      <w:proofErr w:type="spellEnd"/>
      <w:r w:rsidRPr="00A34F90">
        <w:rPr>
          <w:rFonts w:ascii="Arial" w:hAnsi="Arial" w:cs="Arial"/>
          <w:b/>
          <w:sz w:val="24"/>
          <w:lang w:val="pt-BR"/>
        </w:rPr>
        <w:t xml:space="preserve"> 24 horas por dia, 7 dias por semana</w:t>
      </w:r>
    </w:p>
    <w:p w:rsidR="00DE13EC" w:rsidRPr="00A34F90" w:rsidRDefault="00DE13EC" w:rsidP="00DE13EC">
      <w:pPr>
        <w:pStyle w:val="ListParagraph"/>
        <w:numPr>
          <w:ilvl w:val="0"/>
          <w:numId w:val="33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pt-BR"/>
        </w:rPr>
      </w:pPr>
      <w:r w:rsidRPr="00A34F90">
        <w:rPr>
          <w:rFonts w:ascii="Arial" w:hAnsi="Arial" w:cs="Arial"/>
          <w:b/>
          <w:sz w:val="24"/>
          <w:lang w:val="pt-BR"/>
        </w:rPr>
        <w:t>Ideal para impressão de papelão ondulado</w:t>
      </w:r>
    </w:p>
    <w:p w:rsidR="00DE13EC" w:rsidRPr="00A34F90" w:rsidRDefault="00DE13EC" w:rsidP="00DE13EC">
      <w:pPr>
        <w:pStyle w:val="ListParagraph"/>
        <w:numPr>
          <w:ilvl w:val="0"/>
          <w:numId w:val="33"/>
        </w:numPr>
        <w:spacing w:line="320" w:lineRule="exact"/>
        <w:ind w:left="2770"/>
        <w:jc w:val="both"/>
        <w:rPr>
          <w:rFonts w:ascii="Arial" w:hAnsi="Arial" w:cs="Arial"/>
          <w:b/>
          <w:sz w:val="24"/>
          <w:lang w:val="pt-BR"/>
        </w:rPr>
      </w:pPr>
      <w:r w:rsidRPr="00A34F90">
        <w:rPr>
          <w:rFonts w:ascii="Arial" w:hAnsi="Arial" w:cs="Arial"/>
          <w:b/>
          <w:sz w:val="24"/>
          <w:lang w:val="pt-BR"/>
        </w:rPr>
        <w:t xml:space="preserve">Apresenta a renomada qualidade de imagem da </w:t>
      </w:r>
      <w:proofErr w:type="spellStart"/>
      <w:r w:rsidRPr="00A34F90">
        <w:rPr>
          <w:rFonts w:ascii="Arial" w:hAnsi="Arial" w:cs="Arial"/>
          <w:b/>
          <w:sz w:val="24"/>
          <w:lang w:val="pt-BR"/>
        </w:rPr>
        <w:t>Agfa</w:t>
      </w:r>
      <w:proofErr w:type="spellEnd"/>
      <w:r w:rsidRPr="00A34F90">
        <w:rPr>
          <w:rFonts w:ascii="Arial" w:hAnsi="Arial" w:cs="Arial"/>
          <w:b/>
          <w:sz w:val="24"/>
          <w:lang w:val="pt-BR"/>
        </w:rPr>
        <w:t xml:space="preserve"> e baixo consumo de tinta</w:t>
      </w:r>
    </w:p>
    <w:p w:rsidR="0015569B" w:rsidRPr="00DE13EC" w:rsidRDefault="0015569B" w:rsidP="0015569B">
      <w:pPr>
        <w:ind w:left="2410"/>
        <w:rPr>
          <w:b/>
          <w:color w:val="auto"/>
          <w:szCs w:val="22"/>
          <w:lang w:val="sv-SE"/>
        </w:rPr>
      </w:pPr>
      <w:proofErr w:type="spellStart"/>
      <w:r>
        <w:rPr>
          <w:b/>
          <w:bCs/>
          <w:szCs w:val="22"/>
          <w:lang w:val="it-IT"/>
        </w:rPr>
        <w:t>Mortsel</w:t>
      </w:r>
      <w:proofErr w:type="spellEnd"/>
      <w:r>
        <w:rPr>
          <w:b/>
          <w:bCs/>
          <w:szCs w:val="22"/>
          <w:lang w:val="it-IT"/>
        </w:rPr>
        <w:t xml:space="preserve">, </w:t>
      </w:r>
      <w:proofErr w:type="spellStart"/>
      <w:r>
        <w:rPr>
          <w:b/>
          <w:bCs/>
          <w:szCs w:val="22"/>
          <w:lang w:val="it-IT"/>
        </w:rPr>
        <w:t>Bélgica</w:t>
      </w:r>
      <w:proofErr w:type="spellEnd"/>
      <w:r>
        <w:rPr>
          <w:b/>
          <w:bCs/>
          <w:szCs w:val="22"/>
          <w:lang w:val="it-IT"/>
        </w:rPr>
        <w:t xml:space="preserve"> – </w:t>
      </w:r>
      <w:r w:rsidR="00DE13EC" w:rsidRPr="00DE13EC">
        <w:rPr>
          <w:b/>
          <w:szCs w:val="22"/>
          <w:lang w:val="sv-SE"/>
        </w:rPr>
        <w:t>2</w:t>
      </w:r>
      <w:r w:rsidR="00DE13EC" w:rsidRPr="00DE13EC">
        <w:rPr>
          <w:b/>
          <w:color w:val="auto"/>
          <w:szCs w:val="22"/>
          <w:lang w:val="sv-SE"/>
        </w:rPr>
        <w:t xml:space="preserve"> de março de 2021</w:t>
      </w:r>
    </w:p>
    <w:p w:rsidR="00DE13EC" w:rsidRPr="00DE13EC" w:rsidRDefault="00DE13EC" w:rsidP="00DE13EC">
      <w:pPr>
        <w:spacing w:line="320" w:lineRule="exact"/>
        <w:ind w:left="2410"/>
        <w:jc w:val="both"/>
        <w:rPr>
          <w:rFonts w:eastAsia="Times New Roman"/>
          <w:lang w:val="sv-SE"/>
        </w:rPr>
      </w:pPr>
      <w:r w:rsidRPr="00DE13EC">
        <w:rPr>
          <w:rFonts w:eastAsia="Times New Roman"/>
          <w:lang w:val="sv-SE"/>
        </w:rPr>
        <w:t xml:space="preserve">A Jeti Tauro H3300 UHS LED é o novo produto principal da Agfa, voltado para o segmento de alta tecnologia de </w:t>
      </w:r>
      <w:r w:rsidR="00243942">
        <w:rPr>
          <w:rFonts w:eastAsia="Times New Roman"/>
          <w:lang w:val="sv-SE"/>
        </w:rPr>
        <w:t>Sign&amp;Display</w:t>
      </w:r>
      <w:r w:rsidRPr="00DE13EC">
        <w:rPr>
          <w:rFonts w:eastAsia="Times New Roman"/>
          <w:lang w:val="sv-SE"/>
        </w:rPr>
        <w:t>. Este mecanismo a jato de tinta UV LED imprime materiais de até 3,3 m de largura em quatro ou seis cores a uma velocidade de até 600 m²/h. Como os outros produtos da Agfa, ela combina a qualidade de impressão líder do mercado com a versatilidade total, produtividade extrema e automação de ponta, além disso é ainda mais resistente e até 30% mais rápida. E</w:t>
      </w:r>
      <w:r>
        <w:rPr>
          <w:rFonts w:eastAsia="Times New Roman"/>
          <w:lang w:val="sv-SE"/>
        </w:rPr>
        <w:t> </w:t>
      </w:r>
      <w:r w:rsidRPr="00DE13EC">
        <w:rPr>
          <w:rFonts w:eastAsia="Times New Roman"/>
          <w:lang w:val="sv-SE"/>
        </w:rPr>
        <w:t xml:space="preserve">assim como os outros membros da premiada família Jeti Tauro H3300, é um verdadeiro equipamento híbrido que pode lidar com </w:t>
      </w:r>
      <w:r w:rsidR="00243942">
        <w:rPr>
          <w:rFonts w:eastAsia="Times New Roman"/>
          <w:lang w:val="sv-SE"/>
        </w:rPr>
        <w:t>chapas</w:t>
      </w:r>
      <w:r w:rsidRPr="00DE13EC">
        <w:rPr>
          <w:rFonts w:eastAsia="Times New Roman"/>
          <w:lang w:val="sv-SE"/>
        </w:rPr>
        <w:t xml:space="preserve"> e folhas, bem como materiais flexíveis – em diferentes configurações.</w:t>
      </w:r>
    </w:p>
    <w:p w:rsidR="00DE13EC" w:rsidRPr="00A34F90" w:rsidRDefault="00DE13EC" w:rsidP="00DE13EC">
      <w:pPr>
        <w:pStyle w:val="Heading1"/>
        <w:numPr>
          <w:ilvl w:val="0"/>
          <w:numId w:val="0"/>
        </w:numPr>
        <w:tabs>
          <w:tab w:val="clear" w:pos="567"/>
        </w:tabs>
        <w:ind w:firstLine="2430"/>
        <w:rPr>
          <w:b w:val="0"/>
          <w:color w:val="9CC2E5" w:themeColor="accent1" w:themeTint="99"/>
          <w:sz w:val="24"/>
          <w:szCs w:val="24"/>
          <w:lang w:val="pt-BR"/>
        </w:rPr>
      </w:pPr>
      <w:r w:rsidRPr="00A34F90">
        <w:rPr>
          <w:b w:val="0"/>
          <w:color w:val="9CC2E5" w:themeColor="accent1" w:themeTint="99"/>
          <w:sz w:val="24"/>
          <w:szCs w:val="24"/>
          <w:lang w:val="pt-BR"/>
        </w:rPr>
        <w:t>Construída para um desempenho 24/7</w:t>
      </w:r>
    </w:p>
    <w:p w:rsidR="00DE13EC" w:rsidRPr="00DE13EC" w:rsidRDefault="00DE13EC" w:rsidP="00DE13EC">
      <w:pPr>
        <w:spacing w:line="320" w:lineRule="exact"/>
        <w:ind w:left="2410"/>
        <w:jc w:val="both"/>
        <w:rPr>
          <w:rFonts w:eastAsia="Times New Roman"/>
          <w:lang w:val="sv-SE"/>
        </w:rPr>
      </w:pPr>
      <w:r w:rsidRPr="00A34F90">
        <w:rPr>
          <w:rFonts w:eastAsia="Times New Roman"/>
          <w:lang w:val="pt-BR"/>
        </w:rPr>
        <w:t xml:space="preserve">Cada componente da nova </w:t>
      </w:r>
      <w:proofErr w:type="spellStart"/>
      <w:r w:rsidRPr="00A34F90">
        <w:rPr>
          <w:rFonts w:eastAsia="Times New Roman"/>
          <w:lang w:val="pt-BR"/>
        </w:rPr>
        <w:t>Jeti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Tauro</w:t>
      </w:r>
      <w:proofErr w:type="spellEnd"/>
      <w:r w:rsidRPr="00A34F90">
        <w:rPr>
          <w:rFonts w:eastAsia="Times New Roman"/>
          <w:lang w:val="pt-BR"/>
        </w:rPr>
        <w:t xml:space="preserve"> H3300 UHS LED ("UHS" significa "velocidade </w:t>
      </w:r>
      <w:proofErr w:type="spellStart"/>
      <w:r w:rsidRPr="00A34F90">
        <w:rPr>
          <w:rFonts w:eastAsia="Times New Roman"/>
          <w:lang w:val="pt-BR"/>
        </w:rPr>
        <w:t>ultra-</w:t>
      </w:r>
      <w:r w:rsidR="00243942">
        <w:rPr>
          <w:rFonts w:eastAsia="Times New Roman"/>
          <w:lang w:val="pt-BR"/>
        </w:rPr>
        <w:t>rápida</w:t>
      </w:r>
      <w:proofErr w:type="spellEnd"/>
      <w:r w:rsidRPr="00A34F90">
        <w:rPr>
          <w:rFonts w:eastAsia="Times New Roman"/>
          <w:lang w:val="pt-BR"/>
        </w:rPr>
        <w:t xml:space="preserve">") é voltado para apoiar operações de impressão altamente produtivas e confiáveis com baixos requisitos de manutenção e alto tempo de atividade. </w:t>
      </w:r>
      <w:r w:rsidRPr="00DE13EC">
        <w:rPr>
          <w:rFonts w:eastAsia="Times New Roman"/>
          <w:lang w:val="sv-SE"/>
        </w:rPr>
        <w:t>Os exemplos incluem o</w:t>
      </w:r>
      <w:r w:rsidR="00A451F1">
        <w:rPr>
          <w:rFonts w:eastAsia="Times New Roman"/>
          <w:lang w:val="sv-SE"/>
        </w:rPr>
        <w:t> </w:t>
      </w:r>
      <w:r w:rsidRPr="00DE13EC">
        <w:rPr>
          <w:rFonts w:eastAsia="Times New Roman"/>
          <w:lang w:val="sv-SE"/>
        </w:rPr>
        <w:t xml:space="preserve">carregador automático de alta velocidade para processamento rápido de materiais e os grandes tanques de tinta para maior autonomia. </w:t>
      </w:r>
    </w:p>
    <w:p w:rsidR="00DE13EC" w:rsidRPr="00DE13EC" w:rsidRDefault="00DE13EC" w:rsidP="00DE13EC">
      <w:pPr>
        <w:spacing w:line="320" w:lineRule="exact"/>
        <w:ind w:left="2410"/>
        <w:jc w:val="both"/>
        <w:rPr>
          <w:rFonts w:eastAsia="Times New Roman"/>
          <w:lang w:val="sv-SE"/>
        </w:rPr>
      </w:pPr>
      <w:r w:rsidRPr="00DE13EC">
        <w:rPr>
          <w:rFonts w:eastAsia="Times New Roman"/>
          <w:lang w:val="sv-SE"/>
        </w:rPr>
        <w:t xml:space="preserve">Graças às zonas de vácuo estendidas e guias de materiais, ela também é adequada para impressão de embalagens de papelão </w:t>
      </w:r>
      <w:r w:rsidRPr="00DE13EC">
        <w:rPr>
          <w:rFonts w:eastAsia="Times New Roman"/>
          <w:lang w:val="sv-SE"/>
        </w:rPr>
        <w:lastRenderedPageBreak/>
        <w:t xml:space="preserve">ondulado, permitindo que as impressoras de </w:t>
      </w:r>
      <w:r w:rsidR="00243942">
        <w:rPr>
          <w:rFonts w:eastAsia="Times New Roman"/>
          <w:lang w:val="sv-SE"/>
        </w:rPr>
        <w:t>Sign&amp;Display</w:t>
      </w:r>
      <w:r w:rsidRPr="00DE13EC">
        <w:rPr>
          <w:rFonts w:eastAsia="Times New Roman"/>
          <w:lang w:val="sv-SE"/>
        </w:rPr>
        <w:t xml:space="preserve"> expandam sua oferta e</w:t>
      </w:r>
      <w:r w:rsidR="00A451F1">
        <w:rPr>
          <w:rFonts w:eastAsia="Times New Roman"/>
          <w:lang w:val="sv-SE"/>
        </w:rPr>
        <w:t> </w:t>
      </w:r>
      <w:r w:rsidRPr="00DE13EC">
        <w:rPr>
          <w:rFonts w:eastAsia="Times New Roman"/>
          <w:lang w:val="sv-SE"/>
        </w:rPr>
        <w:t>abranjam todos os produtos das campanhas de marketing de seus clientes.</w:t>
      </w:r>
    </w:p>
    <w:p w:rsidR="00DE13EC" w:rsidRPr="00DE13EC" w:rsidRDefault="00DE13EC" w:rsidP="00DE13EC">
      <w:pPr>
        <w:spacing w:line="320" w:lineRule="exact"/>
        <w:ind w:left="2410"/>
        <w:jc w:val="both"/>
        <w:rPr>
          <w:lang w:val="sv-SE"/>
        </w:rPr>
      </w:pPr>
      <w:r w:rsidRPr="00DE13EC">
        <w:rPr>
          <w:lang w:val="sv-SE"/>
        </w:rPr>
        <w:t xml:space="preserve">A configuração rolo-a-rolo mestre pode lidar com impressão de rolo único e rolo duplo e possui uma câmera opcional para impressão dupla-face </w:t>
      </w:r>
      <w:r w:rsidR="00243942">
        <w:rPr>
          <w:lang w:val="sv-SE"/>
        </w:rPr>
        <w:t>de alta precisão para</w:t>
      </w:r>
      <w:r w:rsidRPr="00DE13EC">
        <w:rPr>
          <w:lang w:val="sv-SE"/>
        </w:rPr>
        <w:t xml:space="preserve"> materiais de bloqueio.</w:t>
      </w:r>
    </w:p>
    <w:p w:rsidR="00DE13EC" w:rsidRPr="00A34F90" w:rsidRDefault="00DE13EC" w:rsidP="00DE13EC">
      <w:pPr>
        <w:spacing w:line="320" w:lineRule="exact"/>
        <w:ind w:left="2410"/>
        <w:jc w:val="both"/>
        <w:rPr>
          <w:rFonts w:eastAsia="Times New Roman"/>
          <w:lang w:val="pt-BR"/>
        </w:rPr>
      </w:pPr>
      <w:r w:rsidRPr="00DE13EC">
        <w:rPr>
          <w:rFonts w:eastAsia="Times New Roman"/>
          <w:i/>
          <w:lang w:val="sv-SE"/>
        </w:rPr>
        <w:t>"A Jeti Tauro já era sinônimo de impressão híbrida altamente produtiva com automação avançada, mas com a Jeti Tauro H3300 UHS LED, ampliamos ainda mais os limites",</w:t>
      </w:r>
      <w:r w:rsidRPr="00DE13EC">
        <w:rPr>
          <w:rFonts w:eastAsia="Times New Roman"/>
          <w:lang w:val="sv-SE"/>
        </w:rPr>
        <w:t xml:space="preserve"> afirma Reinhilde Alaert, Gerente de Produto de sinalização e mostradores para pontos de venda da Agfa. </w:t>
      </w:r>
      <w:r w:rsidRPr="00DE13EC">
        <w:rPr>
          <w:rFonts w:eastAsia="Times New Roman"/>
          <w:i/>
          <w:lang w:val="sv-SE"/>
        </w:rPr>
        <w:t xml:space="preserve">"Ao desenvolver este produto principal, fizemos de tudo para torná-lo adequado para cargas de trabalho extremas. Além disso, é uma máquina multifuncional versátil que pode imprimir materiais rígidos e folhas, bem como materiais em rolo com a mais alta qualidade e o menor consumo de tinta. </w:t>
      </w:r>
      <w:r w:rsidRPr="00A34F90">
        <w:rPr>
          <w:rFonts w:eastAsia="Times New Roman"/>
          <w:i/>
          <w:lang w:val="pt-BR"/>
        </w:rPr>
        <w:t>É o típico exemplo do nosso lema: "Produtividade Extrema. Qualidade Extrema"."</w:t>
      </w:r>
    </w:p>
    <w:p w:rsidR="00DE13EC" w:rsidRPr="00A34F90" w:rsidRDefault="00DE13EC" w:rsidP="00DE13EC">
      <w:pPr>
        <w:pStyle w:val="Heading1"/>
        <w:numPr>
          <w:ilvl w:val="0"/>
          <w:numId w:val="0"/>
        </w:numPr>
        <w:tabs>
          <w:tab w:val="clear" w:pos="567"/>
        </w:tabs>
        <w:ind w:firstLine="2430"/>
        <w:rPr>
          <w:b w:val="0"/>
          <w:color w:val="9CC2E5" w:themeColor="accent1" w:themeTint="99"/>
          <w:sz w:val="24"/>
          <w:szCs w:val="24"/>
          <w:lang w:val="pt-BR"/>
        </w:rPr>
      </w:pPr>
      <w:r w:rsidRPr="00A34F90">
        <w:rPr>
          <w:b w:val="0"/>
          <w:color w:val="9CC2E5" w:themeColor="accent1" w:themeTint="99"/>
          <w:sz w:val="24"/>
          <w:szCs w:val="24"/>
          <w:lang w:val="pt-BR"/>
        </w:rPr>
        <w:t>Evento de lançamento "Conheça a Fera"</w:t>
      </w:r>
    </w:p>
    <w:p w:rsidR="00DE13EC" w:rsidRPr="00A34F90" w:rsidRDefault="00DE13EC" w:rsidP="00DE13EC">
      <w:pPr>
        <w:spacing w:line="320" w:lineRule="exact"/>
        <w:ind w:left="2410"/>
        <w:jc w:val="both"/>
        <w:rPr>
          <w:rFonts w:eastAsia="Times New Roman"/>
          <w:lang w:val="pt-BR"/>
        </w:rPr>
      </w:pPr>
      <w:r w:rsidRPr="00A34F90">
        <w:rPr>
          <w:rFonts w:eastAsia="Times New Roman"/>
          <w:lang w:val="pt-BR"/>
        </w:rPr>
        <w:t xml:space="preserve">Em 9 de março, a </w:t>
      </w:r>
      <w:proofErr w:type="spellStart"/>
      <w:r w:rsidRPr="00A34F90">
        <w:rPr>
          <w:rFonts w:eastAsia="Times New Roman"/>
          <w:lang w:val="pt-BR"/>
        </w:rPr>
        <w:t>Agfa</w:t>
      </w:r>
      <w:proofErr w:type="spellEnd"/>
      <w:r w:rsidRPr="00A34F90">
        <w:rPr>
          <w:rFonts w:eastAsia="Times New Roman"/>
          <w:lang w:val="pt-BR"/>
        </w:rPr>
        <w:t xml:space="preserve"> organizará um evento virtual dedicado à nova </w:t>
      </w:r>
      <w:proofErr w:type="spellStart"/>
      <w:r w:rsidRPr="00A34F90">
        <w:rPr>
          <w:rFonts w:eastAsia="Times New Roman"/>
          <w:lang w:val="pt-BR"/>
        </w:rPr>
        <w:t>Jeti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Tauro</w:t>
      </w:r>
      <w:proofErr w:type="spellEnd"/>
      <w:r w:rsidRPr="00A34F90">
        <w:rPr>
          <w:rFonts w:eastAsia="Times New Roman"/>
          <w:lang w:val="pt-BR"/>
        </w:rPr>
        <w:t xml:space="preserve"> H3300 UHS LED sob o título "Conheça a fera". Apresentações cobrindo tendências de mercado, bem como os recursos e benefícios da nova impressora, serão alternadas com palestras de especialistas sobre aplicativos, fluxo de trabalho avançado e gerenciamento de cores. </w:t>
      </w:r>
    </w:p>
    <w:p w:rsidR="00DE13EC" w:rsidRPr="00A34F90" w:rsidRDefault="00DE13EC" w:rsidP="00DE13EC">
      <w:pPr>
        <w:spacing w:line="320" w:lineRule="exact"/>
        <w:ind w:left="2410"/>
        <w:jc w:val="both"/>
        <w:rPr>
          <w:rFonts w:eastAsia="Times New Roman"/>
          <w:lang w:val="pt-BR"/>
        </w:rPr>
      </w:pPr>
      <w:r w:rsidRPr="00A34F90">
        <w:rPr>
          <w:rFonts w:eastAsia="Times New Roman"/>
          <w:lang w:val="pt-BR"/>
        </w:rPr>
        <w:t xml:space="preserve">Para se inscrever no evento de lançamento, acesse </w:t>
      </w:r>
      <w:hyperlink r:id="rId8" w:history="1">
        <w:r w:rsidRPr="00A34F90">
          <w:rPr>
            <w:rStyle w:val="Hyperlink"/>
            <w:rFonts w:eastAsia="Times New Roman"/>
            <w:lang w:val="pt-BR"/>
          </w:rPr>
          <w:t>http://studio5d10.com/</w:t>
        </w:r>
      </w:hyperlink>
      <w:r w:rsidRPr="00A34F90">
        <w:rPr>
          <w:rFonts w:eastAsia="Times New Roman"/>
          <w:lang w:val="pt-BR"/>
        </w:rPr>
        <w:t xml:space="preserve"> .</w:t>
      </w:r>
    </w:p>
    <w:p w:rsidR="00DE13EC" w:rsidRPr="00A34F90" w:rsidRDefault="00DE13EC" w:rsidP="00DE13EC">
      <w:pPr>
        <w:pStyle w:val="Heading1"/>
        <w:numPr>
          <w:ilvl w:val="0"/>
          <w:numId w:val="0"/>
        </w:numPr>
        <w:tabs>
          <w:tab w:val="clear" w:pos="567"/>
        </w:tabs>
        <w:ind w:firstLine="2430"/>
        <w:rPr>
          <w:b w:val="0"/>
          <w:color w:val="9CC2E5" w:themeColor="accent1" w:themeTint="99"/>
          <w:sz w:val="24"/>
          <w:szCs w:val="24"/>
          <w:lang w:val="pt-BR"/>
        </w:rPr>
      </w:pPr>
      <w:r w:rsidRPr="00A34F90">
        <w:rPr>
          <w:b w:val="0"/>
          <w:color w:val="9CC2E5" w:themeColor="accent1" w:themeTint="99"/>
          <w:sz w:val="24"/>
          <w:szCs w:val="24"/>
          <w:lang w:val="pt-BR"/>
        </w:rPr>
        <w:t>Tintas sustentáveis com o menor consumo</w:t>
      </w:r>
    </w:p>
    <w:p w:rsidR="00DE13EC" w:rsidRPr="00A34F90" w:rsidRDefault="00DE13EC" w:rsidP="00DE13EC">
      <w:pPr>
        <w:spacing w:line="320" w:lineRule="exact"/>
        <w:ind w:left="2410"/>
        <w:jc w:val="both"/>
        <w:rPr>
          <w:rFonts w:eastAsia="Times New Roman"/>
          <w:lang w:val="pt-BR"/>
        </w:rPr>
      </w:pPr>
      <w:r w:rsidRPr="00A34F90">
        <w:rPr>
          <w:rFonts w:eastAsia="Times New Roman"/>
          <w:lang w:val="pt-BR"/>
        </w:rPr>
        <w:t xml:space="preserve">A </w:t>
      </w:r>
      <w:proofErr w:type="spellStart"/>
      <w:r w:rsidRPr="00A34F90">
        <w:rPr>
          <w:rFonts w:eastAsia="Times New Roman"/>
          <w:lang w:val="pt-BR"/>
        </w:rPr>
        <w:t>Jeti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Tauro</w:t>
      </w:r>
      <w:proofErr w:type="spellEnd"/>
      <w:r w:rsidRPr="00A34F90">
        <w:rPr>
          <w:rFonts w:eastAsia="Times New Roman"/>
          <w:lang w:val="pt-BR"/>
        </w:rPr>
        <w:t xml:space="preserve"> H3300 UHS LED usa </w:t>
      </w:r>
      <w:proofErr w:type="gramStart"/>
      <w:r w:rsidRPr="00A34F90">
        <w:rPr>
          <w:rFonts w:eastAsia="Times New Roman"/>
          <w:lang w:val="pt-BR"/>
        </w:rPr>
        <w:t>tintas Anuvia</w:t>
      </w:r>
      <w:proofErr w:type="gramEnd"/>
      <w:r w:rsidRPr="00A34F90">
        <w:rPr>
          <w:rFonts w:eastAsia="Times New Roman"/>
          <w:lang w:val="pt-BR"/>
        </w:rPr>
        <w:t xml:space="preserve"> UV LED com certificação GREENGUARD Gold da </w:t>
      </w:r>
      <w:proofErr w:type="spellStart"/>
      <w:r w:rsidRPr="00A34F90">
        <w:rPr>
          <w:rFonts w:eastAsia="Times New Roman"/>
          <w:lang w:val="pt-BR"/>
        </w:rPr>
        <w:t>Agfa</w:t>
      </w:r>
      <w:proofErr w:type="spellEnd"/>
      <w:r w:rsidRPr="00A34F90">
        <w:rPr>
          <w:rFonts w:eastAsia="Times New Roman"/>
          <w:lang w:val="pt-BR"/>
        </w:rPr>
        <w:t>, caracterizadas por uma ampla gama de cores vibrantes. O consumo de tinta é o mais baixo do mercado graças à tecnologia patenteada "</w:t>
      </w:r>
      <w:proofErr w:type="spellStart"/>
      <w:r w:rsidRPr="00A34F90">
        <w:rPr>
          <w:rFonts w:eastAsia="Times New Roman"/>
          <w:lang w:val="pt-BR"/>
        </w:rPr>
        <w:t>Thin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Ink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Layer</w:t>
      </w:r>
      <w:proofErr w:type="spellEnd"/>
      <w:r w:rsidRPr="00A34F90">
        <w:rPr>
          <w:rFonts w:eastAsia="Times New Roman"/>
          <w:lang w:val="pt-BR"/>
        </w:rPr>
        <w:t xml:space="preserve">" da </w:t>
      </w:r>
      <w:proofErr w:type="spellStart"/>
      <w:r w:rsidRPr="00A34F90">
        <w:rPr>
          <w:rFonts w:eastAsia="Times New Roman"/>
          <w:lang w:val="pt-BR"/>
        </w:rPr>
        <w:t>Agfa</w:t>
      </w:r>
      <w:proofErr w:type="spellEnd"/>
      <w:r w:rsidRPr="00A34F90">
        <w:rPr>
          <w:rFonts w:eastAsia="Times New Roman"/>
          <w:lang w:val="pt-BR"/>
        </w:rPr>
        <w:t xml:space="preserve">, que conta com a excepcional força de cor dos pigmentos das tintas da </w:t>
      </w:r>
      <w:proofErr w:type="spellStart"/>
      <w:r w:rsidRPr="00A34F90">
        <w:rPr>
          <w:rFonts w:eastAsia="Times New Roman"/>
          <w:lang w:val="pt-BR"/>
        </w:rPr>
        <w:t>Agfa</w:t>
      </w:r>
      <w:proofErr w:type="spellEnd"/>
      <w:r w:rsidRPr="00A34F90">
        <w:rPr>
          <w:rFonts w:eastAsia="Times New Roman"/>
          <w:lang w:val="pt-BR"/>
        </w:rPr>
        <w:t xml:space="preserve">, os algoritmos inteligentes do software </w:t>
      </w:r>
      <w:proofErr w:type="spellStart"/>
      <w:r w:rsidRPr="00A34F90">
        <w:rPr>
          <w:rFonts w:eastAsia="Times New Roman"/>
          <w:lang w:val="pt-BR"/>
        </w:rPr>
        <w:t>Asanti</w:t>
      </w:r>
      <w:proofErr w:type="spellEnd"/>
      <w:r w:rsidRPr="00A34F90">
        <w:rPr>
          <w:rFonts w:eastAsia="Times New Roman"/>
          <w:lang w:val="pt-BR"/>
        </w:rPr>
        <w:t xml:space="preserve"> </w:t>
      </w:r>
      <w:r w:rsidRPr="00A34F90">
        <w:rPr>
          <w:rFonts w:eastAsia="Times New Roman"/>
          <w:lang w:val="pt-BR"/>
        </w:rPr>
        <w:lastRenderedPageBreak/>
        <w:t>e componentes de impressora perfeitamente combinados. Tinta branca e primer são opcionais.</w:t>
      </w:r>
    </w:p>
    <w:p w:rsidR="00DE13EC" w:rsidRPr="00A34F90" w:rsidRDefault="00DE13EC" w:rsidP="00DE13EC">
      <w:pPr>
        <w:pStyle w:val="Heading1"/>
        <w:numPr>
          <w:ilvl w:val="0"/>
          <w:numId w:val="0"/>
        </w:numPr>
        <w:tabs>
          <w:tab w:val="clear" w:pos="567"/>
        </w:tabs>
        <w:ind w:firstLine="2430"/>
        <w:rPr>
          <w:b w:val="0"/>
          <w:color w:val="9CC2E5" w:themeColor="accent1" w:themeTint="99"/>
          <w:sz w:val="24"/>
          <w:szCs w:val="24"/>
          <w:lang w:val="pt-BR"/>
        </w:rPr>
      </w:pPr>
      <w:r w:rsidRPr="00A34F90">
        <w:rPr>
          <w:b w:val="0"/>
          <w:color w:val="9CC2E5" w:themeColor="accent1" w:themeTint="99"/>
          <w:sz w:val="24"/>
          <w:szCs w:val="24"/>
          <w:lang w:val="pt-BR"/>
        </w:rPr>
        <w:t xml:space="preserve">Gerenciado pelo software de workflow </w:t>
      </w:r>
      <w:proofErr w:type="spellStart"/>
      <w:r w:rsidRPr="00A34F90">
        <w:rPr>
          <w:b w:val="0"/>
          <w:color w:val="9CC2E5" w:themeColor="accent1" w:themeTint="99"/>
          <w:sz w:val="24"/>
          <w:szCs w:val="24"/>
          <w:lang w:val="pt-BR"/>
        </w:rPr>
        <w:t>Asanti</w:t>
      </w:r>
      <w:proofErr w:type="spellEnd"/>
    </w:p>
    <w:p w:rsidR="00DE13EC" w:rsidRPr="00A34F90" w:rsidRDefault="00DE13EC" w:rsidP="00DE13EC">
      <w:pPr>
        <w:spacing w:line="320" w:lineRule="exact"/>
        <w:ind w:left="2410"/>
        <w:jc w:val="both"/>
        <w:rPr>
          <w:rFonts w:eastAsia="Times New Roman"/>
          <w:lang w:val="pt-BR"/>
        </w:rPr>
      </w:pPr>
      <w:r w:rsidRPr="00A34F90">
        <w:rPr>
          <w:rFonts w:eastAsia="Times New Roman"/>
          <w:lang w:val="pt-BR"/>
        </w:rPr>
        <w:t xml:space="preserve">A </w:t>
      </w:r>
      <w:proofErr w:type="spellStart"/>
      <w:r w:rsidRPr="00A34F90">
        <w:rPr>
          <w:rFonts w:eastAsia="Times New Roman"/>
          <w:lang w:val="pt-BR"/>
        </w:rPr>
        <w:t>Jeti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Tauro</w:t>
      </w:r>
      <w:proofErr w:type="spellEnd"/>
      <w:r w:rsidRPr="00A34F90">
        <w:rPr>
          <w:rFonts w:eastAsia="Times New Roman"/>
          <w:lang w:val="pt-BR"/>
        </w:rPr>
        <w:t xml:space="preserve"> H3300 UHS LED conta com o software de fluxo de trabalho </w:t>
      </w:r>
      <w:proofErr w:type="spellStart"/>
      <w:r w:rsidRPr="00A34F90">
        <w:rPr>
          <w:rFonts w:eastAsia="Times New Roman"/>
          <w:lang w:val="pt-BR"/>
        </w:rPr>
        <w:t>Asanti</w:t>
      </w:r>
      <w:proofErr w:type="spellEnd"/>
      <w:r w:rsidRPr="00A34F90">
        <w:rPr>
          <w:rFonts w:eastAsia="Times New Roman"/>
          <w:lang w:val="pt-BR"/>
        </w:rPr>
        <w:t xml:space="preserve"> da </w:t>
      </w:r>
      <w:proofErr w:type="spellStart"/>
      <w:r w:rsidRPr="00A34F90">
        <w:rPr>
          <w:rFonts w:eastAsia="Times New Roman"/>
          <w:lang w:val="pt-BR"/>
        </w:rPr>
        <w:t>Agfa</w:t>
      </w:r>
      <w:proofErr w:type="spellEnd"/>
      <w:r w:rsidRPr="00A34F90">
        <w:rPr>
          <w:rFonts w:eastAsia="Times New Roman"/>
          <w:lang w:val="pt-BR"/>
        </w:rPr>
        <w:t xml:space="preserve">, que controla e automatiza todo o processo de impressão, desde a pré-impressão até a finalização, garantindo a consistência das cores e otimizando o consumo de tinta. O </w:t>
      </w:r>
      <w:proofErr w:type="spellStart"/>
      <w:r w:rsidRPr="00A34F90">
        <w:rPr>
          <w:rFonts w:eastAsia="Times New Roman"/>
          <w:lang w:val="pt-BR"/>
        </w:rPr>
        <w:t>Smart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Asanti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Production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Dashboard</w:t>
      </w:r>
      <w:proofErr w:type="spellEnd"/>
      <w:r w:rsidRPr="00A34F90">
        <w:rPr>
          <w:rFonts w:eastAsia="Times New Roman"/>
          <w:lang w:val="pt-BR"/>
        </w:rPr>
        <w:t xml:space="preserve"> (Painel de produção inteligente do </w:t>
      </w:r>
      <w:proofErr w:type="spellStart"/>
      <w:r w:rsidRPr="00A34F90">
        <w:rPr>
          <w:rFonts w:eastAsia="Times New Roman"/>
          <w:lang w:val="pt-BR"/>
        </w:rPr>
        <w:t>Asanti</w:t>
      </w:r>
      <w:proofErr w:type="spellEnd"/>
      <w:r w:rsidRPr="00A34F90">
        <w:rPr>
          <w:rFonts w:eastAsia="Times New Roman"/>
          <w:lang w:val="pt-BR"/>
        </w:rPr>
        <w:t>) exibe o consumo de tinta e materiais e o tempo de impressão para cada trabalho e impressora. Os modos de impressão calibrados (</w:t>
      </w:r>
      <w:proofErr w:type="spellStart"/>
      <w:r w:rsidRPr="00A34F90">
        <w:rPr>
          <w:rFonts w:eastAsia="Times New Roman"/>
          <w:lang w:val="pt-BR"/>
        </w:rPr>
        <w:t>CPMs</w:t>
      </w:r>
      <w:proofErr w:type="spellEnd"/>
      <w:r w:rsidRPr="00A34F90">
        <w:rPr>
          <w:rFonts w:eastAsia="Times New Roman"/>
          <w:lang w:val="pt-BR"/>
        </w:rPr>
        <w:t>) são modelos de produção personalizados que controlam todos os parâmetros de um substrato específico e permitem a criação automática de trabalhos.</w:t>
      </w:r>
    </w:p>
    <w:p w:rsidR="00DE13EC" w:rsidRPr="00A34F90" w:rsidRDefault="00DE13EC" w:rsidP="00DE13EC">
      <w:pPr>
        <w:ind w:left="2410"/>
        <w:jc w:val="both"/>
        <w:rPr>
          <w:rFonts w:eastAsia="Times New Roman"/>
          <w:lang w:val="pt-BR"/>
        </w:rPr>
      </w:pPr>
    </w:p>
    <w:p w:rsidR="00DE13EC" w:rsidRPr="00A34F90" w:rsidRDefault="00DE13EC" w:rsidP="00DE13EC">
      <w:pPr>
        <w:spacing w:line="240" w:lineRule="auto"/>
        <w:ind w:left="2410"/>
        <w:jc w:val="both"/>
        <w:rPr>
          <w:rFonts w:eastAsia="Times New Roman"/>
          <w:b/>
          <w:lang w:val="pt-BR"/>
        </w:rPr>
      </w:pPr>
      <w:r w:rsidRPr="00A34F90">
        <w:rPr>
          <w:rFonts w:eastAsia="Times New Roman"/>
          <w:b/>
          <w:lang w:val="pt-BR"/>
        </w:rPr>
        <w:t xml:space="preserve">Mais informações sobre a linha </w:t>
      </w:r>
      <w:proofErr w:type="spellStart"/>
      <w:r w:rsidRPr="00A34F90">
        <w:rPr>
          <w:rFonts w:eastAsia="Times New Roman"/>
          <w:b/>
          <w:lang w:val="pt-BR"/>
        </w:rPr>
        <w:t>Jeti</w:t>
      </w:r>
      <w:proofErr w:type="spellEnd"/>
      <w:r w:rsidRPr="00A34F90">
        <w:rPr>
          <w:rFonts w:eastAsia="Times New Roman"/>
          <w:b/>
          <w:lang w:val="pt-BR"/>
        </w:rPr>
        <w:t xml:space="preserve"> </w:t>
      </w:r>
      <w:proofErr w:type="spellStart"/>
      <w:r w:rsidRPr="00A34F90">
        <w:rPr>
          <w:rFonts w:eastAsia="Times New Roman"/>
          <w:b/>
          <w:lang w:val="pt-BR"/>
        </w:rPr>
        <w:t>Tauro</w:t>
      </w:r>
      <w:proofErr w:type="spellEnd"/>
      <w:r w:rsidRPr="00A34F90">
        <w:rPr>
          <w:rFonts w:eastAsia="Times New Roman"/>
          <w:b/>
          <w:lang w:val="pt-BR"/>
        </w:rPr>
        <w:t xml:space="preserve"> H3300</w:t>
      </w:r>
    </w:p>
    <w:p w:rsidR="00DE13EC" w:rsidRDefault="00DE13EC" w:rsidP="00DE13EC">
      <w:pPr>
        <w:spacing w:line="320" w:lineRule="exact"/>
        <w:ind w:left="2410"/>
        <w:jc w:val="both"/>
        <w:rPr>
          <w:rFonts w:eastAsia="Times New Roman"/>
        </w:rPr>
      </w:pPr>
      <w:r w:rsidRPr="00A34F90">
        <w:rPr>
          <w:rFonts w:eastAsia="Times New Roman"/>
          <w:lang w:val="pt-BR"/>
        </w:rPr>
        <w:t xml:space="preserve">A </w:t>
      </w:r>
      <w:proofErr w:type="spellStart"/>
      <w:r w:rsidRPr="00A34F90">
        <w:rPr>
          <w:rFonts w:eastAsia="Times New Roman"/>
          <w:lang w:val="pt-BR"/>
        </w:rPr>
        <w:t>Agfa</w:t>
      </w:r>
      <w:proofErr w:type="spellEnd"/>
      <w:r w:rsidRPr="00A34F90">
        <w:rPr>
          <w:rFonts w:eastAsia="Times New Roman"/>
          <w:lang w:val="pt-BR"/>
        </w:rPr>
        <w:t xml:space="preserve"> apresentou a primeira </w:t>
      </w:r>
      <w:proofErr w:type="spellStart"/>
      <w:r w:rsidRPr="00A34F90">
        <w:rPr>
          <w:rFonts w:eastAsia="Times New Roman"/>
          <w:lang w:val="pt-BR"/>
        </w:rPr>
        <w:t>Jeti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Tauro</w:t>
      </w:r>
      <w:proofErr w:type="spellEnd"/>
      <w:r w:rsidRPr="00A34F90">
        <w:rPr>
          <w:rFonts w:eastAsia="Times New Roman"/>
          <w:lang w:val="pt-BR"/>
        </w:rPr>
        <w:t xml:space="preserve"> H3300 na primavera de 2018. Desde então, essas máquinas a jato de tinta híbridas de grande formato têm ajudado os provedores de serviços de impressão em todo o mundo a tornar seus negócios mais eficientes e a</w:t>
      </w:r>
      <w:r w:rsidR="00A451F1" w:rsidRPr="00A34F90">
        <w:rPr>
          <w:rFonts w:eastAsia="Times New Roman"/>
          <w:lang w:val="pt-BR"/>
        </w:rPr>
        <w:t> </w:t>
      </w:r>
      <w:r w:rsidRPr="00A34F90">
        <w:rPr>
          <w:rFonts w:eastAsia="Times New Roman"/>
          <w:lang w:val="pt-BR"/>
        </w:rPr>
        <w:t xml:space="preserve">conquistar novos negócios. </w:t>
      </w: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linha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Tauro</w:t>
      </w:r>
      <w:proofErr w:type="spellEnd"/>
      <w:r>
        <w:rPr>
          <w:rFonts w:eastAsia="Times New Roman"/>
        </w:rPr>
        <w:t xml:space="preserve"> H3300 agora </w:t>
      </w:r>
      <w:proofErr w:type="spellStart"/>
      <w:r>
        <w:rPr>
          <w:rFonts w:eastAsia="Times New Roman"/>
        </w:rPr>
        <w:t>inclui</w:t>
      </w:r>
      <w:proofErr w:type="spellEnd"/>
      <w:r>
        <w:rPr>
          <w:rFonts w:eastAsia="Times New Roman"/>
        </w:rPr>
        <w:t>:</w:t>
      </w:r>
    </w:p>
    <w:p w:rsidR="00DE13EC" w:rsidRPr="00A34F90" w:rsidRDefault="00DE13EC" w:rsidP="00DE13EC">
      <w:pPr>
        <w:pStyle w:val="ListParagraph"/>
        <w:numPr>
          <w:ilvl w:val="0"/>
          <w:numId w:val="34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pt-BR"/>
        </w:rPr>
      </w:pPr>
      <w:proofErr w:type="gramStart"/>
      <w:r w:rsidRPr="00A34F90">
        <w:rPr>
          <w:rFonts w:ascii="Arial" w:hAnsi="Arial" w:cs="Arial"/>
          <w:lang w:val="pt-BR"/>
        </w:rPr>
        <w:t>o</w:t>
      </w:r>
      <w:proofErr w:type="gramEnd"/>
      <w:r w:rsidRPr="00A34F90">
        <w:rPr>
          <w:rFonts w:ascii="Arial" w:hAnsi="Arial" w:cs="Arial"/>
          <w:lang w:val="pt-BR"/>
        </w:rPr>
        <w:t xml:space="preserve"> modelo </w:t>
      </w:r>
      <w:proofErr w:type="spellStart"/>
      <w:r w:rsidRPr="00A34F90">
        <w:rPr>
          <w:rFonts w:ascii="Arial" w:hAnsi="Arial" w:cs="Arial"/>
          <w:b/>
          <w:lang w:val="pt-BR"/>
        </w:rPr>
        <w:t>Jeti</w:t>
      </w:r>
      <w:proofErr w:type="spellEnd"/>
      <w:r w:rsidRPr="00A34F90">
        <w:rPr>
          <w:rFonts w:ascii="Arial" w:hAnsi="Arial" w:cs="Arial"/>
          <w:b/>
          <w:lang w:val="pt-BR"/>
        </w:rPr>
        <w:t xml:space="preserve"> </w:t>
      </w:r>
      <w:proofErr w:type="spellStart"/>
      <w:r w:rsidRPr="00A34F90">
        <w:rPr>
          <w:rFonts w:ascii="Arial" w:hAnsi="Arial" w:cs="Arial"/>
          <w:b/>
          <w:lang w:val="pt-BR"/>
        </w:rPr>
        <w:t>Tauro</w:t>
      </w:r>
      <w:proofErr w:type="spellEnd"/>
      <w:r w:rsidRPr="00A34F90">
        <w:rPr>
          <w:rFonts w:ascii="Arial" w:hAnsi="Arial" w:cs="Arial"/>
          <w:b/>
          <w:lang w:val="pt-BR"/>
        </w:rPr>
        <w:t xml:space="preserve"> H3300 LED</w:t>
      </w:r>
      <w:r w:rsidRPr="00A34F90">
        <w:rPr>
          <w:rFonts w:ascii="Arial" w:hAnsi="Arial" w:cs="Arial"/>
          <w:lang w:val="pt-BR"/>
        </w:rPr>
        <w:t xml:space="preserve"> original, que está disponível nas versões de 4 e 6 cores, sendo o primeiro dedicado à velocidade e o último à qualidade superior.</w:t>
      </w:r>
    </w:p>
    <w:p w:rsidR="00DE13EC" w:rsidRPr="00A34F90" w:rsidRDefault="00DE13EC" w:rsidP="00DE13EC">
      <w:pPr>
        <w:pStyle w:val="ListParagraph"/>
        <w:numPr>
          <w:ilvl w:val="0"/>
          <w:numId w:val="34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pt-BR"/>
        </w:rPr>
      </w:pPr>
      <w:proofErr w:type="gramStart"/>
      <w:r w:rsidRPr="00A34F90">
        <w:rPr>
          <w:rFonts w:ascii="Arial" w:hAnsi="Arial" w:cs="Arial"/>
          <w:lang w:val="pt-BR"/>
        </w:rPr>
        <w:t>o</w:t>
      </w:r>
      <w:proofErr w:type="gramEnd"/>
      <w:r w:rsidRPr="00A34F90">
        <w:rPr>
          <w:rFonts w:ascii="Arial" w:hAnsi="Arial" w:cs="Arial"/>
          <w:lang w:val="pt-BR"/>
        </w:rPr>
        <w:t xml:space="preserve"> "modelo básico" </w:t>
      </w:r>
      <w:proofErr w:type="spellStart"/>
      <w:r w:rsidRPr="00A34F90">
        <w:rPr>
          <w:rFonts w:ascii="Arial" w:hAnsi="Arial" w:cs="Arial"/>
          <w:b/>
          <w:lang w:val="pt-BR"/>
        </w:rPr>
        <w:t>Jeti</w:t>
      </w:r>
      <w:proofErr w:type="spellEnd"/>
      <w:r w:rsidRPr="00A34F90">
        <w:rPr>
          <w:rFonts w:ascii="Arial" w:hAnsi="Arial" w:cs="Arial"/>
          <w:b/>
          <w:lang w:val="pt-BR"/>
        </w:rPr>
        <w:t xml:space="preserve"> </w:t>
      </w:r>
      <w:proofErr w:type="spellStart"/>
      <w:r w:rsidRPr="00A34F90">
        <w:rPr>
          <w:rFonts w:ascii="Arial" w:hAnsi="Arial" w:cs="Arial"/>
          <w:b/>
          <w:lang w:val="pt-BR"/>
        </w:rPr>
        <w:t>Tauro</w:t>
      </w:r>
      <w:proofErr w:type="spellEnd"/>
      <w:r w:rsidRPr="00A34F90">
        <w:rPr>
          <w:rFonts w:ascii="Arial" w:hAnsi="Arial" w:cs="Arial"/>
          <w:b/>
          <w:lang w:val="pt-BR"/>
        </w:rPr>
        <w:t xml:space="preserve"> H3300 S</w:t>
      </w:r>
      <w:r w:rsidRPr="00A34F90">
        <w:rPr>
          <w:rFonts w:ascii="Arial" w:hAnsi="Arial" w:cs="Arial"/>
          <w:lang w:val="pt-BR"/>
        </w:rPr>
        <w:t>, que foi lançado no outono de 2020 e oferece um caminho de crescimento atraente para provedores de serviços de impressão. Isso permite que eles expandam suas possibilidades, pois pode ser atualizado para a velocidade do modelo original.</w:t>
      </w:r>
    </w:p>
    <w:p w:rsidR="00DE13EC" w:rsidRPr="00A34F90" w:rsidRDefault="00DE13EC" w:rsidP="00DE13EC">
      <w:pPr>
        <w:pStyle w:val="ListParagraph"/>
        <w:numPr>
          <w:ilvl w:val="0"/>
          <w:numId w:val="34"/>
        </w:numPr>
        <w:spacing w:after="120" w:line="320" w:lineRule="exact"/>
        <w:ind w:left="2410" w:firstLine="0"/>
        <w:contextualSpacing w:val="0"/>
        <w:jc w:val="both"/>
        <w:rPr>
          <w:rFonts w:ascii="Arial" w:hAnsi="Arial" w:cs="Arial"/>
          <w:lang w:val="pt-BR"/>
        </w:rPr>
      </w:pPr>
      <w:proofErr w:type="gramStart"/>
      <w:r w:rsidRPr="00A34F90">
        <w:rPr>
          <w:rFonts w:ascii="Arial" w:hAnsi="Arial" w:cs="Arial"/>
          <w:lang w:val="pt-BR"/>
        </w:rPr>
        <w:t>o</w:t>
      </w:r>
      <w:proofErr w:type="gramEnd"/>
      <w:r w:rsidRPr="00A34F90">
        <w:rPr>
          <w:rFonts w:ascii="Arial" w:hAnsi="Arial" w:cs="Arial"/>
          <w:lang w:val="pt-BR"/>
        </w:rPr>
        <w:t xml:space="preserve"> novo modelo superior </w:t>
      </w:r>
      <w:proofErr w:type="spellStart"/>
      <w:r w:rsidRPr="00A34F90">
        <w:rPr>
          <w:rFonts w:ascii="Arial" w:hAnsi="Arial" w:cs="Arial"/>
          <w:b/>
          <w:lang w:val="pt-BR"/>
        </w:rPr>
        <w:t>Jeti</w:t>
      </w:r>
      <w:proofErr w:type="spellEnd"/>
      <w:r w:rsidRPr="00A34F90">
        <w:rPr>
          <w:rFonts w:ascii="Arial" w:hAnsi="Arial" w:cs="Arial"/>
          <w:b/>
          <w:lang w:val="pt-BR"/>
        </w:rPr>
        <w:t xml:space="preserve"> </w:t>
      </w:r>
      <w:proofErr w:type="spellStart"/>
      <w:r w:rsidRPr="00A34F90">
        <w:rPr>
          <w:rFonts w:ascii="Arial" w:hAnsi="Arial" w:cs="Arial"/>
          <w:b/>
          <w:lang w:val="pt-BR"/>
        </w:rPr>
        <w:t>Tauro</w:t>
      </w:r>
      <w:proofErr w:type="spellEnd"/>
      <w:r w:rsidRPr="00A34F90">
        <w:rPr>
          <w:rFonts w:ascii="Arial" w:hAnsi="Arial" w:cs="Arial"/>
          <w:b/>
          <w:lang w:val="pt-BR"/>
        </w:rPr>
        <w:t xml:space="preserve"> H3300 UHS LED</w:t>
      </w:r>
      <w:r w:rsidRPr="00A34F90">
        <w:rPr>
          <w:rFonts w:ascii="Arial" w:hAnsi="Arial" w:cs="Arial"/>
          <w:lang w:val="pt-BR"/>
        </w:rPr>
        <w:t>.</w:t>
      </w:r>
    </w:p>
    <w:p w:rsidR="0015569B" w:rsidRDefault="00DE13EC" w:rsidP="00DE13EC">
      <w:pPr>
        <w:ind w:left="2410"/>
        <w:rPr>
          <w:i/>
          <w:iCs/>
          <w:color w:val="7F7F7F"/>
          <w:lang w:val="pt-BR"/>
        </w:rPr>
      </w:pPr>
      <w:r w:rsidRPr="00A34F90">
        <w:rPr>
          <w:rFonts w:eastAsia="Times New Roman"/>
          <w:lang w:val="pt-BR"/>
        </w:rPr>
        <w:t xml:space="preserve">Todas as impressoras </w:t>
      </w:r>
      <w:proofErr w:type="spellStart"/>
      <w:r w:rsidRPr="00A34F90">
        <w:rPr>
          <w:rFonts w:eastAsia="Times New Roman"/>
          <w:lang w:val="pt-BR"/>
        </w:rPr>
        <w:t>Jeti</w:t>
      </w:r>
      <w:proofErr w:type="spellEnd"/>
      <w:r w:rsidRPr="00A34F90">
        <w:rPr>
          <w:rFonts w:eastAsia="Times New Roman"/>
          <w:lang w:val="pt-BR"/>
        </w:rPr>
        <w:t xml:space="preserve"> </w:t>
      </w:r>
      <w:proofErr w:type="spellStart"/>
      <w:r w:rsidRPr="00A34F90">
        <w:rPr>
          <w:rFonts w:eastAsia="Times New Roman"/>
          <w:lang w:val="pt-BR"/>
        </w:rPr>
        <w:t>Tauro</w:t>
      </w:r>
      <w:proofErr w:type="spellEnd"/>
      <w:r w:rsidRPr="00A34F90">
        <w:rPr>
          <w:rFonts w:eastAsia="Times New Roman"/>
          <w:lang w:val="pt-BR"/>
        </w:rPr>
        <w:t xml:space="preserve"> H3300 LED podem ser usadas em diferentes configurações para impressão de </w:t>
      </w:r>
      <w:r w:rsidR="00243942">
        <w:rPr>
          <w:rFonts w:eastAsia="Times New Roman"/>
          <w:lang w:val="pt-BR"/>
        </w:rPr>
        <w:t>chapas</w:t>
      </w:r>
      <w:r w:rsidRPr="00A34F90">
        <w:rPr>
          <w:rFonts w:eastAsia="Times New Roman"/>
          <w:lang w:val="pt-BR"/>
        </w:rPr>
        <w:t>, folhas e rolo a rolo.</w:t>
      </w:r>
    </w:p>
    <w:p w:rsidR="00E35D37" w:rsidRPr="00EB5619" w:rsidRDefault="00E35D37" w:rsidP="00E35D37">
      <w:pPr>
        <w:ind w:left="2410"/>
        <w:rPr>
          <w:szCs w:val="22"/>
          <w:lang w:val="pt-BR"/>
        </w:rPr>
      </w:pPr>
      <w:r w:rsidRPr="00EB5619">
        <w:rPr>
          <w:b/>
          <w:szCs w:val="22"/>
          <w:lang w:val="pt-BR"/>
        </w:rPr>
        <w:t xml:space="preserve">Sobre a </w:t>
      </w:r>
      <w:proofErr w:type="spellStart"/>
      <w:r w:rsidRPr="00EB5619">
        <w:rPr>
          <w:b/>
          <w:szCs w:val="22"/>
          <w:lang w:val="pt-BR"/>
        </w:rPr>
        <w:t>Agfa</w:t>
      </w:r>
      <w:proofErr w:type="spellEnd"/>
    </w:p>
    <w:p w:rsidR="00E35D37" w:rsidRPr="00EB5619" w:rsidRDefault="00E35D37" w:rsidP="00DE13EC">
      <w:pPr>
        <w:spacing w:line="276" w:lineRule="auto"/>
        <w:ind w:left="2410"/>
        <w:jc w:val="both"/>
        <w:rPr>
          <w:color w:val="auto"/>
          <w:szCs w:val="22"/>
          <w:lang w:val="pt-BR"/>
        </w:rPr>
      </w:pPr>
      <w:r w:rsidRPr="00EB5619">
        <w:rPr>
          <w:color w:val="auto"/>
          <w:szCs w:val="22"/>
          <w:lang w:val="pt-BR"/>
        </w:rPr>
        <w:lastRenderedPageBreak/>
        <w:t xml:space="preserve">A </w:t>
      </w:r>
      <w:proofErr w:type="spellStart"/>
      <w:r w:rsidRPr="00EB5619">
        <w:rPr>
          <w:color w:val="auto"/>
          <w:szCs w:val="22"/>
          <w:lang w:val="pt-BR"/>
        </w:rPr>
        <w:t>Agfa</w:t>
      </w:r>
      <w:proofErr w:type="spellEnd"/>
      <w:r w:rsidRPr="00EB5619">
        <w:rPr>
          <w:color w:val="auto"/>
          <w:szCs w:val="22"/>
          <w:lang w:val="pt-BR"/>
        </w:rPr>
        <w:t xml:space="preserve"> desenvolve, produz e distribui uma ampla gama de sistemas de processamento de imagens e soluções de fluxo de trabalho para a indústria gráfica, o setor de saúde e indústrias específicas de alta tecnologia, como eletrônica impressa e soluções de energia renovável. </w:t>
      </w:r>
    </w:p>
    <w:p w:rsidR="00E35D37" w:rsidRPr="00EB5619" w:rsidRDefault="00E35D37" w:rsidP="00DE13EC">
      <w:pPr>
        <w:spacing w:line="276" w:lineRule="auto"/>
        <w:ind w:left="2410"/>
        <w:jc w:val="both"/>
        <w:rPr>
          <w:color w:val="auto"/>
          <w:szCs w:val="22"/>
          <w:lang w:val="pt-BR"/>
        </w:rPr>
      </w:pPr>
      <w:r w:rsidRPr="00EB5619">
        <w:rPr>
          <w:color w:val="auto"/>
          <w:szCs w:val="22"/>
          <w:lang w:val="pt-BR"/>
        </w:rPr>
        <w:t>Sua sede está localizada na Bélgica. Seus maiores centros de produção e</w:t>
      </w:r>
      <w:r w:rsidR="00DE13EC" w:rsidRPr="00EB5619">
        <w:rPr>
          <w:color w:val="auto"/>
          <w:szCs w:val="22"/>
          <w:lang w:val="pt-BR"/>
        </w:rPr>
        <w:t> </w:t>
      </w:r>
      <w:r w:rsidRPr="00EB5619">
        <w:rPr>
          <w:color w:val="auto"/>
          <w:szCs w:val="22"/>
          <w:lang w:val="pt-BR"/>
        </w:rPr>
        <w:t xml:space="preserve">pesquisa estão localizados na Bélgica, Estados Unidos, Canadá, Alemanha, Áustria, China e Brasil. A </w:t>
      </w:r>
      <w:proofErr w:type="spellStart"/>
      <w:r w:rsidRPr="00EB5619">
        <w:rPr>
          <w:color w:val="auto"/>
          <w:szCs w:val="22"/>
          <w:lang w:val="pt-BR"/>
        </w:rPr>
        <w:t>Agfa</w:t>
      </w:r>
      <w:proofErr w:type="spellEnd"/>
      <w:r w:rsidRPr="00EB5619">
        <w:rPr>
          <w:color w:val="auto"/>
          <w:szCs w:val="22"/>
          <w:lang w:val="pt-BR"/>
        </w:rPr>
        <w:t xml:space="preserve"> atua comercialmente em todo o</w:t>
      </w:r>
      <w:r w:rsidR="00DE13EC" w:rsidRPr="00EB5619">
        <w:rPr>
          <w:color w:val="auto"/>
          <w:szCs w:val="22"/>
          <w:lang w:val="pt-BR"/>
        </w:rPr>
        <w:t> </w:t>
      </w:r>
      <w:r w:rsidRPr="00EB5619">
        <w:rPr>
          <w:color w:val="auto"/>
          <w:szCs w:val="22"/>
          <w:lang w:val="pt-BR"/>
        </w:rPr>
        <w:t>mundo por meio de organizações de vendas integrais em mais de 40</w:t>
      </w:r>
      <w:r w:rsidR="00DE13EC" w:rsidRPr="00EB5619">
        <w:rPr>
          <w:color w:val="auto"/>
          <w:szCs w:val="22"/>
          <w:lang w:val="pt-BR"/>
        </w:rPr>
        <w:t> </w:t>
      </w:r>
      <w:r w:rsidRPr="00EB5619">
        <w:rPr>
          <w:color w:val="auto"/>
          <w:szCs w:val="22"/>
          <w:lang w:val="pt-BR"/>
        </w:rPr>
        <w:t>países.</w:t>
      </w:r>
    </w:p>
    <w:p w:rsidR="00E35D37" w:rsidRPr="00EB5619" w:rsidRDefault="00A34F90" w:rsidP="00E35D37">
      <w:pPr>
        <w:autoSpaceDE w:val="0"/>
        <w:autoSpaceDN w:val="0"/>
        <w:adjustRightInd w:val="0"/>
        <w:ind w:left="2410"/>
        <w:jc w:val="both"/>
        <w:rPr>
          <w:rStyle w:val="Hyperlink"/>
          <w:szCs w:val="22"/>
          <w:lang w:val="pt-BR" w:eastAsia="nl-BE"/>
        </w:rPr>
      </w:pPr>
      <w:hyperlink r:id="rId9" w:history="1">
        <w:r w:rsidR="00E35D37" w:rsidRPr="00EB5619">
          <w:rPr>
            <w:rStyle w:val="Hyperlink"/>
            <w:szCs w:val="22"/>
            <w:lang w:val="pt-BR" w:eastAsia="nl-BE"/>
          </w:rPr>
          <w:t>www.agfa.com</w:t>
        </w:r>
      </w:hyperlink>
    </w:p>
    <w:p w:rsidR="009550EA" w:rsidRPr="00A34F90" w:rsidRDefault="00DE13EC" w:rsidP="00DE13EC">
      <w:pPr>
        <w:spacing w:line="320" w:lineRule="exact"/>
        <w:ind w:left="2410"/>
        <w:jc w:val="both"/>
        <w:rPr>
          <w:szCs w:val="22"/>
          <w:lang w:val="pt-BR"/>
        </w:rPr>
      </w:pPr>
      <w:r w:rsidRPr="00A34F90">
        <w:rPr>
          <w:b/>
          <w:szCs w:val="22"/>
          <w:lang w:val="pt-BR"/>
        </w:rPr>
        <w:t>Contato:</w:t>
      </w:r>
      <w:r w:rsidRPr="00A34F90">
        <w:rPr>
          <w:szCs w:val="22"/>
          <w:lang w:val="pt-BR"/>
        </w:rPr>
        <w:t xml:space="preserve"> </w:t>
      </w:r>
      <w:hyperlink r:id="rId10" w:history="1">
        <w:r w:rsidRPr="00A34F90">
          <w:rPr>
            <w:rStyle w:val="Hyperlink"/>
            <w:szCs w:val="22"/>
            <w:lang w:val="pt-BR"/>
          </w:rPr>
          <w:t>press@agfa.com</w:t>
        </w:r>
      </w:hyperlink>
      <w:bookmarkStart w:id="0" w:name="_GoBack"/>
      <w:bookmarkEnd w:id="0"/>
    </w:p>
    <w:sectPr w:rsidR="009550EA" w:rsidRPr="00A34F90" w:rsidSect="00436D0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8D" w:rsidRDefault="00E87A8D">
      <w:pPr>
        <w:spacing w:after="0" w:line="240" w:lineRule="auto"/>
      </w:pPr>
      <w:r>
        <w:separator/>
      </w:r>
    </w:p>
  </w:endnote>
  <w:endnote w:type="continuationSeparator" w:id="0">
    <w:p w:rsidR="00E87A8D" w:rsidRDefault="00E8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BF3594" w:rsidP="00436D0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-92710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PAGE </w:instrText>
    </w:r>
    <w:r w:rsidR="00436D00">
      <w:rPr>
        <w:color w:val="7F7F7F"/>
        <w:sz w:val="16"/>
        <w:lang w:val=""/>
      </w:rPr>
      <w:fldChar w:fldCharType="separate"/>
    </w:r>
    <w:r w:rsidR="00A34F90">
      <w:rPr>
        <w:noProof/>
        <w:color w:val="7F7F7F"/>
        <w:sz w:val="16"/>
        <w:lang w:val=""/>
      </w:rPr>
      <w:t>4</w:t>
    </w:r>
    <w:r w:rsidR="00436D00">
      <w:rPr>
        <w:color w:val="7F7F7F"/>
        <w:sz w:val="16"/>
        <w:lang w:val=""/>
      </w:rPr>
      <w:fldChar w:fldCharType="end"/>
    </w:r>
    <w:r w:rsidR="00436D00">
      <w:rPr>
        <w:color w:val="7F7F7F"/>
        <w:sz w:val="16"/>
        <w:lang w:val=""/>
      </w:rPr>
      <w:t>/</w:t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NUMPAGES </w:instrText>
    </w:r>
    <w:r w:rsidR="00436D00">
      <w:rPr>
        <w:color w:val="7F7F7F"/>
        <w:sz w:val="16"/>
        <w:lang w:val=""/>
      </w:rPr>
      <w:fldChar w:fldCharType="separate"/>
    </w:r>
    <w:r w:rsidR="00A34F90">
      <w:rPr>
        <w:noProof/>
        <w:color w:val="7F7F7F"/>
        <w:sz w:val="16"/>
        <w:lang w:val=""/>
      </w:rPr>
      <w:t>4</w:t>
    </w:r>
    <w:r w:rsidR="00436D00">
      <w:rPr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436D00" w:rsidP="00436D00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"/>
      </w:rPr>
      <w:tab/>
      <w:t xml:space="preserve"> </w:t>
    </w:r>
    <w:r>
      <w:rPr>
        <w:rFonts w:cs="Times New Roman"/>
        <w:color w:val="7F7F7F"/>
        <w:sz w:val="16"/>
        <w:lang w:val=""/>
      </w:rPr>
      <w:tab/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PAGE </w:instrText>
    </w:r>
    <w:r>
      <w:rPr>
        <w:rFonts w:cs="Times New Roman"/>
        <w:color w:val="7F7F7F"/>
        <w:sz w:val="16"/>
        <w:lang w:val=""/>
      </w:rPr>
      <w:fldChar w:fldCharType="separate"/>
    </w:r>
    <w:r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  <w:r>
      <w:rPr>
        <w:rFonts w:cs="Times New Roman"/>
        <w:color w:val="7F7F7F"/>
        <w:sz w:val="16"/>
        <w:lang w:val=""/>
      </w:rPr>
      <w:t>/</w:t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NUMPAGES </w:instrText>
    </w:r>
    <w:r>
      <w:rPr>
        <w:rFonts w:cs="Times New Roman"/>
        <w:color w:val="7F7F7F"/>
        <w:sz w:val="16"/>
        <w:lang w:val=""/>
      </w:rPr>
      <w:fldChar w:fldCharType="separate"/>
    </w:r>
    <w:r w:rsidR="00243942">
      <w:rPr>
        <w:rFonts w:cs="Times New Roman"/>
        <w:noProof/>
        <w:color w:val="7F7F7F"/>
        <w:sz w:val="16"/>
        <w:lang w:val=""/>
      </w:rPr>
      <w:t>3</w:t>
    </w:r>
    <w:r>
      <w:rPr>
        <w:rFonts w:cs="Times New Roman"/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8D" w:rsidRDefault="00E87A8D">
      <w:pPr>
        <w:spacing w:after="0" w:line="240" w:lineRule="auto"/>
      </w:pPr>
      <w:r>
        <w:separator/>
      </w:r>
    </w:p>
  </w:footnote>
  <w:footnote w:type="continuationSeparator" w:id="0">
    <w:p w:rsidR="00E87A8D" w:rsidRDefault="00E8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436D00" w:rsidP="00436D00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  <w:lang w:val="fr-FR"/>
      </w:rPr>
    </w:pPr>
    <w:r>
      <w:rPr>
        <w:b w:val="0"/>
        <w:lang w:val=""/>
      </w:rPr>
      <w:tab/>
    </w:r>
    <w:r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635" b="3175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E35D37" w:rsidP="00E35D37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lfpQIAAK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" filled="f" stroked="f">
              <v:path arrowok="t"/>
              <v:textbox>
                <w:txbxContent>
                  <w:p w:rsidR="00436D00" w:rsidRPr="003E3940" w:rsidRDefault="00E35D37" w:rsidP="00E35D37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436D00" w:rsidP="00436D00">
    <w:pPr>
      <w:rPr>
        <w:lang w:val="fr-FR"/>
      </w:rPr>
    </w:pPr>
  </w:p>
  <w:p w:rsidR="00436D00" w:rsidRDefault="00BF3594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982345"/>
              <wp:effectExtent l="13335" t="8255" r="5715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Pr="00C92E36" w:rsidRDefault="00E35D37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</w:t>
                          </w:r>
                        </w:p>
                        <w:p w:rsidR="00436D00" w:rsidRPr="00C92E36" w:rsidRDefault="00436D00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C92E36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C92E36" w:rsidRDefault="00436D00" w:rsidP="00436D0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C92E36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  <w:p w:rsidR="00436D00" w:rsidRPr="00C92E36" w:rsidRDefault="00436D00" w:rsidP="00436D0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press@agfa.com</w:t>
                          </w:r>
                        </w:p>
                        <w:p w:rsidR="00436D00" w:rsidRPr="00C92E36" w:rsidRDefault="00436D00" w:rsidP="00436D0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5pt;margin-top:26.15pt;width:108pt;height:7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" strokecolor="#aa0200">
              <v:textbox>
                <w:txbxContent>
                  <w:p w:rsidR="00436D00" w:rsidRPr="00C92E36" w:rsidRDefault="00E35D37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</w:t>
                    </w:r>
                  </w:p>
                  <w:p w:rsidR="00436D00" w:rsidRPr="00C92E36" w:rsidRDefault="00436D00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C92E36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C92E36" w:rsidRDefault="00436D00" w:rsidP="00436D0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C92E36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  <w:p w:rsidR="00436D00" w:rsidRPr="00C92E36" w:rsidRDefault="00436D00" w:rsidP="00436D00">
                    <w:pPr>
                      <w:spacing w:line="276" w:lineRule="auto"/>
                      <w:rPr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press@agfa.com</w:t>
                    </w:r>
                  </w:p>
                  <w:p w:rsidR="00436D00" w:rsidRPr="00C92E36" w:rsidRDefault="00436D00" w:rsidP="00436D00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BF3594" w:rsidP="00436D00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  <w:lang w:val="fr-FR"/>
      </w:rPr>
    </w:pP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b w:val="0"/>
        <w:lang w:val=""/>
      </w:rPr>
      <w:tab/>
    </w:r>
    <w:r w:rsidR="00436D00"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436D00" w:rsidP="00436D00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 GRAPHICS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8EpgIAAK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8t7/BKYCAACpBQAADgAAAAAAAAAAAAAAAAAu&#10;AgAAZHJzL2Uyb0RvYy54bWxQSwECLQAUAAYACAAAACEARjNlWtwAAAAIAQAADwAAAAAAAAAAAAAA&#10;AAAABQAAZHJzL2Rvd25yZXYueG1sUEsFBgAAAAAEAAQA8wAAAAkGAAAAAA==&#10;" filled="f" stroked="f">
              <v:path arrowok="t"/>
              <v:textbox>
                <w:txbxContent>
                  <w:p w:rsidR="00436D00" w:rsidRPr="003E3940" w:rsidRDefault="00436D00" w:rsidP="00436D00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BF3594" w:rsidP="00436D00">
    <w:pPr>
      <w:rPr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13970" t="12700" r="5080" b="635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 Graphics</w:t>
                          </w:r>
                        </w:p>
                        <w:p w:rsidR="00436D00" w:rsidRPr="009041F0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3729D1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3729D1" w:rsidRDefault="00436D00" w:rsidP="00436D00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3729D1" w:rsidRDefault="00436D00" w:rsidP="00436D0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Paul Adriaensen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 xml:space="preserve">Agfa Graphics 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T: +32 3 444 3940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E: press.graphics@agfa.com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15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KYWLkMtAgAAWQQAAA4AAAAAAAAAAAAAAAAALgIA&#10;AGRycy9lMm9Eb2MueG1sUEsBAi0AFAAGAAgAAAAhALwqQ+rhAAAACwEAAA8AAAAAAAAAAAAAAAAA&#10;hwQAAGRycy9kb3ducmV2LnhtbFBLBQYAAAAABAAEAPMAAACVBQAAAAA=&#10;">
              <v:textbox>
                <w:txbxContent>
                  <w:p w:rsidR="00436D00" w:rsidRDefault="00436D00" w:rsidP="00436D00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 Graphics</w:t>
                    </w:r>
                  </w:p>
                  <w:p w:rsidR="00436D00" w:rsidRPr="009041F0" w:rsidRDefault="00436D00" w:rsidP="00436D00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3729D1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3729D1" w:rsidRDefault="00436D00" w:rsidP="00436D00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3729D1" w:rsidRDefault="00436D00" w:rsidP="00436D00">
                    <w:pPr>
                      <w:spacing w:after="0"/>
                      <w:rPr>
                        <w:sz w:val="16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Paul Adriaensen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 xml:space="preserve">Agfa Graphics 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T: +32 3 444 3940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E: press.graphics@agfa.com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6D00" w:rsidRPr="0015569B" w:rsidRDefault="00436D0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3E8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F982A240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E73680BE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655AB5B4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47B41C54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73685A2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F9864010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A0A5FF4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7BBA0722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FBF2291C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BB135CF"/>
    <w:multiLevelType w:val="hybridMultilevel"/>
    <w:tmpl w:val="19D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B6C"/>
    <w:multiLevelType w:val="hybridMultilevel"/>
    <w:tmpl w:val="229AC4D6"/>
    <w:lvl w:ilvl="0" w:tplc="C1347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30B8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50E5B6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D00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2A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08B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63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404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C9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E1EB1"/>
    <w:multiLevelType w:val="hybridMultilevel"/>
    <w:tmpl w:val="526E96A6"/>
    <w:lvl w:ilvl="0" w:tplc="AC244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C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C5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8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E0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62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23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5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2B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B5C3A"/>
    <w:multiLevelType w:val="hybridMultilevel"/>
    <w:tmpl w:val="A7BC52D0"/>
    <w:lvl w:ilvl="0" w:tplc="A580B794">
      <w:numFmt w:val="bullet"/>
      <w:lvlText w:val="•"/>
      <w:lvlJc w:val="left"/>
      <w:pPr>
        <w:ind w:left="2878" w:hanging="468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7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00B0504"/>
    <w:multiLevelType w:val="hybridMultilevel"/>
    <w:tmpl w:val="5E2AC59C"/>
    <w:lvl w:ilvl="0" w:tplc="2EAE3C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B883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C5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8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8A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2D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4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85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31DE2"/>
    <w:multiLevelType w:val="hybridMultilevel"/>
    <w:tmpl w:val="227A0442"/>
    <w:lvl w:ilvl="0" w:tplc="CB6C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69D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6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02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21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E3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C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41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959BB"/>
    <w:multiLevelType w:val="hybridMultilevel"/>
    <w:tmpl w:val="2C924118"/>
    <w:lvl w:ilvl="0" w:tplc="36EC7B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ACFB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4470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FE08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88CA9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5028A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D8DC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0E44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3E58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5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43276319"/>
    <w:multiLevelType w:val="hybridMultilevel"/>
    <w:tmpl w:val="044AD780"/>
    <w:lvl w:ilvl="0" w:tplc="A68E4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EF27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0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C3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E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8E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A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1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45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91403"/>
    <w:multiLevelType w:val="hybridMultilevel"/>
    <w:tmpl w:val="330A7364"/>
    <w:lvl w:ilvl="0" w:tplc="15C457BE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7C44D0C4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A6A8F6BC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1624AF8E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7EE21DF8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135AA3DA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7B54A434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EA00A3DE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257A1FC8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8" w15:restartNumberingAfterBreak="0">
    <w:nsid w:val="565A0B60"/>
    <w:multiLevelType w:val="hybridMultilevel"/>
    <w:tmpl w:val="DDAE04B6"/>
    <w:lvl w:ilvl="0" w:tplc="7DA0D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0DC9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63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1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27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20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C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D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E8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13AAC"/>
    <w:multiLevelType w:val="hybridMultilevel"/>
    <w:tmpl w:val="2354A1A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 w15:restartNumberingAfterBreak="0">
    <w:nsid w:val="65250A23"/>
    <w:multiLevelType w:val="hybridMultilevel"/>
    <w:tmpl w:val="493AAEF8"/>
    <w:lvl w:ilvl="0" w:tplc="9148FB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4FE67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3BEA0B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B7A013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7B0D4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364A42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5F526AE8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C71AC8C4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7F36B712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2" w15:restartNumberingAfterBreak="0">
    <w:nsid w:val="6C024E0A"/>
    <w:multiLevelType w:val="hybridMultilevel"/>
    <w:tmpl w:val="62B0632E"/>
    <w:lvl w:ilvl="0" w:tplc="F3CA2E22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57DC2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8C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6C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E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3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88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7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66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E3CC3"/>
    <w:multiLevelType w:val="hybridMultilevel"/>
    <w:tmpl w:val="740ECFE0"/>
    <w:lvl w:ilvl="0" w:tplc="5FFE2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18F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5CAC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36B8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50151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14C2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9A432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EE8E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9225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D2D19"/>
    <w:multiLevelType w:val="hybridMultilevel"/>
    <w:tmpl w:val="4770F83C"/>
    <w:lvl w:ilvl="0" w:tplc="E09AFE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FF85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48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E4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A5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41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A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4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24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665C5"/>
    <w:multiLevelType w:val="hybridMultilevel"/>
    <w:tmpl w:val="1B447DA2"/>
    <w:lvl w:ilvl="0" w:tplc="075A4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945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218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C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C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61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4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E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48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1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"/>
  </w:num>
  <w:num w:numId="13">
    <w:abstractNumId w:val="22"/>
  </w:num>
  <w:num w:numId="14">
    <w:abstractNumId w:val="8"/>
  </w:num>
  <w:num w:numId="15">
    <w:abstractNumId w:val="13"/>
  </w:num>
  <w:num w:numId="16">
    <w:abstractNumId w:val="15"/>
  </w:num>
  <w:num w:numId="17">
    <w:abstractNumId w:val="12"/>
  </w:num>
  <w:num w:numId="18">
    <w:abstractNumId w:val="2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4"/>
  </w:num>
  <w:num w:numId="23">
    <w:abstractNumId w:val="20"/>
  </w:num>
  <w:num w:numId="24">
    <w:abstractNumId w:val="10"/>
  </w:num>
  <w:num w:numId="25">
    <w:abstractNumId w:val="11"/>
  </w:num>
  <w:num w:numId="26">
    <w:abstractNumId w:val="16"/>
  </w:num>
  <w:num w:numId="27">
    <w:abstractNumId w:val="24"/>
  </w:num>
  <w:num w:numId="28">
    <w:abstractNumId w:val="2"/>
  </w:num>
  <w:num w:numId="29">
    <w:abstractNumId w:val="5"/>
  </w:num>
  <w:num w:numId="30">
    <w:abstractNumId w:val="18"/>
  </w:num>
  <w:num w:numId="31">
    <w:abstractNumId w:val="17"/>
  </w:num>
  <w:num w:numId="32">
    <w:abstractNumId w:val="3"/>
  </w:num>
  <w:num w:numId="33">
    <w:abstractNumId w:val="19"/>
  </w:num>
  <w:num w:numId="34">
    <w:abstractNumId w:val="6"/>
  </w:num>
  <w:num w:numId="35">
    <w:abstractNumId w:val="9"/>
  </w:num>
  <w:num w:numId="36">
    <w:abstractNumId w:val="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activeWritingStyle w:appName="MSWord" w:lang="pt-BR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SortMethod w:val="000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42"/>
    <w:rsid w:val="000D0DB1"/>
    <w:rsid w:val="000D4209"/>
    <w:rsid w:val="0015569B"/>
    <w:rsid w:val="00187D96"/>
    <w:rsid w:val="00243942"/>
    <w:rsid w:val="0028755E"/>
    <w:rsid w:val="003E69B1"/>
    <w:rsid w:val="004160AF"/>
    <w:rsid w:val="00436D00"/>
    <w:rsid w:val="00442EED"/>
    <w:rsid w:val="00445886"/>
    <w:rsid w:val="004F38D1"/>
    <w:rsid w:val="005B642A"/>
    <w:rsid w:val="005D02B6"/>
    <w:rsid w:val="007149F3"/>
    <w:rsid w:val="00740F90"/>
    <w:rsid w:val="007A0792"/>
    <w:rsid w:val="007F3649"/>
    <w:rsid w:val="00867442"/>
    <w:rsid w:val="008B41B6"/>
    <w:rsid w:val="00926553"/>
    <w:rsid w:val="009550EA"/>
    <w:rsid w:val="00A34F90"/>
    <w:rsid w:val="00A451F1"/>
    <w:rsid w:val="00A5692A"/>
    <w:rsid w:val="00A56AC7"/>
    <w:rsid w:val="00AA5080"/>
    <w:rsid w:val="00AE5D60"/>
    <w:rsid w:val="00BF3594"/>
    <w:rsid w:val="00C13B05"/>
    <w:rsid w:val="00C203FE"/>
    <w:rsid w:val="00C92E36"/>
    <w:rsid w:val="00D12C61"/>
    <w:rsid w:val="00DE13EC"/>
    <w:rsid w:val="00E07C3D"/>
    <w:rsid w:val="00E35D37"/>
    <w:rsid w:val="00E87A8D"/>
    <w:rsid w:val="00EB5619"/>
    <w:rsid w:val="00F05F38"/>
    <w:rsid w:val="00F210ED"/>
    <w:rsid w:val="00F77FB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right="-23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MediumShading1-Accent11">
    <w:name w:val="Medium Shading 1 - Accent 1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297D7E"/>
    <w:rPr>
      <w:rFonts w:cs="Arial"/>
      <w:color w:val="000000"/>
      <w:sz w:val="22"/>
      <w:lang w:val="en-US" w:eastAsia="en-US"/>
    </w:rPr>
  </w:style>
  <w:style w:type="paragraph" w:styleId="ListParagraph">
    <w:name w:val="List Paragraph"/>
    <w:basedOn w:val="Normal"/>
    <w:qFormat/>
    <w:rsid w:val="00DE13EC"/>
    <w:pP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o5d10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xdsg\AppData\Local\Temp\notesC71522\PR_Jeti%20Tauro%20H3300%20UHS%20LED_20210302_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974B-50C0-4F8A-8563-C773580A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PR_Jeti Tauro H3300 UHS LED_20210302_PT.dotx</Template>
  <TotalTime>0</TotalTime>
  <Pages>4</Pages>
  <Words>924</Words>
  <Characters>4929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5842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2021-02-25T11:12:00Z</dcterms:created>
  <dcterms:modified xsi:type="dcterms:W3CDTF">2021-02-25T12:53:00Z</dcterms:modified>
</cp:coreProperties>
</file>