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66F62" w14:textId="3C0EF125" w:rsidR="00745C52" w:rsidRPr="0031561B" w:rsidRDefault="00745C52" w:rsidP="004541B1">
      <w:pPr>
        <w:ind w:left="2410"/>
        <w:rPr>
          <w:b/>
          <w:snapToGrid w:val="0"/>
          <w:color w:val="auto"/>
          <w:sz w:val="36"/>
          <w:lang w:val="de-DE" w:bidi="en-US"/>
        </w:rPr>
      </w:pPr>
      <w:r w:rsidRPr="0031561B">
        <w:rPr>
          <w:b/>
          <w:snapToGrid w:val="0"/>
          <w:color w:val="auto"/>
          <w:sz w:val="36"/>
          <w:lang w:val="de-DE" w:bidi="en-US"/>
        </w:rPr>
        <w:t xml:space="preserve">Agfa präsentiert </w:t>
      </w:r>
      <w:r w:rsidR="00DF53EF" w:rsidRPr="0031561B">
        <w:rPr>
          <w:b/>
          <w:snapToGrid w:val="0"/>
          <w:color w:val="auto"/>
          <w:sz w:val="36"/>
          <w:lang w:val="de-DE" w:bidi="en-US"/>
        </w:rPr>
        <w:t xml:space="preserve">„die“ </w:t>
      </w:r>
      <w:r w:rsidRPr="0031561B">
        <w:rPr>
          <w:b/>
          <w:snapToGrid w:val="0"/>
          <w:color w:val="auto"/>
          <w:sz w:val="36"/>
          <w:lang w:val="de-DE" w:bidi="en-US"/>
        </w:rPr>
        <w:t>Inkjet-Lösungen auf der FESPA 2021</w:t>
      </w:r>
    </w:p>
    <w:p w14:paraId="53A6526A" w14:textId="0BF8682C" w:rsidR="00745C52" w:rsidRPr="0031561B" w:rsidRDefault="00745C52" w:rsidP="000A193B">
      <w:pPr>
        <w:ind w:left="2410"/>
        <w:jc w:val="both"/>
        <w:rPr>
          <w:i/>
          <w:color w:val="auto"/>
          <w:lang w:val="de-DE"/>
        </w:rPr>
      </w:pPr>
      <w:r w:rsidRPr="0031561B">
        <w:rPr>
          <w:i/>
          <w:color w:val="auto"/>
          <w:lang w:val="de-DE"/>
        </w:rPr>
        <w:t xml:space="preserve">Unter dem Motto </w:t>
      </w:r>
      <w:r w:rsidRPr="0031561B">
        <w:rPr>
          <w:b/>
          <w:i/>
          <w:color w:val="auto"/>
          <w:lang w:val="de-DE"/>
        </w:rPr>
        <w:t xml:space="preserve">‘New </w:t>
      </w:r>
      <w:proofErr w:type="spellStart"/>
      <w:r w:rsidRPr="0031561B">
        <w:rPr>
          <w:b/>
          <w:i/>
          <w:color w:val="auto"/>
          <w:lang w:val="de-DE"/>
        </w:rPr>
        <w:t>beginnings</w:t>
      </w:r>
      <w:proofErr w:type="spellEnd"/>
      <w:r w:rsidRPr="0031561B">
        <w:rPr>
          <w:b/>
          <w:i/>
          <w:color w:val="auto"/>
          <w:lang w:val="de-DE"/>
        </w:rPr>
        <w:t xml:space="preserve">. New </w:t>
      </w:r>
      <w:proofErr w:type="spellStart"/>
      <w:proofErr w:type="gramStart"/>
      <w:r w:rsidRPr="0031561B">
        <w:rPr>
          <w:b/>
          <w:i/>
          <w:color w:val="auto"/>
          <w:lang w:val="de-DE"/>
        </w:rPr>
        <w:t>opportunities</w:t>
      </w:r>
      <w:proofErr w:type="spellEnd"/>
      <w:r w:rsidRPr="0031561B">
        <w:rPr>
          <w:b/>
          <w:i/>
          <w:color w:val="auto"/>
          <w:lang w:val="de-DE"/>
        </w:rPr>
        <w:t>.’</w:t>
      </w:r>
      <w:proofErr w:type="gramEnd"/>
      <w:r w:rsidRPr="0031561B">
        <w:rPr>
          <w:i/>
          <w:color w:val="auto"/>
          <w:lang w:val="de-DE"/>
        </w:rPr>
        <w:t xml:space="preserve"> </w:t>
      </w:r>
      <w:r w:rsidR="00DF53EF" w:rsidRPr="0031561B">
        <w:rPr>
          <w:i/>
          <w:color w:val="auto"/>
          <w:lang w:val="de-DE"/>
        </w:rPr>
        <w:t>fördert</w:t>
      </w:r>
      <w:r w:rsidRPr="0031561B">
        <w:rPr>
          <w:i/>
          <w:color w:val="auto"/>
          <w:lang w:val="de-DE"/>
        </w:rPr>
        <w:t xml:space="preserve"> Agfa die schrittweise "Wiedereröffnung". Auf der FESPA in Amsterdam (12.-15. Oktober) wird Agfa der europäischen grafischen Industrie sein aktualisiertes Angebot an Inkjet-Drucklösungen live präsentieren.</w:t>
      </w:r>
    </w:p>
    <w:p w14:paraId="7C7EB293" w14:textId="5D79D3FC" w:rsidR="00745C52" w:rsidRPr="002276D6" w:rsidRDefault="00745C52" w:rsidP="004541B1">
      <w:pPr>
        <w:ind w:left="2410"/>
        <w:rPr>
          <w:b/>
          <w:szCs w:val="22"/>
        </w:rPr>
      </w:pPr>
      <w:r>
        <w:rPr>
          <w:b/>
          <w:szCs w:val="22"/>
        </w:rPr>
        <w:t xml:space="preserve">Mortsel, </w:t>
      </w:r>
      <w:proofErr w:type="spellStart"/>
      <w:r>
        <w:rPr>
          <w:b/>
          <w:szCs w:val="22"/>
        </w:rPr>
        <w:t>Belgien</w:t>
      </w:r>
      <w:proofErr w:type="spellEnd"/>
      <w:r>
        <w:rPr>
          <w:b/>
          <w:szCs w:val="22"/>
        </w:rPr>
        <w:t xml:space="preserve"> – 31. August 2021</w:t>
      </w:r>
    </w:p>
    <w:p w14:paraId="07223B34" w14:textId="13983C52" w:rsidR="00745C52" w:rsidRPr="0031561B" w:rsidRDefault="00745C52" w:rsidP="00745C52">
      <w:pPr>
        <w:spacing w:line="340" w:lineRule="exact"/>
        <w:ind w:left="2410"/>
        <w:jc w:val="both"/>
        <w:rPr>
          <w:i/>
          <w:color w:val="auto"/>
          <w:lang w:val="de-DE"/>
        </w:rPr>
      </w:pPr>
      <w:r w:rsidRPr="0031561B">
        <w:rPr>
          <w:i/>
          <w:color w:val="auto"/>
          <w:lang w:val="de-DE"/>
        </w:rPr>
        <w:t xml:space="preserve">"Wir freuen uns sehr, dass wir </w:t>
      </w:r>
      <w:r w:rsidR="00DF53EF" w:rsidRPr="0031561B">
        <w:rPr>
          <w:i/>
          <w:color w:val="auto"/>
          <w:lang w:val="de-DE"/>
        </w:rPr>
        <w:t xml:space="preserve">unsere Kunden </w:t>
      </w:r>
      <w:r w:rsidRPr="0031561B">
        <w:rPr>
          <w:i/>
          <w:color w:val="auto"/>
          <w:lang w:val="de-DE"/>
        </w:rPr>
        <w:t xml:space="preserve">nach all der Zeit wieder auf einem Agfa-Messestand begrüßen und mit ihnen persönlich sprechen können", sagt Tom </w:t>
      </w:r>
      <w:proofErr w:type="spellStart"/>
      <w:r w:rsidRPr="0031561B">
        <w:rPr>
          <w:i/>
          <w:color w:val="auto"/>
          <w:lang w:val="de-DE"/>
        </w:rPr>
        <w:t>Vermeulen</w:t>
      </w:r>
      <w:proofErr w:type="spellEnd"/>
      <w:r w:rsidRPr="0031561B">
        <w:rPr>
          <w:i/>
          <w:color w:val="auto"/>
          <w:lang w:val="de-DE"/>
        </w:rPr>
        <w:t xml:space="preserve">, </w:t>
      </w:r>
      <w:r w:rsidRPr="0031561B">
        <w:rPr>
          <w:color w:val="auto"/>
          <w:lang w:val="de-DE"/>
        </w:rPr>
        <w:t xml:space="preserve">Head </w:t>
      </w:r>
      <w:proofErr w:type="spellStart"/>
      <w:r w:rsidRPr="0031561B">
        <w:rPr>
          <w:color w:val="auto"/>
          <w:lang w:val="de-DE"/>
        </w:rPr>
        <w:t>o</w:t>
      </w:r>
      <w:r w:rsidR="00DF53EF" w:rsidRPr="0031561B">
        <w:rPr>
          <w:color w:val="auto"/>
          <w:lang w:val="de-DE"/>
        </w:rPr>
        <w:t>f</w:t>
      </w:r>
      <w:proofErr w:type="spellEnd"/>
      <w:r w:rsidR="00DF53EF" w:rsidRPr="0031561B">
        <w:rPr>
          <w:color w:val="auto"/>
          <w:lang w:val="de-DE"/>
        </w:rPr>
        <w:t xml:space="preserve"> </w:t>
      </w:r>
      <w:proofErr w:type="spellStart"/>
      <w:r w:rsidR="00DF53EF" w:rsidRPr="0031561B">
        <w:rPr>
          <w:color w:val="auto"/>
          <w:lang w:val="de-DE"/>
        </w:rPr>
        <w:t>Agfa’s</w:t>
      </w:r>
      <w:proofErr w:type="spellEnd"/>
      <w:r w:rsidR="00DF53EF" w:rsidRPr="0031561B">
        <w:rPr>
          <w:color w:val="auto"/>
          <w:lang w:val="de-DE"/>
        </w:rPr>
        <w:t xml:space="preserve"> Inkjet </w:t>
      </w:r>
      <w:proofErr w:type="spellStart"/>
      <w:r w:rsidR="00DF53EF" w:rsidRPr="0031561B">
        <w:rPr>
          <w:color w:val="auto"/>
          <w:lang w:val="de-DE"/>
        </w:rPr>
        <w:t>Sign</w:t>
      </w:r>
      <w:proofErr w:type="spellEnd"/>
      <w:r w:rsidR="00DF53EF" w:rsidRPr="0031561B">
        <w:rPr>
          <w:color w:val="auto"/>
          <w:lang w:val="de-DE"/>
        </w:rPr>
        <w:t xml:space="preserve"> &amp; Display Business U</w:t>
      </w:r>
      <w:r w:rsidRPr="0031561B">
        <w:rPr>
          <w:color w:val="auto"/>
          <w:lang w:val="de-DE"/>
        </w:rPr>
        <w:t>nit</w:t>
      </w:r>
      <w:r w:rsidRPr="0031561B">
        <w:rPr>
          <w:i/>
          <w:color w:val="auto"/>
          <w:lang w:val="de-DE"/>
        </w:rPr>
        <w:t>. "</w:t>
      </w:r>
      <w:proofErr w:type="gramStart"/>
      <w:r w:rsidRPr="0031561B">
        <w:rPr>
          <w:i/>
          <w:color w:val="auto"/>
          <w:lang w:val="de-DE"/>
        </w:rPr>
        <w:t>Auch</w:t>
      </w:r>
      <w:proofErr w:type="gramEnd"/>
      <w:r w:rsidRPr="0031561B">
        <w:rPr>
          <w:i/>
          <w:color w:val="auto"/>
          <w:lang w:val="de-DE"/>
        </w:rPr>
        <w:t xml:space="preserve"> wenn wir in den letzten 1,5 Jahren eine Reihe gut besuchter virtueller Veranstaltungen organisiert und zahlreiche Online-Demos durchgeführt haben, wird es gro</w:t>
      </w:r>
      <w:r w:rsidR="00DF53EF" w:rsidRPr="0031561B">
        <w:rPr>
          <w:i/>
          <w:color w:val="auto"/>
          <w:lang w:val="de-DE"/>
        </w:rPr>
        <w:t>ßartig sein, die Bedürfnisse des</w:t>
      </w:r>
      <w:r w:rsidRPr="0031561B">
        <w:rPr>
          <w:i/>
          <w:color w:val="auto"/>
          <w:lang w:val="de-DE"/>
        </w:rPr>
        <w:t xml:space="preserve"> </w:t>
      </w:r>
      <w:r w:rsidR="00DF53EF" w:rsidRPr="0031561B">
        <w:rPr>
          <w:i/>
          <w:color w:val="auto"/>
          <w:lang w:val="de-DE"/>
        </w:rPr>
        <w:t xml:space="preserve">Kunden </w:t>
      </w:r>
      <w:r w:rsidRPr="0031561B">
        <w:rPr>
          <w:i/>
          <w:color w:val="auto"/>
          <w:lang w:val="de-DE"/>
        </w:rPr>
        <w:t>wieder in der Realität zu diskutieren. Wir freuen uns darauf, sie dabei zu unterstützen, das Tempo zu erhöhen und neue Wachstumsmöglichkeiten zu schaffen. Wir haben in der letzten Zeit eine ganze Reihe von Lösungen entwickelt und verfeinert, die wir nun zeigen."</w:t>
      </w:r>
    </w:p>
    <w:p w14:paraId="4745ECB1" w14:textId="77777777" w:rsidR="00745C52" w:rsidRPr="00745C52" w:rsidRDefault="00745C52" w:rsidP="00745C52">
      <w:pPr>
        <w:spacing w:line="340" w:lineRule="exact"/>
        <w:ind w:left="2410"/>
        <w:jc w:val="both"/>
        <w:rPr>
          <w:i/>
          <w:lang w:val="de-DE"/>
        </w:rPr>
      </w:pPr>
    </w:p>
    <w:p w14:paraId="062D9C23" w14:textId="0297C225" w:rsidR="00745C52" w:rsidRPr="0031561B" w:rsidRDefault="00745C52" w:rsidP="00AE7B93">
      <w:pPr>
        <w:spacing w:line="340" w:lineRule="exact"/>
        <w:ind w:left="2410"/>
        <w:jc w:val="both"/>
        <w:rPr>
          <w:color w:val="auto"/>
          <w:lang w:val="de-DE"/>
        </w:rPr>
      </w:pPr>
      <w:r w:rsidRPr="0031561B">
        <w:rPr>
          <w:color w:val="auto"/>
          <w:lang w:val="de-DE"/>
        </w:rPr>
        <w:t>Folgende Inkjet-Lösungen wird Agfa auf der FESPA präsentieren:</w:t>
      </w:r>
    </w:p>
    <w:p w14:paraId="2D76877A" w14:textId="4A33F982" w:rsidR="00745C52" w:rsidRPr="0031561B" w:rsidRDefault="00745C52" w:rsidP="00745C52">
      <w:pPr>
        <w:pStyle w:val="Listenabsatz"/>
        <w:numPr>
          <w:ilvl w:val="0"/>
          <w:numId w:val="42"/>
        </w:numPr>
        <w:spacing w:line="340" w:lineRule="exact"/>
        <w:jc w:val="both"/>
        <w:rPr>
          <w:rFonts w:ascii="Arial" w:hAnsi="Arial" w:cs="Arial"/>
          <w:lang w:val="de-DE"/>
        </w:rPr>
      </w:pPr>
      <w:proofErr w:type="spellStart"/>
      <w:r w:rsidRPr="0031561B">
        <w:rPr>
          <w:rFonts w:ascii="Arial" w:hAnsi="Arial" w:cs="Arial"/>
          <w:lang w:val="de-DE"/>
        </w:rPr>
        <w:t>Agfas</w:t>
      </w:r>
      <w:proofErr w:type="spellEnd"/>
      <w:r w:rsidRPr="0031561B">
        <w:rPr>
          <w:rFonts w:ascii="Arial" w:hAnsi="Arial" w:cs="Arial"/>
          <w:lang w:val="de-DE"/>
        </w:rPr>
        <w:t xml:space="preserve"> neues Flaggschiff für das obere Segment des </w:t>
      </w:r>
      <w:proofErr w:type="spellStart"/>
      <w:r w:rsidRPr="0031561B">
        <w:rPr>
          <w:rFonts w:ascii="Arial" w:hAnsi="Arial" w:cs="Arial"/>
          <w:lang w:val="de-DE"/>
        </w:rPr>
        <w:t>Sign</w:t>
      </w:r>
      <w:proofErr w:type="spellEnd"/>
      <w:r w:rsidRPr="0031561B">
        <w:rPr>
          <w:rFonts w:ascii="Arial" w:hAnsi="Arial" w:cs="Arial"/>
          <w:lang w:val="de-DE"/>
        </w:rPr>
        <w:t xml:space="preserve">- und Displaymarktes. Der 3,3 m breite Hybriddrucker Jeti </w:t>
      </w:r>
      <w:proofErr w:type="spellStart"/>
      <w:r w:rsidRPr="0031561B">
        <w:rPr>
          <w:rFonts w:ascii="Arial" w:hAnsi="Arial" w:cs="Arial"/>
          <w:lang w:val="de-DE"/>
        </w:rPr>
        <w:t>Tauro</w:t>
      </w:r>
      <w:proofErr w:type="spellEnd"/>
      <w:r w:rsidRPr="0031561B">
        <w:rPr>
          <w:rFonts w:ascii="Arial" w:hAnsi="Arial" w:cs="Arial"/>
          <w:lang w:val="de-DE"/>
        </w:rPr>
        <w:t xml:space="preserve"> H3300 UHS LED – aufgrund seiner </w:t>
      </w:r>
      <w:r w:rsidR="00DF53EF" w:rsidRPr="0031561B">
        <w:rPr>
          <w:rFonts w:ascii="Arial" w:hAnsi="Arial" w:cs="Arial"/>
          <w:lang w:val="de-DE"/>
        </w:rPr>
        <w:t>Power</w:t>
      </w:r>
      <w:r w:rsidRPr="0031561B">
        <w:rPr>
          <w:rFonts w:ascii="Arial" w:hAnsi="Arial" w:cs="Arial"/>
          <w:lang w:val="de-DE"/>
        </w:rPr>
        <w:t xml:space="preserve"> und seiner robusten Bauweise auch "The </w:t>
      </w:r>
      <w:proofErr w:type="spellStart"/>
      <w:r w:rsidRPr="0031561B">
        <w:rPr>
          <w:rFonts w:ascii="Arial" w:hAnsi="Arial" w:cs="Arial"/>
          <w:lang w:val="de-DE"/>
        </w:rPr>
        <w:t>Beast</w:t>
      </w:r>
      <w:proofErr w:type="spellEnd"/>
      <w:r w:rsidRPr="0031561B">
        <w:rPr>
          <w:rFonts w:ascii="Arial" w:hAnsi="Arial" w:cs="Arial"/>
          <w:lang w:val="de-DE"/>
        </w:rPr>
        <w:t>" genannt - ist auf die zuverlässige 24/7-Produktion von Druck</w:t>
      </w:r>
      <w:r w:rsidR="00DF53EF" w:rsidRPr="0031561B">
        <w:rPr>
          <w:rFonts w:ascii="Arial" w:hAnsi="Arial" w:cs="Arial"/>
          <w:lang w:val="de-DE"/>
        </w:rPr>
        <w:t>aufträgen in erstklassiger Q</w:t>
      </w:r>
      <w:r w:rsidRPr="0031561B">
        <w:rPr>
          <w:rFonts w:ascii="Arial" w:hAnsi="Arial" w:cs="Arial"/>
          <w:lang w:val="de-DE"/>
        </w:rPr>
        <w:t>ualität ausgerichtet, selbst bei höchstem Durchsatz (2-Pass-Modus), wobei er eine Geschwindigkeit von bis zu 600 m²/</w:t>
      </w:r>
      <w:r w:rsidR="0005668F" w:rsidRPr="0031561B">
        <w:rPr>
          <w:rFonts w:ascii="Arial" w:hAnsi="Arial" w:cs="Arial"/>
          <w:lang w:val="de-DE"/>
        </w:rPr>
        <w:t xml:space="preserve"> Stunde</w:t>
      </w:r>
      <w:r w:rsidRPr="0031561B">
        <w:rPr>
          <w:rFonts w:ascii="Arial" w:hAnsi="Arial" w:cs="Arial"/>
          <w:lang w:val="de-DE"/>
        </w:rPr>
        <w:t xml:space="preserve"> erreicht. </w:t>
      </w:r>
      <w:r w:rsidR="00DF53EF" w:rsidRPr="0031561B">
        <w:rPr>
          <w:rFonts w:ascii="Arial" w:hAnsi="Arial" w:cs="Arial"/>
          <w:lang w:val="de-DE"/>
        </w:rPr>
        <w:t xml:space="preserve">Das System </w:t>
      </w:r>
      <w:r w:rsidRPr="0031561B">
        <w:rPr>
          <w:rFonts w:ascii="Arial" w:hAnsi="Arial" w:cs="Arial"/>
          <w:lang w:val="de-DE"/>
        </w:rPr>
        <w:t xml:space="preserve">ist auch für den </w:t>
      </w:r>
      <w:r w:rsidR="0005668F" w:rsidRPr="0031561B">
        <w:rPr>
          <w:rFonts w:ascii="Arial" w:hAnsi="Arial" w:cs="Arial"/>
          <w:lang w:val="de-DE"/>
        </w:rPr>
        <w:t xml:space="preserve">Verpackungsdruck, </w:t>
      </w:r>
      <w:r w:rsidRPr="0031561B">
        <w:rPr>
          <w:rFonts w:ascii="Arial" w:hAnsi="Arial" w:cs="Arial"/>
          <w:lang w:val="de-DE"/>
        </w:rPr>
        <w:t xml:space="preserve">Wellpappe </w:t>
      </w:r>
      <w:proofErr w:type="spellStart"/>
      <w:r w:rsidR="0005668F" w:rsidRPr="0031561B">
        <w:rPr>
          <w:rFonts w:ascii="Arial" w:hAnsi="Arial" w:cs="Arial"/>
          <w:lang w:val="de-DE"/>
        </w:rPr>
        <w:t>u.ä.</w:t>
      </w:r>
      <w:proofErr w:type="spellEnd"/>
      <w:r w:rsidR="0005668F" w:rsidRPr="0031561B">
        <w:rPr>
          <w:rFonts w:ascii="Arial" w:hAnsi="Arial" w:cs="Arial"/>
          <w:lang w:val="de-DE"/>
        </w:rPr>
        <w:t xml:space="preserve">, </w:t>
      </w:r>
      <w:r w:rsidRPr="0031561B">
        <w:rPr>
          <w:rFonts w:ascii="Arial" w:hAnsi="Arial" w:cs="Arial"/>
          <w:lang w:val="de-DE"/>
        </w:rPr>
        <w:t xml:space="preserve">bestens geeignet. Der Jeti </w:t>
      </w:r>
      <w:proofErr w:type="spellStart"/>
      <w:r w:rsidRPr="0031561B">
        <w:rPr>
          <w:rFonts w:ascii="Arial" w:hAnsi="Arial" w:cs="Arial"/>
          <w:lang w:val="de-DE"/>
        </w:rPr>
        <w:t>Tauro</w:t>
      </w:r>
      <w:proofErr w:type="spellEnd"/>
      <w:r w:rsidRPr="0031561B">
        <w:rPr>
          <w:rFonts w:ascii="Arial" w:hAnsi="Arial" w:cs="Arial"/>
          <w:lang w:val="de-DE"/>
        </w:rPr>
        <w:t xml:space="preserve"> H3300 LED ist in sechs Konfigurat</w:t>
      </w:r>
      <w:r w:rsidR="00DF53EF" w:rsidRPr="0031561B">
        <w:rPr>
          <w:rFonts w:ascii="Arial" w:hAnsi="Arial" w:cs="Arial"/>
          <w:lang w:val="de-DE"/>
        </w:rPr>
        <w:t xml:space="preserve">ionen erhältlich - vier für </w:t>
      </w:r>
      <w:proofErr w:type="spellStart"/>
      <w:r w:rsidR="00DF53EF" w:rsidRPr="0031561B">
        <w:rPr>
          <w:rFonts w:ascii="Arial" w:hAnsi="Arial" w:cs="Arial"/>
          <w:lang w:val="de-DE"/>
        </w:rPr>
        <w:t>Corrugated</w:t>
      </w:r>
      <w:proofErr w:type="spellEnd"/>
      <w:r w:rsidR="00DF53EF" w:rsidRPr="0031561B">
        <w:rPr>
          <w:rFonts w:ascii="Arial" w:hAnsi="Arial" w:cs="Arial"/>
          <w:lang w:val="de-DE"/>
        </w:rPr>
        <w:t xml:space="preserve"> </w:t>
      </w:r>
      <w:r w:rsidRPr="0031561B">
        <w:rPr>
          <w:rFonts w:ascii="Arial" w:hAnsi="Arial" w:cs="Arial"/>
          <w:lang w:val="de-DE"/>
        </w:rPr>
        <w:t>und zwei für Rollen</w:t>
      </w:r>
      <w:r w:rsidR="00DF53EF" w:rsidRPr="0031561B">
        <w:rPr>
          <w:rFonts w:ascii="Arial" w:hAnsi="Arial" w:cs="Arial"/>
          <w:lang w:val="de-DE"/>
        </w:rPr>
        <w:t xml:space="preserve"> Medien</w:t>
      </w:r>
      <w:r w:rsidRPr="0031561B">
        <w:rPr>
          <w:rFonts w:ascii="Arial" w:hAnsi="Arial" w:cs="Arial"/>
          <w:lang w:val="de-DE"/>
        </w:rPr>
        <w:t xml:space="preserve">. Auf der FESPA wird er mit einem manuellen </w:t>
      </w:r>
      <w:r w:rsidRPr="0031561B">
        <w:rPr>
          <w:rFonts w:ascii="Arial" w:hAnsi="Arial" w:cs="Arial"/>
          <w:lang w:val="de-DE"/>
        </w:rPr>
        <w:lastRenderedPageBreak/>
        <w:t>Beladetisch und einer automatischen Entladevorrichtung gezeigt.</w:t>
      </w:r>
    </w:p>
    <w:p w14:paraId="4259591B" w14:textId="6F4DFF0C" w:rsidR="0005668F" w:rsidRPr="0031561B" w:rsidRDefault="00AE7B93" w:rsidP="005D691C">
      <w:pPr>
        <w:pStyle w:val="Listenabsatz"/>
        <w:numPr>
          <w:ilvl w:val="0"/>
          <w:numId w:val="42"/>
        </w:numPr>
        <w:spacing w:line="340" w:lineRule="exact"/>
        <w:jc w:val="both"/>
        <w:rPr>
          <w:rFonts w:ascii="Arial" w:hAnsi="Arial" w:cs="Arial"/>
          <w:lang w:val="de-DE"/>
        </w:rPr>
      </w:pPr>
      <w:r w:rsidRPr="0031561B">
        <w:rPr>
          <w:rFonts w:ascii="Arial" w:hAnsi="Arial" w:cs="Arial"/>
          <w:lang w:val="de-DE"/>
        </w:rPr>
        <w:tab/>
      </w:r>
      <w:r w:rsidR="00DF53EF" w:rsidRPr="0031561B">
        <w:rPr>
          <w:rFonts w:ascii="Arial" w:hAnsi="Arial" w:cs="Arial"/>
          <w:lang w:val="de-DE"/>
        </w:rPr>
        <w:t xml:space="preserve">Agfa bringt ein weiteres neues Drucksystem zur FESPA. Die </w:t>
      </w:r>
      <w:r w:rsidR="0005668F" w:rsidRPr="0031561B">
        <w:rPr>
          <w:rFonts w:ascii="Arial" w:hAnsi="Arial" w:cs="Arial"/>
          <w:color w:val="FF0000"/>
          <w:lang w:val="de-DE"/>
        </w:rPr>
        <w:t xml:space="preserve">Avinci CX3200 </w:t>
      </w:r>
      <w:r w:rsidR="0005668F" w:rsidRPr="0031561B">
        <w:rPr>
          <w:rFonts w:ascii="Arial" w:hAnsi="Arial" w:cs="Arial"/>
          <w:lang w:val="de-DE"/>
        </w:rPr>
        <w:t xml:space="preserve">3,2 m breite </w:t>
      </w:r>
      <w:r w:rsidR="00DF53EF" w:rsidRPr="0031561B">
        <w:rPr>
          <w:rFonts w:ascii="Arial" w:hAnsi="Arial" w:cs="Arial"/>
          <w:lang w:val="de-DE"/>
        </w:rPr>
        <w:t xml:space="preserve">Sublimationslösung </w:t>
      </w:r>
      <w:r w:rsidR="0005668F" w:rsidRPr="0031561B">
        <w:rPr>
          <w:rFonts w:ascii="Arial" w:hAnsi="Arial" w:cs="Arial"/>
          <w:lang w:val="de-DE"/>
        </w:rPr>
        <w:t xml:space="preserve">für Soft </w:t>
      </w:r>
      <w:proofErr w:type="spellStart"/>
      <w:r w:rsidR="0005668F" w:rsidRPr="0031561B">
        <w:rPr>
          <w:rFonts w:ascii="Arial" w:hAnsi="Arial" w:cs="Arial"/>
          <w:lang w:val="de-DE"/>
        </w:rPr>
        <w:t>Signage</w:t>
      </w:r>
      <w:proofErr w:type="spellEnd"/>
      <w:r w:rsidR="0005668F" w:rsidRPr="0031561B">
        <w:rPr>
          <w:rFonts w:ascii="Arial" w:hAnsi="Arial" w:cs="Arial"/>
          <w:lang w:val="de-DE"/>
        </w:rPr>
        <w:t xml:space="preserve"> produziert lebendige, qualitativ hochwertige Drucke auf einer breiten Palette von Stoffen auf Polyesterb</w:t>
      </w:r>
      <w:r w:rsidR="00DF53EF" w:rsidRPr="0031561B">
        <w:rPr>
          <w:rFonts w:ascii="Arial" w:hAnsi="Arial" w:cs="Arial"/>
          <w:lang w:val="de-DE"/>
        </w:rPr>
        <w:t>asis. D</w:t>
      </w:r>
      <w:r w:rsidR="0005668F" w:rsidRPr="0031561B">
        <w:rPr>
          <w:rFonts w:ascii="Arial" w:hAnsi="Arial" w:cs="Arial"/>
          <w:lang w:val="de-DE"/>
        </w:rPr>
        <w:t>ie</w:t>
      </w:r>
      <w:r w:rsidR="00DF53EF" w:rsidRPr="0031561B">
        <w:rPr>
          <w:rFonts w:ascii="Arial" w:hAnsi="Arial" w:cs="Arial"/>
          <w:lang w:val="de-DE"/>
        </w:rPr>
        <w:t>se</w:t>
      </w:r>
      <w:r w:rsidR="0005668F" w:rsidRPr="0031561B">
        <w:rPr>
          <w:rFonts w:ascii="Arial" w:hAnsi="Arial" w:cs="Arial"/>
          <w:lang w:val="de-DE"/>
        </w:rPr>
        <w:t xml:space="preserve"> </w:t>
      </w:r>
      <w:r w:rsidR="00DF53EF" w:rsidRPr="0031561B">
        <w:rPr>
          <w:rFonts w:ascii="Arial" w:hAnsi="Arial" w:cs="Arial"/>
          <w:lang w:val="de-DE"/>
        </w:rPr>
        <w:t xml:space="preserve">sind typisch </w:t>
      </w:r>
      <w:r w:rsidR="0005668F" w:rsidRPr="0031561B">
        <w:rPr>
          <w:rFonts w:ascii="Arial" w:hAnsi="Arial" w:cs="Arial"/>
          <w:lang w:val="de-DE"/>
        </w:rPr>
        <w:t xml:space="preserve">für Soft </w:t>
      </w:r>
      <w:proofErr w:type="spellStart"/>
      <w:r w:rsidR="0005668F" w:rsidRPr="0031561B">
        <w:rPr>
          <w:rFonts w:ascii="Arial" w:hAnsi="Arial" w:cs="Arial"/>
          <w:lang w:val="de-DE"/>
        </w:rPr>
        <w:t>Signage</w:t>
      </w:r>
      <w:proofErr w:type="spellEnd"/>
      <w:r w:rsidR="0005668F" w:rsidRPr="0031561B">
        <w:rPr>
          <w:rFonts w:ascii="Arial" w:hAnsi="Arial" w:cs="Arial"/>
          <w:lang w:val="de-DE"/>
        </w:rPr>
        <w:t xml:space="preserve"> Anwendungen im Innen- und Außenbereich</w:t>
      </w:r>
      <w:r w:rsidR="00DF53EF" w:rsidRPr="0031561B">
        <w:rPr>
          <w:rFonts w:ascii="Arial" w:hAnsi="Arial" w:cs="Arial"/>
          <w:lang w:val="de-DE"/>
        </w:rPr>
        <w:t>, ermöglicht</w:t>
      </w:r>
      <w:r w:rsidR="0005668F" w:rsidRPr="0031561B">
        <w:rPr>
          <w:rFonts w:ascii="Arial" w:hAnsi="Arial" w:cs="Arial"/>
          <w:lang w:val="de-DE"/>
        </w:rPr>
        <w:t xml:space="preserve"> </w:t>
      </w:r>
      <w:r w:rsidR="00DF53EF" w:rsidRPr="0031561B">
        <w:rPr>
          <w:rFonts w:ascii="Arial" w:hAnsi="Arial" w:cs="Arial"/>
          <w:lang w:val="de-DE"/>
        </w:rPr>
        <w:t>wird das</w:t>
      </w:r>
      <w:r w:rsidR="0005668F" w:rsidRPr="0031561B">
        <w:rPr>
          <w:rFonts w:ascii="Arial" w:hAnsi="Arial" w:cs="Arial"/>
          <w:lang w:val="de-DE"/>
        </w:rPr>
        <w:t xml:space="preserve"> im Direktdruck oder </w:t>
      </w:r>
      <w:r w:rsidR="00DF53EF" w:rsidRPr="0031561B">
        <w:rPr>
          <w:rFonts w:ascii="Arial" w:hAnsi="Arial" w:cs="Arial"/>
          <w:lang w:val="de-DE"/>
        </w:rPr>
        <w:t xml:space="preserve">auch über </w:t>
      </w:r>
      <w:r w:rsidR="0005668F" w:rsidRPr="0031561B">
        <w:rPr>
          <w:rFonts w:ascii="Arial" w:hAnsi="Arial" w:cs="Arial"/>
          <w:lang w:val="de-DE"/>
        </w:rPr>
        <w:t>Transferpapier.</w:t>
      </w:r>
    </w:p>
    <w:p w14:paraId="25A1C2E2" w14:textId="4F0E386C" w:rsidR="0005668F" w:rsidRPr="0031561B" w:rsidRDefault="0005668F" w:rsidP="00460D58">
      <w:pPr>
        <w:pStyle w:val="Listenabsatz"/>
        <w:numPr>
          <w:ilvl w:val="0"/>
          <w:numId w:val="42"/>
        </w:numPr>
        <w:spacing w:line="340" w:lineRule="exact"/>
        <w:jc w:val="both"/>
        <w:rPr>
          <w:rFonts w:ascii="Arial" w:hAnsi="Arial" w:cs="Arial"/>
          <w:lang w:val="de-DE"/>
        </w:rPr>
      </w:pPr>
      <w:r w:rsidRPr="0031561B">
        <w:rPr>
          <w:rFonts w:ascii="Arial" w:hAnsi="Arial" w:cs="Arial"/>
          <w:lang w:val="de-DE"/>
        </w:rPr>
        <w:t xml:space="preserve">Ebenfalls auf dem Stand zu sehen ist der </w:t>
      </w:r>
      <w:r w:rsidRPr="0031561B">
        <w:rPr>
          <w:rFonts w:ascii="Arial" w:hAnsi="Arial" w:cs="Arial"/>
          <w:b/>
          <w:color w:val="FF0000"/>
          <w:lang w:val="de-DE"/>
        </w:rPr>
        <w:t>Oberon RTR3300</w:t>
      </w:r>
      <w:r w:rsidRPr="0031561B">
        <w:rPr>
          <w:rFonts w:ascii="Arial" w:hAnsi="Arial" w:cs="Arial"/>
          <w:color w:val="FF0000"/>
          <w:lang w:val="de-DE"/>
        </w:rPr>
        <w:t xml:space="preserve">, </w:t>
      </w:r>
      <w:proofErr w:type="spellStart"/>
      <w:r w:rsidRPr="0031561B">
        <w:rPr>
          <w:rFonts w:ascii="Arial" w:hAnsi="Arial" w:cs="Arial"/>
          <w:lang w:val="de-DE"/>
        </w:rPr>
        <w:t>Agfas</w:t>
      </w:r>
      <w:proofErr w:type="spellEnd"/>
      <w:r w:rsidRPr="0031561B">
        <w:rPr>
          <w:rFonts w:ascii="Arial" w:hAnsi="Arial" w:cs="Arial"/>
          <w:lang w:val="de-DE"/>
        </w:rPr>
        <w:t xml:space="preserve"> 3,3 m lange High-End Rolle</w:t>
      </w:r>
      <w:r w:rsidR="00DF53EF" w:rsidRPr="0031561B">
        <w:rPr>
          <w:rFonts w:ascii="Arial" w:hAnsi="Arial" w:cs="Arial"/>
          <w:lang w:val="de-DE"/>
        </w:rPr>
        <w:t>ndrucksystem</w:t>
      </w:r>
      <w:r w:rsidRPr="0031561B">
        <w:rPr>
          <w:rFonts w:ascii="Arial" w:hAnsi="Arial" w:cs="Arial"/>
          <w:lang w:val="de-DE"/>
        </w:rPr>
        <w:t xml:space="preserve">, der sehr gute Qualität </w:t>
      </w:r>
      <w:r w:rsidR="00DF53EF" w:rsidRPr="0031561B">
        <w:rPr>
          <w:rFonts w:ascii="Arial" w:hAnsi="Arial" w:cs="Arial"/>
          <w:lang w:val="de-DE"/>
        </w:rPr>
        <w:t>u</w:t>
      </w:r>
      <w:r w:rsidRPr="0031561B">
        <w:rPr>
          <w:rFonts w:ascii="Arial" w:hAnsi="Arial" w:cs="Arial"/>
          <w:lang w:val="de-DE"/>
        </w:rPr>
        <w:t xml:space="preserve">nd hohe Produktion mit </w:t>
      </w:r>
      <w:r w:rsidR="00DF53EF" w:rsidRPr="0031561B">
        <w:rPr>
          <w:rFonts w:ascii="Arial" w:hAnsi="Arial" w:cs="Arial"/>
          <w:lang w:val="de-DE"/>
        </w:rPr>
        <w:t xml:space="preserve">einfacher </w:t>
      </w:r>
      <w:r w:rsidRPr="0031561B">
        <w:rPr>
          <w:rFonts w:ascii="Arial" w:hAnsi="Arial" w:cs="Arial"/>
          <w:lang w:val="de-DE"/>
        </w:rPr>
        <w:t xml:space="preserve">Benutzerfreundlichkeit verbindet. Ausgestattet mit </w:t>
      </w:r>
      <w:proofErr w:type="spellStart"/>
      <w:r w:rsidR="00DF53EF" w:rsidRPr="0031561B">
        <w:rPr>
          <w:rFonts w:ascii="Arial" w:hAnsi="Arial" w:cs="Arial"/>
          <w:lang w:val="de-DE"/>
        </w:rPr>
        <w:t>Agfas</w:t>
      </w:r>
      <w:proofErr w:type="spellEnd"/>
      <w:r w:rsidR="00DF53EF" w:rsidRPr="0031561B">
        <w:rPr>
          <w:rFonts w:ascii="Arial" w:hAnsi="Arial" w:cs="Arial"/>
          <w:lang w:val="de-DE"/>
        </w:rPr>
        <w:t xml:space="preserve"> bekannter und bewährter </w:t>
      </w:r>
      <w:r w:rsidRPr="0031561B">
        <w:rPr>
          <w:rFonts w:ascii="Arial" w:hAnsi="Arial" w:cs="Arial"/>
          <w:lang w:val="de-DE"/>
        </w:rPr>
        <w:t>UV-LED-Härtung und einer wassergekühlten Druckplatte, bedruckt er selbst die hitzeempfindlichsten flexiblen Materialien. Die Option Dual Roll ermöglicht den effizienten Druck auf zwei schmaleren Materialrollen.</w:t>
      </w:r>
    </w:p>
    <w:p w14:paraId="0BA76C90" w14:textId="1465EB67" w:rsidR="0005668F" w:rsidRPr="0031561B" w:rsidRDefault="00AE7B93" w:rsidP="00DD63C6">
      <w:pPr>
        <w:pStyle w:val="Listenabsatz"/>
        <w:numPr>
          <w:ilvl w:val="0"/>
          <w:numId w:val="42"/>
        </w:numPr>
        <w:spacing w:line="340" w:lineRule="exact"/>
        <w:jc w:val="both"/>
        <w:rPr>
          <w:rFonts w:ascii="Arial" w:hAnsi="Arial" w:cs="Arial"/>
          <w:lang w:val="de-DE"/>
        </w:rPr>
      </w:pPr>
      <w:r w:rsidRPr="0031561B">
        <w:rPr>
          <w:rFonts w:ascii="Arial" w:hAnsi="Arial" w:cs="Arial"/>
          <w:lang w:val="de-DE"/>
        </w:rPr>
        <w:tab/>
      </w:r>
      <w:r w:rsidR="00DF53EF" w:rsidRPr="0031561B">
        <w:rPr>
          <w:rFonts w:ascii="Arial" w:hAnsi="Arial" w:cs="Arial"/>
          <w:lang w:val="de-DE"/>
        </w:rPr>
        <w:t>Alle Drucksysteme</w:t>
      </w:r>
      <w:r w:rsidR="0005668F" w:rsidRPr="0031561B">
        <w:rPr>
          <w:rFonts w:ascii="Arial" w:hAnsi="Arial" w:cs="Arial"/>
          <w:lang w:val="de-DE"/>
        </w:rPr>
        <w:t xml:space="preserve"> werden von </w:t>
      </w:r>
      <w:proofErr w:type="spellStart"/>
      <w:r w:rsidR="0005668F" w:rsidRPr="0031561B">
        <w:rPr>
          <w:rFonts w:ascii="Arial" w:hAnsi="Arial" w:cs="Arial"/>
          <w:lang w:val="de-DE"/>
        </w:rPr>
        <w:t>Agfas</w:t>
      </w:r>
      <w:proofErr w:type="spellEnd"/>
      <w:r w:rsidR="0005668F" w:rsidRPr="0031561B">
        <w:rPr>
          <w:rFonts w:ascii="Arial" w:hAnsi="Arial" w:cs="Arial"/>
          <w:lang w:val="de-DE"/>
        </w:rPr>
        <w:t xml:space="preserve"> </w:t>
      </w:r>
      <w:r w:rsidR="0005668F" w:rsidRPr="0031561B">
        <w:rPr>
          <w:rFonts w:ascii="Arial" w:hAnsi="Arial" w:cs="Arial"/>
          <w:b/>
          <w:color w:val="FF0000"/>
          <w:lang w:val="de-DE"/>
        </w:rPr>
        <w:t>Asanti</w:t>
      </w:r>
      <w:r w:rsidR="0031561B" w:rsidRPr="0031561B">
        <w:rPr>
          <w:rFonts w:ascii="Arial" w:hAnsi="Arial" w:cs="Arial"/>
          <w:b/>
          <w:color w:val="FF0000"/>
          <w:lang w:val="de-DE"/>
        </w:rPr>
        <w:t xml:space="preserve"> </w:t>
      </w:r>
      <w:r w:rsidR="0005668F" w:rsidRPr="0031561B">
        <w:rPr>
          <w:rFonts w:ascii="Arial" w:hAnsi="Arial" w:cs="Arial"/>
          <w:lang w:val="de-DE"/>
        </w:rPr>
        <w:t xml:space="preserve">Software </w:t>
      </w:r>
      <w:r w:rsidR="00DF53EF" w:rsidRPr="0031561B">
        <w:rPr>
          <w:rFonts w:ascii="Arial" w:hAnsi="Arial" w:cs="Arial"/>
          <w:lang w:val="de-DE"/>
        </w:rPr>
        <w:t>(</w:t>
      </w:r>
      <w:proofErr w:type="spellStart"/>
      <w:r w:rsidR="00DF53EF" w:rsidRPr="0031561B">
        <w:rPr>
          <w:rFonts w:ascii="Arial" w:hAnsi="Arial" w:cs="Arial"/>
          <w:lang w:val="de-DE"/>
        </w:rPr>
        <w:t>powered</w:t>
      </w:r>
      <w:proofErr w:type="spellEnd"/>
      <w:r w:rsidR="00DF53EF" w:rsidRPr="0031561B">
        <w:rPr>
          <w:rFonts w:ascii="Arial" w:hAnsi="Arial" w:cs="Arial"/>
          <w:lang w:val="de-DE"/>
        </w:rPr>
        <w:t xml:space="preserve"> </w:t>
      </w:r>
      <w:proofErr w:type="spellStart"/>
      <w:r w:rsidR="00DF53EF" w:rsidRPr="0031561B">
        <w:rPr>
          <w:rFonts w:ascii="Arial" w:hAnsi="Arial" w:cs="Arial"/>
          <w:lang w:val="de-DE"/>
        </w:rPr>
        <w:t>by</w:t>
      </w:r>
      <w:proofErr w:type="spellEnd"/>
      <w:r w:rsidR="00DF53EF" w:rsidRPr="0031561B">
        <w:rPr>
          <w:rFonts w:ascii="Arial" w:hAnsi="Arial" w:cs="Arial"/>
          <w:lang w:val="de-DE"/>
        </w:rPr>
        <w:t xml:space="preserve"> Adobe)</w:t>
      </w:r>
      <w:r w:rsidR="00117102" w:rsidRPr="0031561B">
        <w:rPr>
          <w:rFonts w:ascii="Arial" w:hAnsi="Arial" w:cs="Arial"/>
          <w:lang w:val="de-DE"/>
        </w:rPr>
        <w:t xml:space="preserve"> </w:t>
      </w:r>
      <w:r w:rsidR="0005668F" w:rsidRPr="0031561B">
        <w:rPr>
          <w:rFonts w:ascii="Arial" w:hAnsi="Arial" w:cs="Arial"/>
          <w:lang w:val="de-DE"/>
        </w:rPr>
        <w:t>gesteuert, die den Druck-Workflow rationalisiert, Farbkonsistenz garantiert und mit ihren intelligenten Algorithmen den niedrigsten Tintenverbrauch auf dem Markt gewährleistet.</w:t>
      </w:r>
    </w:p>
    <w:p w14:paraId="45E02005" w14:textId="2606EEB7" w:rsidR="0005668F" w:rsidRPr="0031561B" w:rsidRDefault="0005668F" w:rsidP="0005668F">
      <w:pPr>
        <w:pStyle w:val="Listenabsatz"/>
        <w:numPr>
          <w:ilvl w:val="0"/>
          <w:numId w:val="42"/>
        </w:numPr>
        <w:spacing w:line="340" w:lineRule="exact"/>
        <w:jc w:val="both"/>
        <w:rPr>
          <w:rFonts w:ascii="Arial" w:hAnsi="Arial" w:cs="Arial"/>
          <w:lang w:val="de-DE"/>
        </w:rPr>
      </w:pPr>
      <w:r w:rsidRPr="0031561B">
        <w:rPr>
          <w:rFonts w:ascii="Arial" w:hAnsi="Arial" w:cs="Arial"/>
          <w:lang w:val="de-DE"/>
        </w:rPr>
        <w:t xml:space="preserve">In der </w:t>
      </w:r>
      <w:r w:rsidRPr="0031561B">
        <w:rPr>
          <w:rFonts w:ascii="Arial" w:hAnsi="Arial" w:cs="Arial"/>
          <w:b/>
          <w:lang w:val="de-DE"/>
        </w:rPr>
        <w:t>Anwendungsecke für Large Format</w:t>
      </w:r>
      <w:r w:rsidRPr="0031561B">
        <w:rPr>
          <w:rFonts w:ascii="Arial" w:hAnsi="Arial" w:cs="Arial"/>
          <w:lang w:val="de-DE"/>
        </w:rPr>
        <w:t xml:space="preserve"> können die Besucher eine Vielzahl von </w:t>
      </w:r>
      <w:r w:rsidR="00117102" w:rsidRPr="0031561B">
        <w:rPr>
          <w:rFonts w:ascii="Arial" w:hAnsi="Arial" w:cs="Arial"/>
          <w:lang w:val="de-DE"/>
        </w:rPr>
        <w:t xml:space="preserve">praktischen Beispielen </w:t>
      </w:r>
      <w:r w:rsidRPr="0031561B">
        <w:rPr>
          <w:rFonts w:ascii="Arial" w:hAnsi="Arial" w:cs="Arial"/>
          <w:lang w:val="de-DE"/>
        </w:rPr>
        <w:t>entdecken, die die Druckqualität zusammen mit den GREENGUARD Gold-zertifizierten Tinten und deren kreativen Möglichkeiten zeigen.</w:t>
      </w:r>
    </w:p>
    <w:p w14:paraId="26D0D0F0" w14:textId="0F4FA7E6" w:rsidR="0005668F" w:rsidRPr="0031561B" w:rsidRDefault="00AE7B93" w:rsidP="00B27426">
      <w:pPr>
        <w:pStyle w:val="Listenabsatz"/>
        <w:numPr>
          <w:ilvl w:val="0"/>
          <w:numId w:val="42"/>
        </w:numPr>
        <w:spacing w:line="340" w:lineRule="exact"/>
        <w:jc w:val="both"/>
        <w:rPr>
          <w:rFonts w:ascii="Arial" w:hAnsi="Arial" w:cs="Arial"/>
          <w:lang w:val="de-DE"/>
        </w:rPr>
      </w:pPr>
      <w:r w:rsidRPr="0031561B">
        <w:rPr>
          <w:rFonts w:ascii="Arial" w:hAnsi="Arial" w:cs="Arial"/>
          <w:lang w:val="de-DE"/>
        </w:rPr>
        <w:tab/>
      </w:r>
      <w:r w:rsidR="0005668F" w:rsidRPr="0031561B">
        <w:rPr>
          <w:rFonts w:ascii="Arial" w:hAnsi="Arial" w:cs="Arial"/>
          <w:lang w:val="de-DE"/>
        </w:rPr>
        <w:t xml:space="preserve">In einem dedizierten Bereich für den industriellen Inkjetdruck, in dem auch Druckmuster ausgestellt werden, stehen </w:t>
      </w:r>
      <w:proofErr w:type="spellStart"/>
      <w:r w:rsidR="0005668F" w:rsidRPr="0031561B">
        <w:rPr>
          <w:rFonts w:ascii="Arial" w:hAnsi="Arial" w:cs="Arial"/>
          <w:lang w:val="de-DE"/>
        </w:rPr>
        <w:t>Agfas</w:t>
      </w:r>
      <w:proofErr w:type="spellEnd"/>
      <w:r w:rsidR="0005668F" w:rsidRPr="0031561B">
        <w:rPr>
          <w:rFonts w:ascii="Arial" w:hAnsi="Arial" w:cs="Arial"/>
          <w:lang w:val="de-DE"/>
        </w:rPr>
        <w:t xml:space="preserve"> Experten bereit, um über </w:t>
      </w:r>
      <w:proofErr w:type="spellStart"/>
      <w:r w:rsidR="0005668F" w:rsidRPr="0031561B">
        <w:rPr>
          <w:rFonts w:ascii="Arial" w:hAnsi="Arial" w:cs="Arial"/>
          <w:lang w:val="de-DE"/>
        </w:rPr>
        <w:t>Agfas</w:t>
      </w:r>
      <w:proofErr w:type="spellEnd"/>
      <w:r w:rsidR="0005668F" w:rsidRPr="0031561B">
        <w:rPr>
          <w:rFonts w:ascii="Arial" w:hAnsi="Arial" w:cs="Arial"/>
          <w:lang w:val="de-DE"/>
        </w:rPr>
        <w:t xml:space="preserve"> Lösungen für Inkjet-Anwendungen zu sprechen, bei denen das Drucken Teil eines industriellen Produktionsprozesses ist. Einerseits entwickelt Agfa integrierte Drucklösungen, wie z.B. </w:t>
      </w:r>
      <w:proofErr w:type="spellStart"/>
      <w:r w:rsidR="0005668F" w:rsidRPr="0031561B">
        <w:rPr>
          <w:rFonts w:ascii="Arial" w:hAnsi="Arial" w:cs="Arial"/>
          <w:b/>
          <w:color w:val="FF0000"/>
          <w:lang w:val="de-DE"/>
        </w:rPr>
        <w:t>Alussa</w:t>
      </w:r>
      <w:proofErr w:type="spellEnd"/>
      <w:r w:rsidR="0005668F" w:rsidRPr="0031561B">
        <w:rPr>
          <w:rFonts w:ascii="Arial" w:hAnsi="Arial" w:cs="Arial"/>
          <w:color w:val="FF0000"/>
          <w:lang w:val="de-DE"/>
        </w:rPr>
        <w:t xml:space="preserve"> </w:t>
      </w:r>
      <w:r w:rsidR="0005668F" w:rsidRPr="0031561B">
        <w:rPr>
          <w:rFonts w:ascii="Arial" w:hAnsi="Arial" w:cs="Arial"/>
          <w:lang w:val="de-DE"/>
        </w:rPr>
        <w:t xml:space="preserve">für die Lederdekoration oder </w:t>
      </w:r>
      <w:proofErr w:type="spellStart"/>
      <w:r w:rsidR="0005668F" w:rsidRPr="0031561B">
        <w:rPr>
          <w:rFonts w:ascii="Arial" w:hAnsi="Arial" w:cs="Arial"/>
          <w:b/>
          <w:color w:val="FF0000"/>
          <w:lang w:val="de-DE"/>
        </w:rPr>
        <w:t>InterioJet</w:t>
      </w:r>
      <w:proofErr w:type="spellEnd"/>
      <w:r w:rsidR="0005668F" w:rsidRPr="0031561B">
        <w:rPr>
          <w:rFonts w:ascii="Arial" w:hAnsi="Arial" w:cs="Arial"/>
          <w:color w:val="FF0000"/>
          <w:lang w:val="de-DE"/>
        </w:rPr>
        <w:t xml:space="preserve"> </w:t>
      </w:r>
      <w:r w:rsidR="0005668F" w:rsidRPr="0031561B">
        <w:rPr>
          <w:rFonts w:ascii="Arial" w:hAnsi="Arial" w:cs="Arial"/>
          <w:lang w:val="de-DE"/>
        </w:rPr>
        <w:t xml:space="preserve">für den Druck von </w:t>
      </w:r>
      <w:r w:rsidR="00117102" w:rsidRPr="0031561B">
        <w:rPr>
          <w:rFonts w:ascii="Arial" w:hAnsi="Arial" w:cs="Arial"/>
          <w:lang w:val="de-DE"/>
        </w:rPr>
        <w:t>HPL Produkten</w:t>
      </w:r>
      <w:r w:rsidR="0031561B" w:rsidRPr="0031561B">
        <w:rPr>
          <w:rFonts w:ascii="Arial" w:hAnsi="Arial" w:cs="Arial"/>
          <w:lang w:val="de-DE"/>
        </w:rPr>
        <w:t xml:space="preserve"> </w:t>
      </w:r>
      <w:r w:rsidR="00117102" w:rsidRPr="0031561B">
        <w:rPr>
          <w:rFonts w:ascii="Arial" w:hAnsi="Arial" w:cs="Arial"/>
          <w:lang w:val="de-DE"/>
        </w:rPr>
        <w:t>(Laminate, Möbeloberflächen usw.)</w:t>
      </w:r>
      <w:r w:rsidR="0005668F" w:rsidRPr="0031561B">
        <w:rPr>
          <w:rFonts w:ascii="Arial" w:hAnsi="Arial" w:cs="Arial"/>
          <w:lang w:val="de-DE"/>
        </w:rPr>
        <w:t xml:space="preserve">. Andererseits ist Agfa mit hochleistungsfähigen Inkjet-Tinten - sowohl UV- als auch wasserbasierten Pigmenttinten - für eine breite Palette industrieller Anwendungen präsent und arbeitet dabei sowohl </w:t>
      </w:r>
      <w:bookmarkStart w:id="0" w:name="_GoBack"/>
      <w:r w:rsidR="0005668F" w:rsidRPr="0031561B">
        <w:rPr>
          <w:rFonts w:ascii="Arial" w:hAnsi="Arial" w:cs="Arial"/>
          <w:lang w:val="de-DE"/>
        </w:rPr>
        <w:lastRenderedPageBreak/>
        <w:t>mit den OEMs von Drucklösungen als auch mit deren Kunden zusammen.</w:t>
      </w:r>
    </w:p>
    <w:bookmarkEnd w:id="0"/>
    <w:p w14:paraId="7ACFB923" w14:textId="6A69D216" w:rsidR="00AE7B93" w:rsidRPr="0005668F" w:rsidRDefault="00AE7B93" w:rsidP="006F6BA8">
      <w:pPr>
        <w:pStyle w:val="Listenabsatz"/>
        <w:spacing w:line="340" w:lineRule="exact"/>
        <w:ind w:left="2878"/>
        <w:jc w:val="both"/>
        <w:rPr>
          <w:rFonts w:ascii="Arial" w:hAnsi="Arial" w:cs="Arial"/>
          <w:lang w:val="de-DE"/>
        </w:rPr>
      </w:pPr>
    </w:p>
    <w:p w14:paraId="7BF6A485" w14:textId="0C9AB654" w:rsidR="00745C52" w:rsidRPr="00745C52" w:rsidRDefault="00745C52" w:rsidP="00745C52">
      <w:pPr>
        <w:pStyle w:val="Listenabsatz"/>
        <w:numPr>
          <w:ilvl w:val="0"/>
          <w:numId w:val="43"/>
        </w:numPr>
        <w:spacing w:line="340" w:lineRule="exact"/>
        <w:jc w:val="both"/>
        <w:rPr>
          <w:rFonts w:ascii="Arial" w:hAnsi="Arial" w:cs="Arial"/>
          <w:lang w:val="de-DE"/>
        </w:rPr>
      </w:pPr>
      <w:r w:rsidRPr="00745C52">
        <w:rPr>
          <w:rFonts w:ascii="Arial" w:hAnsi="Arial" w:cs="Arial"/>
          <w:color w:val="FF0000"/>
          <w:lang w:val="de-DE"/>
        </w:rPr>
        <w:t xml:space="preserve">Besuchen Sie Agfa auf der FESPA 2021 am Stand 1-E20 </w:t>
      </w:r>
      <w:r w:rsidRPr="00745C52">
        <w:rPr>
          <w:rFonts w:ascii="Arial" w:hAnsi="Arial" w:cs="Arial"/>
          <w:lang w:val="de-DE"/>
        </w:rPr>
        <w:t>(12</w:t>
      </w:r>
      <w:r>
        <w:rPr>
          <w:rFonts w:ascii="Arial" w:hAnsi="Arial" w:cs="Arial"/>
          <w:lang w:val="de-DE"/>
        </w:rPr>
        <w:t>.</w:t>
      </w:r>
      <w:r w:rsidRPr="00745C52">
        <w:rPr>
          <w:rFonts w:ascii="Arial" w:hAnsi="Arial" w:cs="Arial"/>
          <w:lang w:val="de-DE"/>
        </w:rPr>
        <w:t>-15</w:t>
      </w:r>
      <w:r>
        <w:rPr>
          <w:rFonts w:ascii="Arial" w:hAnsi="Arial" w:cs="Arial"/>
          <w:lang w:val="de-DE"/>
        </w:rPr>
        <w:t>.</w:t>
      </w:r>
      <w:r w:rsidRPr="00745C52">
        <w:rPr>
          <w:rFonts w:ascii="Arial" w:hAnsi="Arial" w:cs="Arial"/>
          <w:lang w:val="de-DE"/>
        </w:rPr>
        <w:t xml:space="preserve"> O</w:t>
      </w:r>
      <w:r>
        <w:rPr>
          <w:rFonts w:ascii="Arial" w:hAnsi="Arial" w:cs="Arial"/>
          <w:lang w:val="de-DE"/>
        </w:rPr>
        <w:t>k</w:t>
      </w:r>
      <w:r w:rsidRPr="00745C52">
        <w:rPr>
          <w:rFonts w:ascii="Arial" w:hAnsi="Arial" w:cs="Arial"/>
          <w:lang w:val="de-DE"/>
        </w:rPr>
        <w:t xml:space="preserve">tober 2021, RAI Amsterdam, </w:t>
      </w:r>
      <w:r>
        <w:rPr>
          <w:rFonts w:ascii="Arial" w:hAnsi="Arial" w:cs="Arial"/>
          <w:lang w:val="de-DE"/>
        </w:rPr>
        <w:t>Niederlande</w:t>
      </w:r>
      <w:r w:rsidRPr="00745C52">
        <w:rPr>
          <w:rFonts w:ascii="Arial" w:hAnsi="Arial" w:cs="Arial"/>
          <w:lang w:val="de-DE"/>
        </w:rPr>
        <w:t>).</w:t>
      </w:r>
    </w:p>
    <w:p w14:paraId="2F0C2F0C" w14:textId="742E44C8" w:rsidR="00745C52" w:rsidRPr="0031561B" w:rsidRDefault="00745C52" w:rsidP="003D0222">
      <w:pPr>
        <w:pStyle w:val="Listenabsatz"/>
        <w:numPr>
          <w:ilvl w:val="0"/>
          <w:numId w:val="43"/>
        </w:numPr>
        <w:spacing w:line="340" w:lineRule="exact"/>
        <w:jc w:val="both"/>
        <w:rPr>
          <w:rFonts w:ascii="Arial" w:hAnsi="Arial" w:cs="Arial"/>
          <w:lang w:val="de-DE"/>
        </w:rPr>
      </w:pPr>
      <w:r w:rsidRPr="0031561B">
        <w:rPr>
          <w:rFonts w:ascii="Arial" w:hAnsi="Arial" w:cs="Arial"/>
          <w:lang w:val="de-DE"/>
        </w:rPr>
        <w:t xml:space="preserve">Entdecken Sie hier alle Veranstaltungen, an den Agfa teilnimmt. </w:t>
      </w:r>
    </w:p>
    <w:p w14:paraId="7FF45A99" w14:textId="2CA0CC72" w:rsidR="003D0222" w:rsidRPr="00DF53EF" w:rsidRDefault="003D0222" w:rsidP="003D0222">
      <w:pPr>
        <w:spacing w:line="340" w:lineRule="exact"/>
        <w:ind w:left="2410"/>
        <w:jc w:val="both"/>
        <w:rPr>
          <w:b/>
          <w:sz w:val="21"/>
          <w:szCs w:val="21"/>
          <w:lang w:val="de-DE"/>
        </w:rPr>
      </w:pPr>
    </w:p>
    <w:p w14:paraId="2BC329D8" w14:textId="77777777" w:rsidR="008907B7" w:rsidRPr="00060FE1" w:rsidRDefault="008907B7" w:rsidP="008907B7">
      <w:pPr>
        <w:spacing w:line="340" w:lineRule="exact"/>
        <w:ind w:left="2410"/>
        <w:jc w:val="both"/>
        <w:rPr>
          <w:b/>
          <w:sz w:val="21"/>
          <w:szCs w:val="21"/>
          <w:lang w:val="de-DE"/>
        </w:rPr>
      </w:pPr>
      <w:r w:rsidRPr="00060FE1">
        <w:rPr>
          <w:b/>
          <w:sz w:val="21"/>
          <w:szCs w:val="21"/>
          <w:lang w:val="de-DE"/>
        </w:rPr>
        <w:t>Über Agfa</w:t>
      </w:r>
    </w:p>
    <w:p w14:paraId="79291C41" w14:textId="77777777" w:rsidR="008907B7" w:rsidRPr="00060FE1" w:rsidRDefault="008907B7" w:rsidP="008907B7">
      <w:pPr>
        <w:autoSpaceDE w:val="0"/>
        <w:autoSpaceDN w:val="0"/>
        <w:adjustRightInd w:val="0"/>
        <w:spacing w:line="240" w:lineRule="auto"/>
        <w:ind w:left="2410"/>
        <w:jc w:val="both"/>
        <w:rPr>
          <w:sz w:val="21"/>
          <w:szCs w:val="21"/>
          <w:lang w:val="de-DE"/>
        </w:rPr>
      </w:pPr>
      <w:r w:rsidRPr="00060FE1">
        <w:rPr>
          <w:sz w:val="21"/>
          <w:szCs w:val="21"/>
          <w:lang w:val="de-DE"/>
        </w:rPr>
        <w:t>Agfa entwickelt, produziert und vertreibt eine umfassende Reihe von Bildverarbeitungssystemen und Workflow Lösungen für die Druckbranche, den Gesundheitsbereich sowie spezielle Hightech Branchen, wie beispielsweise Lösungen für bedruckte Elektronikteile und erneuerbare Energien.</w:t>
      </w:r>
    </w:p>
    <w:p w14:paraId="392DF32F" w14:textId="0477BC67" w:rsidR="008907B7" w:rsidRDefault="008907B7" w:rsidP="008907B7">
      <w:pPr>
        <w:autoSpaceDE w:val="0"/>
        <w:autoSpaceDN w:val="0"/>
        <w:adjustRightInd w:val="0"/>
        <w:spacing w:line="240" w:lineRule="auto"/>
        <w:ind w:left="2410"/>
        <w:jc w:val="both"/>
        <w:rPr>
          <w:sz w:val="21"/>
          <w:szCs w:val="21"/>
          <w:lang w:val="de-DE"/>
        </w:rPr>
      </w:pPr>
      <w:r w:rsidRPr="00060FE1">
        <w:rPr>
          <w:sz w:val="21"/>
          <w:szCs w:val="21"/>
          <w:lang w:val="de-DE"/>
        </w:rPr>
        <w:t>Der Firmensitz befindet sich in Belgien. Die größten Produktions- und Forschungszentren befinden sich in Belgien, den Vereinigten Staaten, Kanada, Deutschland, Österreich, China und Brasilien. Durch eigene Vertriebsorganisationen ist Agfa weltweit in mehr als 40 Ländern tätig.</w:t>
      </w:r>
    </w:p>
    <w:p w14:paraId="7EAA5F27" w14:textId="77777777" w:rsidR="008907B7" w:rsidRPr="00A561D4" w:rsidRDefault="008907B7" w:rsidP="008907B7">
      <w:pPr>
        <w:ind w:left="1690" w:firstLine="720"/>
        <w:rPr>
          <w:sz w:val="20"/>
          <w:lang w:val="de-DE"/>
        </w:rPr>
      </w:pPr>
      <w:r w:rsidRPr="00A561D4">
        <w:rPr>
          <w:b/>
          <w:sz w:val="20"/>
          <w:lang w:val="de-DE"/>
        </w:rPr>
        <w:t>Kontakt:</w:t>
      </w:r>
      <w:r w:rsidRPr="00A561D4">
        <w:rPr>
          <w:b/>
          <w:spacing w:val="-6"/>
          <w:sz w:val="20"/>
          <w:lang w:val="de-DE"/>
        </w:rPr>
        <w:t xml:space="preserve"> </w:t>
      </w:r>
      <w:hyperlink r:id="rId8">
        <w:r w:rsidRPr="00A561D4">
          <w:rPr>
            <w:color w:val="BF0000"/>
            <w:sz w:val="20"/>
            <w:lang w:val="de-DE"/>
          </w:rPr>
          <w:t>press@agfa.com</w:t>
        </w:r>
      </w:hyperlink>
    </w:p>
    <w:p w14:paraId="00837724" w14:textId="77777777" w:rsidR="008907B7" w:rsidRPr="00060FE1" w:rsidRDefault="008907B7" w:rsidP="008907B7">
      <w:pPr>
        <w:autoSpaceDE w:val="0"/>
        <w:autoSpaceDN w:val="0"/>
        <w:adjustRightInd w:val="0"/>
        <w:spacing w:line="240" w:lineRule="auto"/>
        <w:ind w:left="2410"/>
        <w:jc w:val="both"/>
        <w:rPr>
          <w:sz w:val="21"/>
          <w:szCs w:val="21"/>
          <w:lang w:val="de-DE"/>
        </w:rPr>
      </w:pPr>
    </w:p>
    <w:sectPr w:rsidR="008907B7" w:rsidRPr="00060FE1" w:rsidSect="005D343D">
      <w:headerReference w:type="default" r:id="rId9"/>
      <w:footerReference w:type="default" r:id="rId10"/>
      <w:headerReference w:type="first" r:id="rId11"/>
      <w:footerReference w:type="first" r:id="rId12"/>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C7254" w14:textId="77777777" w:rsidR="008571A1" w:rsidRDefault="008571A1">
      <w:r>
        <w:separator/>
      </w:r>
    </w:p>
    <w:p w14:paraId="333ABD22" w14:textId="77777777" w:rsidR="008571A1" w:rsidRDefault="008571A1"/>
    <w:p w14:paraId="6F76992A" w14:textId="77777777" w:rsidR="008571A1" w:rsidRDefault="008571A1"/>
    <w:p w14:paraId="33DEDBF7" w14:textId="77777777" w:rsidR="008571A1" w:rsidRDefault="008571A1"/>
    <w:p w14:paraId="07A96861" w14:textId="77777777" w:rsidR="008571A1" w:rsidRDefault="008571A1"/>
    <w:p w14:paraId="0915F5F5" w14:textId="77777777" w:rsidR="008571A1" w:rsidRDefault="008571A1" w:rsidP="00420B47"/>
    <w:p w14:paraId="2A896BA2" w14:textId="77777777" w:rsidR="008571A1" w:rsidRDefault="008571A1"/>
    <w:p w14:paraId="74F2DF18" w14:textId="77777777" w:rsidR="008571A1" w:rsidRDefault="008571A1" w:rsidP="00712957"/>
    <w:p w14:paraId="2465933B" w14:textId="77777777" w:rsidR="008571A1" w:rsidRDefault="008571A1"/>
  </w:endnote>
  <w:endnote w:type="continuationSeparator" w:id="0">
    <w:p w14:paraId="66E819B9" w14:textId="77777777" w:rsidR="008571A1" w:rsidRDefault="008571A1">
      <w:r>
        <w:continuationSeparator/>
      </w:r>
    </w:p>
    <w:p w14:paraId="712FB994" w14:textId="77777777" w:rsidR="008571A1" w:rsidRDefault="008571A1"/>
    <w:p w14:paraId="4EEF47C5" w14:textId="77777777" w:rsidR="008571A1" w:rsidRDefault="008571A1"/>
    <w:p w14:paraId="4CA124B6" w14:textId="77777777" w:rsidR="008571A1" w:rsidRDefault="008571A1"/>
    <w:p w14:paraId="5D0A3348" w14:textId="77777777" w:rsidR="008571A1" w:rsidRDefault="008571A1"/>
    <w:p w14:paraId="6B5E30D6" w14:textId="77777777" w:rsidR="008571A1" w:rsidRDefault="008571A1" w:rsidP="00420B47"/>
    <w:p w14:paraId="17848039" w14:textId="77777777" w:rsidR="008571A1" w:rsidRDefault="008571A1"/>
    <w:p w14:paraId="5137D58F" w14:textId="77777777" w:rsidR="008571A1" w:rsidRDefault="008571A1" w:rsidP="00712957"/>
    <w:p w14:paraId="6608BA65" w14:textId="77777777" w:rsidR="008571A1" w:rsidRDefault="00857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5C3B3" w14:textId="190B5AEB"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rPr>
      <w:drawing>
        <wp:anchor distT="0" distB="0" distL="114300" distR="114300" simplePos="0" relativeHeight="251656192" behindDoc="1" locked="0" layoutInCell="1" allowOverlap="1" wp14:anchorId="5E635321" wp14:editId="2379026A">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1"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31561B">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31561B">
      <w:rPr>
        <w:rFonts w:cs="Times New Roman"/>
        <w:noProof/>
        <w:color w:val="7F7F7F"/>
        <w:sz w:val="16"/>
        <w:lang w:val="nl-BE" w:eastAsia="nl-NL"/>
      </w:rPr>
      <w:t>3</w:t>
    </w:r>
    <w:r w:rsidRPr="00430C23">
      <w:rPr>
        <w:rFonts w:cs="Times New Roman"/>
        <w:color w:val="7F7F7F"/>
        <w:sz w:val="16"/>
        <w:lang w:val="nl-BE" w:eastAsia="nl-NL"/>
      </w:rPr>
      <w:fldChar w:fldCharType="end"/>
    </w:r>
  </w:p>
  <w:p w14:paraId="1691A822" w14:textId="77777777" w:rsidR="00E6591C" w:rsidRDefault="00E6591C"/>
  <w:p w14:paraId="6CEBEECD" w14:textId="77777777" w:rsidR="00E6591C" w:rsidRDefault="00E6591C" w:rsidP="00712957"/>
  <w:p w14:paraId="32350F22"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8830"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063E5E9A" w14:textId="77777777" w:rsidR="00E6591C" w:rsidRDefault="00E6591C"/>
  <w:p w14:paraId="21BFE029" w14:textId="77777777" w:rsidR="00E6591C" w:rsidRDefault="00E6591C" w:rsidP="00712957"/>
  <w:p w14:paraId="590750CC"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D0024" w14:textId="77777777" w:rsidR="008571A1" w:rsidRDefault="008571A1">
      <w:r>
        <w:separator/>
      </w:r>
    </w:p>
    <w:p w14:paraId="43EB4DE7" w14:textId="77777777" w:rsidR="008571A1" w:rsidRDefault="008571A1"/>
    <w:p w14:paraId="35187541" w14:textId="77777777" w:rsidR="008571A1" w:rsidRDefault="008571A1"/>
    <w:p w14:paraId="06570C65" w14:textId="77777777" w:rsidR="008571A1" w:rsidRDefault="008571A1"/>
    <w:p w14:paraId="548320A2" w14:textId="77777777" w:rsidR="008571A1" w:rsidRDefault="008571A1"/>
    <w:p w14:paraId="4587CB8E" w14:textId="77777777" w:rsidR="008571A1" w:rsidRDefault="008571A1" w:rsidP="00420B47"/>
    <w:p w14:paraId="0598E539" w14:textId="77777777" w:rsidR="008571A1" w:rsidRDefault="008571A1"/>
    <w:p w14:paraId="559E7EFE" w14:textId="77777777" w:rsidR="008571A1" w:rsidRDefault="008571A1" w:rsidP="00712957"/>
    <w:p w14:paraId="3C7AB475" w14:textId="77777777" w:rsidR="008571A1" w:rsidRDefault="008571A1"/>
  </w:footnote>
  <w:footnote w:type="continuationSeparator" w:id="0">
    <w:p w14:paraId="58C53A4D" w14:textId="77777777" w:rsidR="008571A1" w:rsidRDefault="008571A1">
      <w:r>
        <w:continuationSeparator/>
      </w:r>
    </w:p>
    <w:p w14:paraId="215A7FEE" w14:textId="77777777" w:rsidR="008571A1" w:rsidRDefault="008571A1"/>
    <w:p w14:paraId="27EA8CC7" w14:textId="77777777" w:rsidR="008571A1" w:rsidRDefault="008571A1"/>
    <w:p w14:paraId="6C27746C" w14:textId="77777777" w:rsidR="008571A1" w:rsidRDefault="008571A1"/>
    <w:p w14:paraId="40AA5409" w14:textId="77777777" w:rsidR="008571A1" w:rsidRDefault="008571A1"/>
    <w:p w14:paraId="6166C066" w14:textId="77777777" w:rsidR="008571A1" w:rsidRDefault="008571A1" w:rsidP="00420B47"/>
    <w:p w14:paraId="3DEFEECF" w14:textId="77777777" w:rsidR="008571A1" w:rsidRDefault="008571A1"/>
    <w:p w14:paraId="38A9484D" w14:textId="77777777" w:rsidR="008571A1" w:rsidRDefault="008571A1" w:rsidP="00712957"/>
    <w:p w14:paraId="5147884A" w14:textId="77777777" w:rsidR="008571A1" w:rsidRDefault="008571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28C3C" w14:textId="77777777" w:rsidR="00E6591C" w:rsidRPr="00F82335" w:rsidRDefault="00E6591C" w:rsidP="005678CE">
    <w:pPr>
      <w:pStyle w:val="Kopfzeile"/>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2E3A875B" w14:textId="77777777" w:rsidR="00E6591C" w:rsidRPr="009B6785" w:rsidRDefault="00E6591C" w:rsidP="009B6785"/>
  <w:p w14:paraId="16677253" w14:textId="77777777" w:rsidR="00E6591C" w:rsidRPr="00E03556" w:rsidRDefault="00E6591C" w:rsidP="00E03556">
    <w:pPr>
      <w:spacing w:after="240"/>
      <w:rPr>
        <w:b/>
        <w:color w:val="404040"/>
        <w:sz w:val="44"/>
        <w:szCs w:val="44"/>
      </w:rPr>
    </w:pPr>
    <w:r w:rsidRPr="008B2DC9">
      <w:rPr>
        <w:noProof/>
      </w:rPr>
      <mc:AlternateContent>
        <mc:Choice Requires="wps">
          <w:drawing>
            <wp:anchor distT="0" distB="0" distL="114300" distR="114300" simplePos="0" relativeHeight="251657216" behindDoc="0" locked="0" layoutInCell="1" allowOverlap="1" wp14:anchorId="54D6AF8E" wp14:editId="4B19CF8C">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3021A93C"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D6AF8E"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3021A93C"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199987DC" w14:textId="77777777" w:rsidR="00E6591C" w:rsidRDefault="00E6591C">
    <w:r w:rsidRPr="008B2DC9">
      <w:rPr>
        <w:noProof/>
      </w:rPr>
      <mc:AlternateContent>
        <mc:Choice Requires="wps">
          <w:drawing>
            <wp:anchor distT="0" distB="0" distL="114300" distR="114300" simplePos="0" relativeHeight="251661312" behindDoc="0" locked="0" layoutInCell="1" allowOverlap="1" wp14:anchorId="383C1C74" wp14:editId="751C6BDF">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669C3FA6" w14:textId="77777777" w:rsidR="00E6591C" w:rsidRDefault="00542683" w:rsidP="003D4C70">
                          <w:pPr>
                            <w:spacing w:after="0" w:line="276" w:lineRule="auto"/>
                            <w:rPr>
                              <w:b/>
                              <w:sz w:val="16"/>
                              <w:lang w:val="de-DE"/>
                            </w:rPr>
                          </w:pPr>
                          <w:r>
                            <w:rPr>
                              <w:b/>
                              <w:sz w:val="16"/>
                              <w:lang w:val="de-DE"/>
                            </w:rPr>
                            <w:t>Agfa</w:t>
                          </w:r>
                        </w:p>
                        <w:p w14:paraId="1342BC7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0244F00F"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038E2DDC" w14:textId="5B090A5F" w:rsidR="00E6591C" w:rsidRDefault="00E6591C" w:rsidP="00BB7EB3">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04DFD607" w14:textId="76879CED" w:rsidR="00BB7EB3" w:rsidRDefault="00BB7EB3" w:rsidP="00BB7EB3">
                          <w:pPr>
                            <w:spacing w:after="0" w:line="276" w:lineRule="auto"/>
                            <w:rPr>
                              <w:rFonts w:ascii="Arial Narrow" w:hAnsi="Arial Narrow"/>
                              <w:sz w:val="16"/>
                              <w:lang w:val="de-DE"/>
                            </w:rPr>
                          </w:pPr>
                        </w:p>
                        <w:p w14:paraId="4B9C32B3" w14:textId="339125BB" w:rsidR="00BB7EB3" w:rsidRDefault="008571A1" w:rsidP="00BB7EB3">
                          <w:pPr>
                            <w:spacing w:after="0" w:line="276" w:lineRule="auto"/>
                            <w:rPr>
                              <w:rFonts w:ascii="Arial Narrow" w:hAnsi="Arial Narrow"/>
                              <w:sz w:val="16"/>
                              <w:lang w:val="de-DE"/>
                            </w:rPr>
                          </w:pPr>
                          <w:hyperlink r:id="rId1" w:history="1">
                            <w:r w:rsidR="00BB7EB3" w:rsidRPr="00B520A1">
                              <w:rPr>
                                <w:rStyle w:val="Hyperlink"/>
                                <w:rFonts w:ascii="Arial Narrow" w:hAnsi="Arial Narrow" w:cs="Arial"/>
                                <w:sz w:val="16"/>
                                <w:lang w:val="de-DE"/>
                              </w:rPr>
                              <w:t>press@agfa.com</w:t>
                            </w:r>
                          </w:hyperlink>
                        </w:p>
                        <w:p w14:paraId="1C21F63B" w14:textId="77777777" w:rsidR="00BB7EB3" w:rsidRPr="00CE2983" w:rsidRDefault="00BB7EB3" w:rsidP="00BB7EB3">
                          <w:pPr>
                            <w:spacing w:after="0"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C1C74"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669C3FA6" w14:textId="77777777" w:rsidR="00E6591C" w:rsidRDefault="00542683" w:rsidP="003D4C70">
                    <w:pPr>
                      <w:spacing w:after="0" w:line="276" w:lineRule="auto"/>
                      <w:rPr>
                        <w:b/>
                        <w:sz w:val="16"/>
                        <w:lang w:val="de-DE"/>
                      </w:rPr>
                    </w:pPr>
                    <w:r>
                      <w:rPr>
                        <w:b/>
                        <w:sz w:val="16"/>
                        <w:lang w:val="de-DE"/>
                      </w:rPr>
                      <w:t>Agfa</w:t>
                    </w:r>
                  </w:p>
                  <w:p w14:paraId="1342BC77"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0244F00F"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038E2DDC" w14:textId="5B090A5F" w:rsidR="00E6591C" w:rsidRDefault="00E6591C" w:rsidP="00BB7EB3">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04DFD607" w14:textId="76879CED" w:rsidR="00BB7EB3" w:rsidRDefault="00BB7EB3" w:rsidP="00BB7EB3">
                    <w:pPr>
                      <w:spacing w:after="0" w:line="276" w:lineRule="auto"/>
                      <w:rPr>
                        <w:rFonts w:ascii="Arial Narrow" w:hAnsi="Arial Narrow"/>
                        <w:sz w:val="16"/>
                        <w:lang w:val="de-DE"/>
                      </w:rPr>
                    </w:pPr>
                  </w:p>
                  <w:p w14:paraId="4B9C32B3" w14:textId="339125BB" w:rsidR="00BB7EB3" w:rsidRDefault="00E43C3A" w:rsidP="00BB7EB3">
                    <w:pPr>
                      <w:spacing w:after="0" w:line="276" w:lineRule="auto"/>
                      <w:rPr>
                        <w:rFonts w:ascii="Arial Narrow" w:hAnsi="Arial Narrow"/>
                        <w:sz w:val="16"/>
                        <w:lang w:val="de-DE"/>
                      </w:rPr>
                    </w:pPr>
                    <w:hyperlink r:id="rId2" w:history="1">
                      <w:r w:rsidR="00BB7EB3" w:rsidRPr="00B520A1">
                        <w:rPr>
                          <w:rStyle w:val="Hyperlink"/>
                          <w:rFonts w:ascii="Arial Narrow" w:hAnsi="Arial Narrow" w:cs="Arial"/>
                          <w:sz w:val="16"/>
                          <w:lang w:val="de-DE"/>
                        </w:rPr>
                        <w:t>press@agfa.com</w:t>
                      </w:r>
                    </w:hyperlink>
                  </w:p>
                  <w:p w14:paraId="1C21F63B" w14:textId="77777777" w:rsidR="00BB7EB3" w:rsidRPr="00CE2983" w:rsidRDefault="00BB7EB3" w:rsidP="00BB7EB3">
                    <w:pPr>
                      <w:spacing w:after="0"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8877A" w14:textId="77777777" w:rsidR="00E6591C" w:rsidRPr="00F82335" w:rsidRDefault="00E6591C" w:rsidP="00E03556">
    <w:pPr>
      <w:pStyle w:val="Kopfzeile"/>
      <w:tabs>
        <w:tab w:val="right" w:pos="9072"/>
      </w:tabs>
      <w:spacing w:after="0"/>
      <w:ind w:left="-1418"/>
      <w:rPr>
        <w:rFonts w:ascii="Arial Narrow Bold" w:hAnsi="Arial Narrow Bold"/>
        <w:b w:val="0"/>
        <w:color w:val="FFFFFF"/>
      </w:rPr>
    </w:pPr>
    <w:r>
      <w:rPr>
        <w:b w:val="0"/>
        <w:noProof/>
        <w:lang w:val="en-US" w:eastAsia="en-US"/>
      </w:rPr>
      <w:drawing>
        <wp:anchor distT="0" distB="0" distL="114300" distR="114300" simplePos="0" relativeHeight="251659264" behindDoc="1" locked="0" layoutInCell="1" allowOverlap="1" wp14:anchorId="745E65C9" wp14:editId="6473C295">
          <wp:simplePos x="0" y="0"/>
          <wp:positionH relativeFrom="column">
            <wp:posOffset>-902335</wp:posOffset>
          </wp:positionH>
          <wp:positionV relativeFrom="paragraph">
            <wp:posOffset>0</wp:posOffset>
          </wp:positionV>
          <wp:extent cx="3542665" cy="93599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val="en-US" w:eastAsia="en-US"/>
      </w:rPr>
      <w:drawing>
        <wp:anchor distT="0" distB="0" distL="114300" distR="114300" simplePos="0" relativeHeight="251655168" behindDoc="1" locked="0" layoutInCell="1" allowOverlap="1" wp14:anchorId="47FCC3FE" wp14:editId="46F7B666">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5"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62523B65" w14:textId="77777777" w:rsidR="00E6591C" w:rsidRDefault="00E6591C" w:rsidP="009B6785"/>
  <w:p w14:paraId="07BD7700" w14:textId="77777777" w:rsidR="00E6591C" w:rsidRPr="00E03556" w:rsidRDefault="00E6591C" w:rsidP="00430C23">
    <w:pPr>
      <w:spacing w:after="240"/>
      <w:rPr>
        <w:b/>
        <w:color w:val="404040"/>
        <w:sz w:val="44"/>
        <w:szCs w:val="44"/>
      </w:rPr>
    </w:pPr>
    <w:r w:rsidRPr="008B2DC9">
      <w:rPr>
        <w:noProof/>
      </w:rPr>
      <mc:AlternateContent>
        <mc:Choice Requires="wps">
          <w:drawing>
            <wp:anchor distT="0" distB="0" distL="114300" distR="114300" simplePos="0" relativeHeight="251658240" behindDoc="0" locked="0" layoutInCell="1" allowOverlap="1" wp14:anchorId="281D39B4" wp14:editId="043B6F48">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16F54E7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81D39B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16F54E7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0A8ADE4B" w14:textId="77777777" w:rsidR="00E6591C" w:rsidRDefault="00E6591C" w:rsidP="00712957">
    <w:r w:rsidRPr="008B2DC9">
      <w:rPr>
        <w:noProof/>
      </w:rPr>
      <mc:AlternateContent>
        <mc:Choice Requires="wps">
          <w:drawing>
            <wp:anchor distT="0" distB="0" distL="114300" distR="114300" simplePos="0" relativeHeight="251660288" behindDoc="0" locked="0" layoutInCell="1" allowOverlap="1" wp14:anchorId="7728DC2B" wp14:editId="7593549B">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5AD1AD7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8F9DAD2"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644C838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665EB8B1"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5AE058A8" w14:textId="77777777" w:rsidR="00E6591C" w:rsidRPr="003729D1" w:rsidRDefault="00E6591C" w:rsidP="009041F0">
                          <w:pPr>
                            <w:spacing w:after="0"/>
                            <w:rPr>
                              <w:sz w:val="16"/>
                              <w:lang w:val="de-DE"/>
                            </w:rPr>
                          </w:pPr>
                        </w:p>
                        <w:p w14:paraId="6BB6169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38EB9B0"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66C61" w14:textId="77777777" w:rsidR="00E6591C" w:rsidRPr="00E04E01" w:rsidRDefault="00E6591C" w:rsidP="009041F0">
                          <w:pPr>
                            <w:spacing w:after="0"/>
                            <w:rPr>
                              <w:rFonts w:ascii="Arial Narrow" w:hAnsi="Arial Narrow"/>
                              <w:sz w:val="16"/>
                            </w:rPr>
                          </w:pPr>
                        </w:p>
                        <w:p w14:paraId="3B289E1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046359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083D700"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8DC2B"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5AD1AD7F"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38F9DAD2"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644C8387"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665EB8B1"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5AE058A8" w14:textId="77777777" w:rsidR="00E6591C" w:rsidRPr="003729D1" w:rsidRDefault="00E6591C" w:rsidP="009041F0">
                    <w:pPr>
                      <w:spacing w:after="0"/>
                      <w:rPr>
                        <w:sz w:val="16"/>
                        <w:lang w:val="de-DE"/>
                      </w:rPr>
                    </w:pPr>
                  </w:p>
                  <w:p w14:paraId="6BB6169F"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38EB9B0"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5766C61" w14:textId="77777777" w:rsidR="00E6591C" w:rsidRPr="00E04E01" w:rsidRDefault="00E6591C" w:rsidP="009041F0">
                    <w:pPr>
                      <w:spacing w:after="0"/>
                      <w:rPr>
                        <w:rFonts w:ascii="Arial Narrow" w:hAnsi="Arial Narrow"/>
                        <w:sz w:val="16"/>
                      </w:rPr>
                    </w:pPr>
                  </w:p>
                  <w:p w14:paraId="3B289E1B"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2046359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4083D700" w14:textId="77777777" w:rsidR="00E6591C" w:rsidRDefault="00E6591C" w:rsidP="009041F0"/>
                </w:txbxContent>
              </v:textbox>
            </v:shape>
          </w:pict>
        </mc:Fallback>
      </mc:AlternateContent>
    </w:r>
  </w:p>
  <w:p w14:paraId="0C7EABEE"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berschrift5"/>
      <w:lvlText w:val="%1.%2.%3.%4.%5"/>
      <w:lvlJc w:val="left"/>
      <w:pPr>
        <w:ind w:left="1008" w:hanging="1008"/>
      </w:pPr>
      <w:rPr>
        <w:rFonts w:cs="Times New Roman" w:hint="default"/>
      </w:rPr>
    </w:lvl>
    <w:lvl w:ilvl="5">
      <w:start w:val="1"/>
      <w:numFmt w:val="decimal"/>
      <w:pStyle w:val="berschrift6"/>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pStyle w:val="berschrift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03A38ED"/>
    <w:multiLevelType w:val="hybridMultilevel"/>
    <w:tmpl w:val="438820B0"/>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19" w15:restartNumberingAfterBreak="0">
    <w:nsid w:val="43276319"/>
    <w:multiLevelType w:val="hybridMultilevel"/>
    <w:tmpl w:val="044AD780"/>
    <w:lvl w:ilvl="0" w:tplc="B96E3E4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1" w15:restartNumberingAfterBreak="0">
    <w:nsid w:val="565A0B60"/>
    <w:multiLevelType w:val="hybridMultilevel"/>
    <w:tmpl w:val="DDAE04B6"/>
    <w:lvl w:ilvl="0" w:tplc="BEDEE084">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3" w15:restartNumberingAfterBreak="0">
    <w:nsid w:val="59BE0F19"/>
    <w:multiLevelType w:val="hybridMultilevel"/>
    <w:tmpl w:val="AE822E2E"/>
    <w:lvl w:ilvl="0" w:tplc="CA84E534">
      <w:numFmt w:val="bullet"/>
      <w:lvlText w:val="•"/>
      <w:lvlJc w:val="left"/>
      <w:pPr>
        <w:ind w:left="2878" w:hanging="468"/>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4"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5"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6"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9"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5FD2D19"/>
    <w:multiLevelType w:val="hybridMultilevel"/>
    <w:tmpl w:val="4770F83C"/>
    <w:lvl w:ilvl="0" w:tplc="844CC4A4">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6A31AE3"/>
    <w:multiLevelType w:val="hybridMultilevel"/>
    <w:tmpl w:val="29200BD6"/>
    <w:lvl w:ilvl="0" w:tplc="0BF636C8">
      <w:start w:val="330"/>
      <w:numFmt w:val="bullet"/>
      <w:lvlText w:val=""/>
      <w:lvlJc w:val="left"/>
      <w:pPr>
        <w:ind w:left="2770" w:hanging="360"/>
      </w:pPr>
      <w:rPr>
        <w:rFonts w:ascii="Wingdings" w:eastAsia="MS Mincho" w:hAnsi="Wingdings"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3"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8"/>
  </w:num>
  <w:num w:numId="8">
    <w:abstractNumId w:val="17"/>
  </w:num>
  <w:num w:numId="9">
    <w:abstractNumId w:val="8"/>
  </w:num>
  <w:num w:numId="10">
    <w:abstractNumId w:val="10"/>
  </w:num>
  <w:num w:numId="11">
    <w:abstractNumId w:val="16"/>
  </w:num>
  <w:num w:numId="12">
    <w:abstractNumId w:val="1"/>
  </w:num>
  <w:num w:numId="13">
    <w:abstractNumId w:val="29"/>
  </w:num>
  <w:num w:numId="14">
    <w:abstractNumId w:val="9"/>
  </w:num>
  <w:num w:numId="15">
    <w:abstractNumId w:val="15"/>
  </w:num>
  <w:num w:numId="16">
    <w:abstractNumId w:val="17"/>
  </w:num>
  <w:num w:numId="17">
    <w:abstractNumId w:val="13"/>
  </w:num>
  <w:num w:numId="18">
    <w:abstractNumId w:val="33"/>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0"/>
  </w:num>
  <w:num w:numId="22">
    <w:abstractNumId w:val="5"/>
  </w:num>
  <w:num w:numId="23">
    <w:abstractNumId w:val="27"/>
  </w:num>
  <w:num w:numId="24">
    <w:abstractNumId w:val="11"/>
  </w:num>
  <w:num w:numId="25">
    <w:abstractNumId w:val="12"/>
  </w:num>
  <w:num w:numId="26">
    <w:abstractNumId w:val="19"/>
  </w:num>
  <w:num w:numId="27">
    <w:abstractNumId w:val="31"/>
  </w:num>
  <w:num w:numId="28">
    <w:abstractNumId w:val="2"/>
  </w:num>
  <w:num w:numId="29">
    <w:abstractNumId w:val="6"/>
  </w:num>
  <w:num w:numId="30">
    <w:abstractNumId w:val="21"/>
  </w:num>
  <w:num w:numId="31">
    <w:abstractNumId w:val="20"/>
  </w:num>
  <w:num w:numId="32">
    <w:abstractNumId w:val="4"/>
  </w:num>
  <w:num w:numId="33">
    <w:abstractNumId w:val="7"/>
  </w:num>
  <w:num w:numId="34">
    <w:abstractNumId w:val="14"/>
  </w:num>
  <w:num w:numId="35">
    <w:abstractNumId w:val="3"/>
  </w:num>
  <w:num w:numId="36">
    <w:abstractNumId w:val="25"/>
  </w:num>
  <w:num w:numId="37">
    <w:abstractNumId w:val="34"/>
  </w:num>
  <w:num w:numId="38">
    <w:abstractNumId w:val="24"/>
  </w:num>
  <w:num w:numId="39">
    <w:abstractNumId w:val="22"/>
  </w:num>
  <w:num w:numId="40">
    <w:abstractNumId w:val="26"/>
  </w:num>
  <w:num w:numId="41">
    <w:abstractNumId w:val="18"/>
  </w:num>
  <w:num w:numId="42">
    <w:abstractNumId w:val="23"/>
  </w:num>
  <w:num w:numId="43">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0MLc0NDI2MDAxMjdX0lEKTi0uzszPAymwqAUA27Oleyw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68F"/>
    <w:rsid w:val="00056A38"/>
    <w:rsid w:val="00056A9D"/>
    <w:rsid w:val="00056CFF"/>
    <w:rsid w:val="00062B26"/>
    <w:rsid w:val="00064B36"/>
    <w:rsid w:val="00065D48"/>
    <w:rsid w:val="00066436"/>
    <w:rsid w:val="000665E8"/>
    <w:rsid w:val="000726E7"/>
    <w:rsid w:val="00073A0D"/>
    <w:rsid w:val="000757EB"/>
    <w:rsid w:val="0008039E"/>
    <w:rsid w:val="00081594"/>
    <w:rsid w:val="00081FC8"/>
    <w:rsid w:val="000825B6"/>
    <w:rsid w:val="00082700"/>
    <w:rsid w:val="00083224"/>
    <w:rsid w:val="000848A5"/>
    <w:rsid w:val="0008513F"/>
    <w:rsid w:val="00090FAB"/>
    <w:rsid w:val="000913C9"/>
    <w:rsid w:val="00091A02"/>
    <w:rsid w:val="0009251A"/>
    <w:rsid w:val="00092889"/>
    <w:rsid w:val="00092DE8"/>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5E44"/>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17102"/>
    <w:rsid w:val="0012023D"/>
    <w:rsid w:val="00120397"/>
    <w:rsid w:val="0012355D"/>
    <w:rsid w:val="001242C7"/>
    <w:rsid w:val="00126126"/>
    <w:rsid w:val="00126378"/>
    <w:rsid w:val="00126421"/>
    <w:rsid w:val="00127946"/>
    <w:rsid w:val="001303FE"/>
    <w:rsid w:val="001304F1"/>
    <w:rsid w:val="001313CE"/>
    <w:rsid w:val="00131A93"/>
    <w:rsid w:val="001324D5"/>
    <w:rsid w:val="0013602E"/>
    <w:rsid w:val="00140145"/>
    <w:rsid w:val="0014095B"/>
    <w:rsid w:val="001412AD"/>
    <w:rsid w:val="00141FA8"/>
    <w:rsid w:val="00143E3F"/>
    <w:rsid w:val="001442F9"/>
    <w:rsid w:val="00145638"/>
    <w:rsid w:val="00145FAD"/>
    <w:rsid w:val="00146596"/>
    <w:rsid w:val="001508BE"/>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107"/>
    <w:rsid w:val="001643AB"/>
    <w:rsid w:val="001653F9"/>
    <w:rsid w:val="00165408"/>
    <w:rsid w:val="00166681"/>
    <w:rsid w:val="00173455"/>
    <w:rsid w:val="00175363"/>
    <w:rsid w:val="001765B2"/>
    <w:rsid w:val="00181217"/>
    <w:rsid w:val="00182804"/>
    <w:rsid w:val="00182B16"/>
    <w:rsid w:val="001830B3"/>
    <w:rsid w:val="00185784"/>
    <w:rsid w:val="00187C29"/>
    <w:rsid w:val="001904F2"/>
    <w:rsid w:val="00191350"/>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470"/>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FD4"/>
    <w:rsid w:val="0022425D"/>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0869"/>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2F3C"/>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61B"/>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3EEC"/>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0222"/>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1390"/>
    <w:rsid w:val="00402932"/>
    <w:rsid w:val="00405C3B"/>
    <w:rsid w:val="00406C8D"/>
    <w:rsid w:val="00406D5E"/>
    <w:rsid w:val="0040740C"/>
    <w:rsid w:val="004117FD"/>
    <w:rsid w:val="00412315"/>
    <w:rsid w:val="0041427D"/>
    <w:rsid w:val="004143FF"/>
    <w:rsid w:val="004160DA"/>
    <w:rsid w:val="00417C41"/>
    <w:rsid w:val="00420B47"/>
    <w:rsid w:val="00421A5F"/>
    <w:rsid w:val="00422377"/>
    <w:rsid w:val="00422B6F"/>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6BB"/>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3708"/>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C6A"/>
    <w:rsid w:val="0056347B"/>
    <w:rsid w:val="00563A3F"/>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6EFD"/>
    <w:rsid w:val="005D0F0A"/>
    <w:rsid w:val="005D343D"/>
    <w:rsid w:val="005D3FBC"/>
    <w:rsid w:val="005D4E34"/>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6911"/>
    <w:rsid w:val="005F7161"/>
    <w:rsid w:val="005F7B4A"/>
    <w:rsid w:val="006017F0"/>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6BA8"/>
    <w:rsid w:val="006F7282"/>
    <w:rsid w:val="00701841"/>
    <w:rsid w:val="00701C39"/>
    <w:rsid w:val="0070387B"/>
    <w:rsid w:val="00703A4B"/>
    <w:rsid w:val="00704559"/>
    <w:rsid w:val="0070665F"/>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5C52"/>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6B29"/>
    <w:rsid w:val="007E750E"/>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738"/>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477FF"/>
    <w:rsid w:val="0085191C"/>
    <w:rsid w:val="00851A22"/>
    <w:rsid w:val="008521DF"/>
    <w:rsid w:val="00852265"/>
    <w:rsid w:val="0085274F"/>
    <w:rsid w:val="0085593E"/>
    <w:rsid w:val="00855A38"/>
    <w:rsid w:val="00856CF9"/>
    <w:rsid w:val="00856D3C"/>
    <w:rsid w:val="008571A1"/>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07B7"/>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2C5"/>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E7B93"/>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F6"/>
    <w:rsid w:val="00B50A4D"/>
    <w:rsid w:val="00B50E6F"/>
    <w:rsid w:val="00B5172E"/>
    <w:rsid w:val="00B524ED"/>
    <w:rsid w:val="00B540C2"/>
    <w:rsid w:val="00B54284"/>
    <w:rsid w:val="00B55771"/>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B7EB3"/>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D7F15"/>
    <w:rsid w:val="00BE2ED2"/>
    <w:rsid w:val="00BE3B0C"/>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1434"/>
    <w:rsid w:val="00CE1CD7"/>
    <w:rsid w:val="00CE2983"/>
    <w:rsid w:val="00CE3B14"/>
    <w:rsid w:val="00CE56B7"/>
    <w:rsid w:val="00CE5FD2"/>
    <w:rsid w:val="00CE6CD3"/>
    <w:rsid w:val="00CF0B11"/>
    <w:rsid w:val="00CF0DD4"/>
    <w:rsid w:val="00CF0F8E"/>
    <w:rsid w:val="00CF1A9C"/>
    <w:rsid w:val="00CF2951"/>
    <w:rsid w:val="00CF32F3"/>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1032"/>
    <w:rsid w:val="00D51985"/>
    <w:rsid w:val="00D52D5D"/>
    <w:rsid w:val="00D54203"/>
    <w:rsid w:val="00D54BB6"/>
    <w:rsid w:val="00D56670"/>
    <w:rsid w:val="00D6148A"/>
    <w:rsid w:val="00D61621"/>
    <w:rsid w:val="00D63355"/>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1BDF"/>
    <w:rsid w:val="00D8219F"/>
    <w:rsid w:val="00D82466"/>
    <w:rsid w:val="00D858EE"/>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397"/>
    <w:rsid w:val="00DB6790"/>
    <w:rsid w:val="00DB6C83"/>
    <w:rsid w:val="00DB76E1"/>
    <w:rsid w:val="00DC14D9"/>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1C83"/>
    <w:rsid w:val="00DE2629"/>
    <w:rsid w:val="00DE267D"/>
    <w:rsid w:val="00DE3343"/>
    <w:rsid w:val="00DE4947"/>
    <w:rsid w:val="00DE6137"/>
    <w:rsid w:val="00DE685B"/>
    <w:rsid w:val="00DE7453"/>
    <w:rsid w:val="00DE7532"/>
    <w:rsid w:val="00DF2465"/>
    <w:rsid w:val="00DF2692"/>
    <w:rsid w:val="00DF2AA1"/>
    <w:rsid w:val="00DF31F0"/>
    <w:rsid w:val="00DF5041"/>
    <w:rsid w:val="00DF53EF"/>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80"/>
    <w:rsid w:val="00E373F0"/>
    <w:rsid w:val="00E37580"/>
    <w:rsid w:val="00E4042A"/>
    <w:rsid w:val="00E41012"/>
    <w:rsid w:val="00E41126"/>
    <w:rsid w:val="00E414E4"/>
    <w:rsid w:val="00E43C3A"/>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BDC"/>
    <w:rsid w:val="00E63CE9"/>
    <w:rsid w:val="00E63D8E"/>
    <w:rsid w:val="00E64203"/>
    <w:rsid w:val="00E654AC"/>
    <w:rsid w:val="00E6591C"/>
    <w:rsid w:val="00E66A55"/>
    <w:rsid w:val="00E66CD7"/>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96A15"/>
    <w:rsid w:val="00EA0016"/>
    <w:rsid w:val="00EA2766"/>
    <w:rsid w:val="00EA2A01"/>
    <w:rsid w:val="00EA32B0"/>
    <w:rsid w:val="00EA5C7A"/>
    <w:rsid w:val="00EA7C12"/>
    <w:rsid w:val="00EB058F"/>
    <w:rsid w:val="00EB0A67"/>
    <w:rsid w:val="00EB0F03"/>
    <w:rsid w:val="00EB155B"/>
    <w:rsid w:val="00EB48FC"/>
    <w:rsid w:val="00EB4ADE"/>
    <w:rsid w:val="00EB67D6"/>
    <w:rsid w:val="00EC1FDE"/>
    <w:rsid w:val="00EC4CF2"/>
    <w:rsid w:val="00EC5C3F"/>
    <w:rsid w:val="00EC5D57"/>
    <w:rsid w:val="00EC60D9"/>
    <w:rsid w:val="00EC624D"/>
    <w:rsid w:val="00EC656A"/>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610F31"/>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4C70"/>
    <w:pPr>
      <w:spacing w:after="120" w:line="360" w:lineRule="auto"/>
    </w:pPr>
    <w:rPr>
      <w:rFonts w:cs="Arial"/>
      <w:color w:val="000000"/>
      <w:sz w:val="22"/>
      <w:lang w:val="en-US" w:eastAsia="en-US"/>
    </w:rPr>
  </w:style>
  <w:style w:type="paragraph" w:styleId="berschrift1">
    <w:name w:val="heading 1"/>
    <w:basedOn w:val="Standard"/>
    <w:next w:val="Standard"/>
    <w:link w:val="berschrift1Zchn"/>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berschrift2">
    <w:name w:val="heading 2"/>
    <w:basedOn w:val="berschrift1"/>
    <w:next w:val="Standard"/>
    <w:link w:val="berschrift2Zchn"/>
    <w:uiPriority w:val="99"/>
    <w:qFormat/>
    <w:rsid w:val="002071B2"/>
    <w:pPr>
      <w:numPr>
        <w:ilvl w:val="1"/>
      </w:numPr>
      <w:spacing w:after="120"/>
      <w:ind w:left="567" w:hanging="567"/>
      <w:outlineLvl w:val="1"/>
    </w:pPr>
    <w:rPr>
      <w:bCs/>
      <w:color w:val="808080"/>
      <w:sz w:val="24"/>
    </w:rPr>
  </w:style>
  <w:style w:type="paragraph" w:styleId="berschrift3">
    <w:name w:val="heading 3"/>
    <w:basedOn w:val="Standard"/>
    <w:next w:val="Standard"/>
    <w:link w:val="berschrift3Zchn"/>
    <w:uiPriority w:val="99"/>
    <w:qFormat/>
    <w:rsid w:val="002071B2"/>
    <w:pPr>
      <w:spacing w:before="240" w:after="60"/>
      <w:outlineLvl w:val="2"/>
    </w:pPr>
    <w:rPr>
      <w:rFonts w:cs="Times New Roman"/>
      <w:b/>
      <w:color w:val="595959"/>
    </w:rPr>
  </w:style>
  <w:style w:type="paragraph" w:styleId="berschrift4">
    <w:name w:val="heading 4"/>
    <w:basedOn w:val="Standard"/>
    <w:next w:val="Standard"/>
    <w:link w:val="berschrift4Zchn"/>
    <w:uiPriority w:val="99"/>
    <w:qFormat/>
    <w:rsid w:val="002071B2"/>
    <w:pPr>
      <w:keepNext/>
      <w:keepLines/>
      <w:spacing w:before="120" w:after="60"/>
      <w:outlineLvl w:val="3"/>
    </w:pPr>
    <w:rPr>
      <w:rFonts w:cs="Times New Roman"/>
      <w:b/>
      <w:bCs/>
      <w:i/>
      <w:iCs/>
      <w:color w:val="595959"/>
      <w:sz w:val="20"/>
      <w:lang w:val="nl-BE"/>
    </w:rPr>
  </w:style>
  <w:style w:type="paragraph" w:styleId="berschrift5">
    <w:name w:val="heading 5"/>
    <w:basedOn w:val="Standard"/>
    <w:next w:val="Standard"/>
    <w:link w:val="berschrift5Zchn"/>
    <w:uiPriority w:val="99"/>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berschrift6">
    <w:name w:val="heading 6"/>
    <w:basedOn w:val="Standard"/>
    <w:next w:val="Standard"/>
    <w:link w:val="berschrift6Zchn"/>
    <w:uiPriority w:val="99"/>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berschrift7">
    <w:name w:val="heading 7"/>
    <w:basedOn w:val="Standard"/>
    <w:next w:val="Standard"/>
    <w:link w:val="berschrift7Zchn"/>
    <w:uiPriority w:val="99"/>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berschrift8">
    <w:name w:val="heading 8"/>
    <w:basedOn w:val="Standard"/>
    <w:next w:val="Standard"/>
    <w:link w:val="berschrift8Zchn"/>
    <w:uiPriority w:val="99"/>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berschrift9">
    <w:name w:val="heading 9"/>
    <w:basedOn w:val="Standard"/>
    <w:next w:val="Standard"/>
    <w:link w:val="berschrift9Zchn"/>
    <w:uiPriority w:val="99"/>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DD1F50"/>
    <w:rPr>
      <w:b/>
      <w:color w:val="AA0200"/>
      <w:sz w:val="28"/>
      <w:szCs w:val="20"/>
      <w:lang w:val="en-US" w:eastAsia="en-US"/>
    </w:rPr>
  </w:style>
  <w:style w:type="character" w:customStyle="1" w:styleId="berschrift2Zchn">
    <w:name w:val="Überschrift 2 Zchn"/>
    <w:link w:val="berschrift2"/>
    <w:uiPriority w:val="99"/>
    <w:locked/>
    <w:rsid w:val="002071B2"/>
    <w:rPr>
      <w:b/>
      <w:bCs/>
      <w:color w:val="808080"/>
      <w:sz w:val="24"/>
      <w:szCs w:val="20"/>
      <w:lang w:val="en-US" w:eastAsia="en-US"/>
    </w:rPr>
  </w:style>
  <w:style w:type="character" w:customStyle="1" w:styleId="berschrift3Zchn">
    <w:name w:val="Überschrift 3 Zchn"/>
    <w:link w:val="berschrift3"/>
    <w:uiPriority w:val="99"/>
    <w:locked/>
    <w:rsid w:val="002071B2"/>
    <w:rPr>
      <w:rFonts w:eastAsia="Times New Roman" w:cs="Times New Roman"/>
      <w:b/>
      <w:color w:val="595959"/>
      <w:sz w:val="22"/>
      <w:lang w:val="en-US" w:eastAsia="en-US"/>
    </w:rPr>
  </w:style>
  <w:style w:type="character" w:customStyle="1" w:styleId="berschrift4Zchn">
    <w:name w:val="Überschrift 4 Zchn"/>
    <w:link w:val="berschrift4"/>
    <w:uiPriority w:val="99"/>
    <w:locked/>
    <w:rsid w:val="002071B2"/>
    <w:rPr>
      <w:rFonts w:eastAsia="Times New Roman" w:cs="Times New Roman"/>
      <w:b/>
      <w:i/>
      <w:color w:val="595959"/>
      <w:lang w:eastAsia="en-US"/>
    </w:rPr>
  </w:style>
  <w:style w:type="character" w:customStyle="1" w:styleId="berschrift5Zchn">
    <w:name w:val="Überschrift 5 Zchn"/>
    <w:link w:val="berschrift5"/>
    <w:uiPriority w:val="99"/>
    <w:locked/>
    <w:rsid w:val="00F17698"/>
    <w:rPr>
      <w:rFonts w:ascii="Cambria" w:hAnsi="Cambria"/>
      <w:color w:val="520E0B"/>
      <w:sz w:val="20"/>
      <w:szCs w:val="20"/>
      <w:lang w:eastAsia="ja-JP"/>
    </w:rPr>
  </w:style>
  <w:style w:type="character" w:customStyle="1" w:styleId="berschrift6Zchn">
    <w:name w:val="Überschrift 6 Zchn"/>
    <w:link w:val="berschrift6"/>
    <w:uiPriority w:val="99"/>
    <w:locked/>
    <w:rsid w:val="00F17698"/>
    <w:rPr>
      <w:rFonts w:ascii="Cambria" w:hAnsi="Cambria"/>
      <w:i/>
      <w:iCs/>
      <w:color w:val="520E0B"/>
      <w:sz w:val="20"/>
      <w:szCs w:val="20"/>
      <w:lang w:eastAsia="ja-JP"/>
    </w:rPr>
  </w:style>
  <w:style w:type="character" w:customStyle="1" w:styleId="berschrift7Zchn">
    <w:name w:val="Überschrift 7 Zchn"/>
    <w:link w:val="berschrift7"/>
    <w:uiPriority w:val="99"/>
    <w:locked/>
    <w:rsid w:val="00F17698"/>
    <w:rPr>
      <w:rFonts w:ascii="Cambria" w:hAnsi="Cambria"/>
      <w:i/>
      <w:iCs/>
      <w:color w:val="404040"/>
      <w:sz w:val="20"/>
      <w:szCs w:val="20"/>
      <w:lang w:eastAsia="ja-JP"/>
    </w:rPr>
  </w:style>
  <w:style w:type="character" w:customStyle="1" w:styleId="berschrift8Zchn">
    <w:name w:val="Überschrift 8 Zchn"/>
    <w:link w:val="berschrift8"/>
    <w:uiPriority w:val="99"/>
    <w:locked/>
    <w:rsid w:val="00F17698"/>
    <w:rPr>
      <w:rFonts w:ascii="Cambria" w:hAnsi="Cambria"/>
      <w:color w:val="A61D17"/>
      <w:sz w:val="20"/>
      <w:szCs w:val="20"/>
      <w:lang w:eastAsia="ja-JP"/>
    </w:rPr>
  </w:style>
  <w:style w:type="character" w:customStyle="1" w:styleId="berschrift9Zchn">
    <w:name w:val="Überschrift 9 Zchn"/>
    <w:link w:val="berschrift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BesuchterLink">
    <w:name w:val="FollowedHyperlink"/>
    <w:uiPriority w:val="99"/>
    <w:rsid w:val="00A87E8E"/>
    <w:rPr>
      <w:rFonts w:ascii="Arial Narrow" w:hAnsi="Arial Narrow" w:cs="Times New Roman"/>
      <w:color w:val="595959"/>
      <w:sz w:val="20"/>
      <w:u w:val="single"/>
    </w:rPr>
  </w:style>
  <w:style w:type="paragraph" w:styleId="Verzeichnis4">
    <w:name w:val="toc 4"/>
    <w:basedOn w:val="Standard"/>
    <w:next w:val="Standard"/>
    <w:autoRedefine/>
    <w:uiPriority w:val="99"/>
    <w:rsid w:val="00F17698"/>
    <w:pPr>
      <w:spacing w:after="0"/>
      <w:ind w:left="600"/>
    </w:pPr>
    <w:rPr>
      <w:rFonts w:ascii="Calibri" w:hAnsi="Calibri" w:cs="Calibri"/>
      <w:sz w:val="18"/>
      <w:szCs w:val="18"/>
    </w:rPr>
  </w:style>
  <w:style w:type="paragraph" w:customStyle="1" w:styleId="Headertext">
    <w:name w:val="Header text"/>
    <w:basedOn w:val="Standard"/>
    <w:uiPriority w:val="99"/>
    <w:rsid w:val="00EA5C7A"/>
    <w:rPr>
      <w:sz w:val="16"/>
    </w:rPr>
  </w:style>
  <w:style w:type="paragraph" w:styleId="Kopfzeile">
    <w:name w:val="header"/>
    <w:basedOn w:val="Standard"/>
    <w:next w:val="Standard"/>
    <w:link w:val="KopfzeileZchn"/>
    <w:uiPriority w:val="99"/>
    <w:rsid w:val="00F17698"/>
    <w:rPr>
      <w:rFonts w:cs="Times New Roman"/>
      <w:b/>
      <w:sz w:val="20"/>
      <w:lang w:val="nl-BE" w:eastAsia="ja-JP"/>
    </w:rPr>
  </w:style>
  <w:style w:type="character" w:customStyle="1" w:styleId="KopfzeileZchn">
    <w:name w:val="Kopfzeile Zchn"/>
    <w:link w:val="Kopfzeile"/>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Standard"/>
    <w:next w:val="Standard"/>
    <w:uiPriority w:val="99"/>
    <w:rsid w:val="00F17698"/>
    <w:rPr>
      <w:b/>
    </w:rPr>
  </w:style>
  <w:style w:type="paragraph" w:styleId="Fuzeile">
    <w:name w:val="footer"/>
    <w:basedOn w:val="Standard"/>
    <w:link w:val="FuzeileZchn"/>
    <w:uiPriority w:val="99"/>
    <w:rsid w:val="00380EFF"/>
    <w:pPr>
      <w:tabs>
        <w:tab w:val="center" w:pos="4680"/>
        <w:tab w:val="right" w:pos="9360"/>
      </w:tabs>
      <w:spacing w:after="0"/>
    </w:pPr>
    <w:rPr>
      <w:rFonts w:ascii="Arial Narrow" w:hAnsi="Arial Narrow" w:cs="Times New Roman"/>
      <w:sz w:val="18"/>
    </w:rPr>
  </w:style>
  <w:style w:type="character" w:customStyle="1" w:styleId="FuzeileZchn">
    <w:name w:val="Fußzeile Zchn"/>
    <w:link w:val="Fuzeile"/>
    <w:uiPriority w:val="99"/>
    <w:locked/>
    <w:rsid w:val="00380EFF"/>
    <w:rPr>
      <w:rFonts w:ascii="Arial Narrow" w:hAnsi="Arial Narrow" w:cs="Times New Roman"/>
      <w:color w:val="000000"/>
      <w:sz w:val="18"/>
      <w:lang w:val="en-US" w:eastAsia="en-US"/>
    </w:rPr>
  </w:style>
  <w:style w:type="character" w:styleId="Seitenzahl">
    <w:name w:val="page number"/>
    <w:uiPriority w:val="99"/>
    <w:rsid w:val="00A87E8E"/>
    <w:rPr>
      <w:rFonts w:ascii="Arial Narrow" w:hAnsi="Arial Narrow" w:cs="Times New Roman"/>
      <w:sz w:val="16"/>
    </w:rPr>
  </w:style>
  <w:style w:type="paragraph" w:styleId="Sprechblasentext">
    <w:name w:val="Balloon Text"/>
    <w:basedOn w:val="Standard"/>
    <w:link w:val="SprechblasentextZchn"/>
    <w:uiPriority w:val="99"/>
    <w:semiHidden/>
    <w:rsid w:val="00F17698"/>
    <w:pPr>
      <w:spacing w:after="0"/>
    </w:pPr>
    <w:rPr>
      <w:rFonts w:ascii="Tahoma" w:hAnsi="Tahoma" w:cs="Times New Roman"/>
      <w:sz w:val="16"/>
      <w:szCs w:val="16"/>
      <w:lang w:val="nl-BE" w:eastAsia="ja-JP"/>
    </w:rPr>
  </w:style>
  <w:style w:type="character" w:customStyle="1" w:styleId="SprechblasentextZchn">
    <w:name w:val="Sprechblasentext Zchn"/>
    <w:link w:val="Sprechblasentext"/>
    <w:uiPriority w:val="99"/>
    <w:semiHidden/>
    <w:locked/>
    <w:rsid w:val="00F17698"/>
    <w:rPr>
      <w:rFonts w:ascii="Tahoma" w:hAnsi="Tahoma" w:cs="Times New Roman"/>
      <w:color w:val="000000"/>
      <w:sz w:val="16"/>
    </w:rPr>
  </w:style>
  <w:style w:type="paragraph" w:styleId="Dokumentstruktur">
    <w:name w:val="Document Map"/>
    <w:basedOn w:val="Standard"/>
    <w:link w:val="DokumentstrukturZchn"/>
    <w:uiPriority w:val="99"/>
    <w:semiHidden/>
    <w:rsid w:val="00871F8D"/>
    <w:pPr>
      <w:shd w:val="clear" w:color="auto" w:fill="000080"/>
    </w:pPr>
    <w:rPr>
      <w:rFonts w:ascii="Tahoma" w:hAnsi="Tahoma" w:cs="Tahoma"/>
    </w:rPr>
  </w:style>
  <w:style w:type="character" w:customStyle="1" w:styleId="DokumentstrukturZchn">
    <w:name w:val="Dokumentstruktur Zchn"/>
    <w:link w:val="Dokumentstruktur"/>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Standard"/>
    <w:uiPriority w:val="99"/>
    <w:rsid w:val="009B1E65"/>
    <w:pPr>
      <w:spacing w:after="60"/>
      <w:ind w:left="1004" w:right="-23" w:hanging="284"/>
    </w:pPr>
  </w:style>
  <w:style w:type="paragraph" w:customStyle="1" w:styleId="Kopvaninhoudsopgave1">
    <w:name w:val="Kop van inhoudsopgave1"/>
    <w:basedOn w:val="berschrift1"/>
    <w:next w:val="Standard"/>
    <w:uiPriority w:val="99"/>
    <w:qFormat/>
    <w:rsid w:val="00420B47"/>
    <w:pPr>
      <w:numPr>
        <w:numId w:val="0"/>
      </w:numPr>
      <w:outlineLvl w:val="9"/>
    </w:pPr>
    <w:rPr>
      <w:i/>
    </w:rPr>
  </w:style>
  <w:style w:type="character" w:styleId="Kommentarzeichen">
    <w:name w:val="annotation reference"/>
    <w:uiPriority w:val="99"/>
    <w:semiHidden/>
    <w:rsid w:val="005E0FC4"/>
    <w:rPr>
      <w:rFonts w:cs="Times New Roman"/>
      <w:sz w:val="16"/>
    </w:rPr>
  </w:style>
  <w:style w:type="paragraph" w:styleId="Kommentartext">
    <w:name w:val="annotation text"/>
    <w:basedOn w:val="Standard"/>
    <w:link w:val="KommentartextZchn"/>
    <w:uiPriority w:val="99"/>
    <w:rsid w:val="005E0FC4"/>
  </w:style>
  <w:style w:type="character" w:customStyle="1" w:styleId="KommentartextZchn">
    <w:name w:val="Kommentartext Zchn"/>
    <w:link w:val="Kommentartext"/>
    <w:uiPriority w:val="99"/>
    <w:locked/>
    <w:rsid w:val="00603C7B"/>
    <w:rPr>
      <w:rFonts w:cs="Arial"/>
      <w:color w:val="000000"/>
      <w:sz w:val="20"/>
      <w:szCs w:val="20"/>
      <w:lang w:val="en-US" w:eastAsia="en-US"/>
    </w:rPr>
  </w:style>
  <w:style w:type="paragraph" w:styleId="Kommentarthema">
    <w:name w:val="annotation subject"/>
    <w:basedOn w:val="Kommentartext"/>
    <w:next w:val="Kommentartext"/>
    <w:link w:val="KommentarthemaZchn"/>
    <w:uiPriority w:val="99"/>
    <w:semiHidden/>
    <w:rsid w:val="005E0FC4"/>
    <w:rPr>
      <w:b/>
      <w:bCs/>
    </w:rPr>
  </w:style>
  <w:style w:type="character" w:customStyle="1" w:styleId="KommentarthemaZchn">
    <w:name w:val="Kommentarthema Zchn"/>
    <w:link w:val="Kommentarthema"/>
    <w:uiPriority w:val="99"/>
    <w:semiHidden/>
    <w:locked/>
    <w:rsid w:val="00603C7B"/>
    <w:rPr>
      <w:rFonts w:cs="Arial"/>
      <w:b/>
      <w:bCs/>
      <w:color w:val="000000"/>
      <w:sz w:val="20"/>
      <w:szCs w:val="20"/>
      <w:lang w:val="en-US" w:eastAsia="en-US"/>
    </w:rPr>
  </w:style>
  <w:style w:type="paragraph" w:styleId="Verzeichnis1">
    <w:name w:val="toc 1"/>
    <w:basedOn w:val="Standard"/>
    <w:next w:val="Standard"/>
    <w:uiPriority w:val="99"/>
    <w:rsid w:val="009B1E65"/>
    <w:pPr>
      <w:tabs>
        <w:tab w:val="left" w:pos="400"/>
        <w:tab w:val="right" w:leader="dot" w:pos="9072"/>
      </w:tabs>
      <w:spacing w:before="120" w:line="240" w:lineRule="auto"/>
      <w:ind w:right="-23"/>
    </w:pPr>
    <w:rPr>
      <w:b/>
      <w:bCs/>
      <w:noProof/>
      <w:color w:val="auto"/>
      <w:sz w:val="24"/>
    </w:rPr>
  </w:style>
  <w:style w:type="paragraph" w:styleId="Verzeichnis2">
    <w:name w:val="toc 2"/>
    <w:basedOn w:val="Standard"/>
    <w:next w:val="Standard"/>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Verzeichnis2"/>
    <w:uiPriority w:val="99"/>
    <w:rsid w:val="00C93749"/>
    <w:pPr>
      <w:spacing w:after="240"/>
      <w:ind w:left="0"/>
    </w:pPr>
  </w:style>
  <w:style w:type="paragraph" w:styleId="Verzeichnis5">
    <w:name w:val="toc 5"/>
    <w:basedOn w:val="Standard"/>
    <w:next w:val="Standard"/>
    <w:autoRedefine/>
    <w:uiPriority w:val="99"/>
    <w:rsid w:val="00F17698"/>
    <w:pPr>
      <w:spacing w:after="0"/>
      <w:ind w:left="800"/>
    </w:pPr>
    <w:rPr>
      <w:rFonts w:ascii="Calibri" w:hAnsi="Calibri" w:cs="Calibri"/>
      <w:sz w:val="18"/>
      <w:szCs w:val="18"/>
    </w:rPr>
  </w:style>
  <w:style w:type="paragraph" w:styleId="Verzeichnis3">
    <w:name w:val="toc 3"/>
    <w:basedOn w:val="Standard"/>
    <w:next w:val="Standard"/>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Standard"/>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Verzeichnis6">
    <w:name w:val="toc 6"/>
    <w:basedOn w:val="Standard"/>
    <w:next w:val="Standard"/>
    <w:autoRedefine/>
    <w:uiPriority w:val="99"/>
    <w:rsid w:val="00F17698"/>
    <w:pPr>
      <w:spacing w:after="0"/>
      <w:ind w:left="1000"/>
    </w:pPr>
    <w:rPr>
      <w:rFonts w:ascii="Calibri" w:hAnsi="Calibri" w:cs="Calibri"/>
      <w:sz w:val="18"/>
      <w:szCs w:val="18"/>
    </w:rPr>
  </w:style>
  <w:style w:type="paragraph" w:styleId="Verzeichnis7">
    <w:name w:val="toc 7"/>
    <w:basedOn w:val="Standard"/>
    <w:next w:val="Standard"/>
    <w:autoRedefine/>
    <w:uiPriority w:val="99"/>
    <w:rsid w:val="00F17698"/>
    <w:pPr>
      <w:spacing w:after="0"/>
      <w:ind w:left="1200"/>
    </w:pPr>
    <w:rPr>
      <w:rFonts w:ascii="Calibri" w:hAnsi="Calibri" w:cs="Calibri"/>
      <w:sz w:val="18"/>
      <w:szCs w:val="18"/>
    </w:rPr>
  </w:style>
  <w:style w:type="paragraph" w:styleId="Titel">
    <w:name w:val="Title"/>
    <w:basedOn w:val="Standard"/>
    <w:next w:val="Standard"/>
    <w:link w:val="TitelZchn"/>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elZchn">
    <w:name w:val="Titel Zchn"/>
    <w:link w:val="Titel"/>
    <w:uiPriority w:val="99"/>
    <w:locked/>
    <w:rsid w:val="00CB78B2"/>
    <w:rPr>
      <w:rFonts w:ascii="Cambria" w:eastAsia="MS Gothic" w:hAnsi="Cambria" w:cs="Times New Roman"/>
      <w:color w:val="17365D"/>
      <w:spacing w:val="5"/>
      <w:kern w:val="28"/>
      <w:sz w:val="52"/>
      <w:lang w:eastAsia="ja-JP"/>
    </w:rPr>
  </w:style>
  <w:style w:type="paragraph" w:styleId="Untertitel">
    <w:name w:val="Subtitle"/>
    <w:basedOn w:val="Standard"/>
    <w:next w:val="Standard"/>
    <w:link w:val="UntertitelZchn"/>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UntertitelZchn">
    <w:name w:val="Untertitel Zchn"/>
    <w:link w:val="Untertitel"/>
    <w:uiPriority w:val="99"/>
    <w:locked/>
    <w:rsid w:val="00F17698"/>
    <w:rPr>
      <w:rFonts w:ascii="Cambria" w:hAnsi="Cambria" w:cs="Times New Roman"/>
      <w:i/>
      <w:color w:val="A61D17"/>
      <w:spacing w:val="15"/>
      <w:sz w:val="24"/>
    </w:rPr>
  </w:style>
  <w:style w:type="paragraph" w:styleId="Verzeichnis8">
    <w:name w:val="toc 8"/>
    <w:basedOn w:val="Standard"/>
    <w:next w:val="Standard"/>
    <w:autoRedefine/>
    <w:uiPriority w:val="99"/>
    <w:rsid w:val="00F17698"/>
    <w:pPr>
      <w:spacing w:after="0"/>
      <w:ind w:left="1400"/>
    </w:pPr>
    <w:rPr>
      <w:rFonts w:ascii="Calibri" w:hAnsi="Calibri" w:cs="Calibri"/>
      <w:sz w:val="18"/>
      <w:szCs w:val="18"/>
    </w:rPr>
  </w:style>
  <w:style w:type="paragraph" w:styleId="Verzeichnis9">
    <w:name w:val="toc 9"/>
    <w:basedOn w:val="Standard"/>
    <w:next w:val="Standard"/>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Beschriftung">
    <w:name w:val="caption"/>
    <w:basedOn w:val="Standard"/>
    <w:next w:val="Standard"/>
    <w:uiPriority w:val="99"/>
    <w:qFormat/>
    <w:rsid w:val="00F17698"/>
    <w:pPr>
      <w:spacing w:line="240" w:lineRule="auto"/>
    </w:pPr>
    <w:rPr>
      <w:b/>
      <w:bCs/>
      <w:color w:val="A61D17"/>
      <w:sz w:val="18"/>
      <w:szCs w:val="18"/>
    </w:rPr>
  </w:style>
  <w:style w:type="character" w:styleId="Hervorhebung">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Standard"/>
    <w:next w:val="Standard"/>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Aufzhlungszeichen">
    <w:name w:val="List Bullet"/>
    <w:basedOn w:val="Standard"/>
    <w:uiPriority w:val="99"/>
    <w:semiHidden/>
    <w:rsid w:val="00F17698"/>
    <w:pPr>
      <w:tabs>
        <w:tab w:val="num" w:pos="360"/>
      </w:tabs>
      <w:ind w:left="360" w:hanging="360"/>
      <w:contextualSpacing/>
    </w:pPr>
  </w:style>
  <w:style w:type="paragraph" w:customStyle="1" w:styleId="Subtielebenadrukking1">
    <w:name w:val="Subtiele benadrukking1"/>
    <w:basedOn w:val="Standard"/>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StandardWeb">
    <w:name w:val="Normal (Web)"/>
    <w:basedOn w:val="Standard"/>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Standard"/>
    <w:next w:val="Standard"/>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Fett">
    <w:name w:val="Strong"/>
    <w:uiPriority w:val="99"/>
    <w:qFormat/>
    <w:rsid w:val="00F17698"/>
    <w:rPr>
      <w:rFonts w:cs="Times New Roman"/>
      <w:b/>
    </w:rPr>
  </w:style>
  <w:style w:type="paragraph" w:customStyle="1" w:styleId="Style1">
    <w:name w:val="Style1"/>
    <w:basedOn w:val="Aufzhlungszeichen"/>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ellenraster">
    <w:name w:val="Table Grid"/>
    <w:basedOn w:val="NormaleTabelle"/>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rsid w:val="00420B47"/>
    <w:pPr>
      <w:spacing w:before="60" w:after="0" w:line="300" w:lineRule="atLeast"/>
    </w:pPr>
    <w:rPr>
      <w:rFonts w:cs="Times New Roman"/>
      <w:color w:val="auto"/>
      <w:szCs w:val="24"/>
      <w:lang w:eastAsia="nl-NL"/>
    </w:rPr>
  </w:style>
  <w:style w:type="character" w:customStyle="1" w:styleId="TextkrperZchn">
    <w:name w:val="Textkörper Zchn"/>
    <w:link w:val="Textkrper"/>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berschrift2"/>
    <w:next w:val="Standardeinzug"/>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Standardeinzug">
    <w:name w:val="Normal Indent"/>
    <w:basedOn w:val="Standard"/>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Absatz-Standardschriftar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enabsatz">
    <w:name w:val="List Paragraph"/>
    <w:basedOn w:val="Standard"/>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KeinLeerraum">
    <w:name w:val="No Spacing"/>
    <w:uiPriority w:val="1"/>
    <w:qFormat/>
    <w:rsid w:val="00B3499E"/>
    <w:rPr>
      <w:rFonts w:ascii="Calibri" w:eastAsia="Times New Roman" w:hAnsi="Calibri"/>
      <w:sz w:val="22"/>
      <w:szCs w:val="22"/>
      <w:lang w:val="en-US" w:eastAsia="en-US"/>
    </w:rPr>
  </w:style>
  <w:style w:type="paragraph" w:styleId="berarbeitung">
    <w:name w:val="Revision"/>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agf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hyperlink" Target="mailto:press@agfa.com" TargetMode="External"/><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20049-F4CE-4815-A137-2A733F917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0</TotalTime>
  <Pages>3</Pages>
  <Words>695</Words>
  <Characters>3963</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Agfa Graphics</Company>
  <LinksUpToDate>false</LinksUpToDate>
  <CharactersWithSpaces>4649</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Joosen , Ilse</dc:creator>
  <cp:lastModifiedBy>Susi Rösner</cp:lastModifiedBy>
  <cp:revision>3</cp:revision>
  <cp:lastPrinted>2018-06-04T06:19:00Z</cp:lastPrinted>
  <dcterms:created xsi:type="dcterms:W3CDTF">2021-08-30T06:36:00Z</dcterms:created>
  <dcterms:modified xsi:type="dcterms:W3CDTF">2021-08-30T06:48:00Z</dcterms:modified>
</cp:coreProperties>
</file>