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B3A" w:rsidRPr="000859F5" w:rsidRDefault="008056E6">
      <w:pPr>
        <w:ind w:left="2410"/>
        <w:rPr>
          <w:b/>
          <w:snapToGrid w:val="0"/>
          <w:sz w:val="36"/>
          <w:lang w:val="es-MX"/>
        </w:rPr>
      </w:pPr>
      <w:r w:rsidRPr="000859F5">
        <w:rPr>
          <w:b/>
          <w:snapToGrid w:val="0"/>
          <w:sz w:val="40"/>
          <w:lang w:val="es-MX"/>
        </w:rPr>
        <w:t>Agfa presentará soluciones de inyección de tinta para multiplicar la productividad en la FESPA 2021</w:t>
      </w:r>
    </w:p>
    <w:p w:rsidR="00685B3A" w:rsidRPr="000859F5" w:rsidRDefault="008056E6">
      <w:pPr>
        <w:ind w:left="2410"/>
        <w:jc w:val="both"/>
        <w:rPr>
          <w:i/>
          <w:lang w:val="es-MX"/>
        </w:rPr>
      </w:pPr>
      <w:r w:rsidRPr="00FC5A57">
        <w:rPr>
          <w:b/>
          <w:i/>
          <w:lang w:val="es-ES"/>
        </w:rPr>
        <w:t xml:space="preserve">Bajo el lema “New </w:t>
      </w:r>
      <w:proofErr w:type="spellStart"/>
      <w:r w:rsidRPr="00FC5A57">
        <w:rPr>
          <w:b/>
          <w:i/>
          <w:lang w:val="es-ES"/>
        </w:rPr>
        <w:t>beginnings</w:t>
      </w:r>
      <w:proofErr w:type="spellEnd"/>
      <w:r w:rsidRPr="00FC5A57">
        <w:rPr>
          <w:b/>
          <w:i/>
          <w:lang w:val="es-ES"/>
        </w:rPr>
        <w:t xml:space="preserve">. </w:t>
      </w:r>
      <w:r w:rsidRPr="000859F5">
        <w:rPr>
          <w:b/>
          <w:i/>
          <w:lang w:val="es-MX"/>
        </w:rPr>
        <w:t xml:space="preserve">New </w:t>
      </w:r>
      <w:proofErr w:type="spellStart"/>
      <w:r w:rsidRPr="000859F5">
        <w:rPr>
          <w:b/>
          <w:i/>
          <w:lang w:val="es-MX"/>
        </w:rPr>
        <w:t>opportunities</w:t>
      </w:r>
      <w:proofErr w:type="spellEnd"/>
      <w:r w:rsidRPr="000859F5">
        <w:rPr>
          <w:b/>
          <w:i/>
          <w:lang w:val="es-MX"/>
        </w:rPr>
        <w:t xml:space="preserve">”, Agfa saluda la progresiva “reapertura” del mundo y aprovechará la ocasión para presentar su renovada gama de soluciones de impresión de inyección de tinta ante el sector europeo de las industrias gráficas, en la feria FESPA de Ámsterdam </w:t>
      </w:r>
      <w:r w:rsidR="00DC5D12" w:rsidRPr="000859F5">
        <w:rPr>
          <w:b/>
          <w:i/>
          <w:lang w:val="es-MX"/>
        </w:rPr>
        <w:br/>
      </w:r>
      <w:r w:rsidRPr="000859F5">
        <w:rPr>
          <w:b/>
          <w:i/>
          <w:lang w:val="es-MX"/>
        </w:rPr>
        <w:t>(12-15 de octubre).</w:t>
      </w:r>
    </w:p>
    <w:p w:rsidR="00685B3A" w:rsidRPr="000859F5" w:rsidRDefault="008056E6">
      <w:pPr>
        <w:ind w:left="2410"/>
        <w:rPr>
          <w:b/>
          <w:szCs w:val="22"/>
          <w:lang w:val="pt-PT"/>
        </w:rPr>
      </w:pPr>
      <w:proofErr w:type="spellStart"/>
      <w:r w:rsidRPr="00DC5D12">
        <w:rPr>
          <w:b/>
          <w:szCs w:val="22"/>
          <w:lang w:val="pt-PT"/>
        </w:rPr>
        <w:t>Mortsel</w:t>
      </w:r>
      <w:proofErr w:type="spellEnd"/>
      <w:r w:rsidRPr="00DC5D12">
        <w:rPr>
          <w:b/>
          <w:szCs w:val="22"/>
          <w:lang w:val="pt-PT"/>
        </w:rPr>
        <w:t xml:space="preserve">, Bélgica – </w:t>
      </w:r>
      <w:r w:rsidRPr="000859F5">
        <w:rPr>
          <w:b/>
          <w:szCs w:val="22"/>
          <w:lang w:val="pt-PT"/>
        </w:rPr>
        <w:t>31 de agosto de</w:t>
      </w:r>
      <w:r w:rsidRPr="000859F5">
        <w:rPr>
          <w:b/>
          <w:color w:val="auto"/>
          <w:szCs w:val="22"/>
          <w:lang w:val="pt-PT"/>
        </w:rPr>
        <w:t xml:space="preserve"> 2021</w:t>
      </w:r>
    </w:p>
    <w:p w:rsidR="00685B3A" w:rsidRPr="000859F5" w:rsidRDefault="008056E6">
      <w:pPr>
        <w:spacing w:line="340" w:lineRule="exact"/>
        <w:ind w:left="2410"/>
        <w:jc w:val="both"/>
        <w:rPr>
          <w:i/>
          <w:lang w:val="es-MX"/>
        </w:rPr>
      </w:pPr>
      <w:r w:rsidRPr="000859F5">
        <w:rPr>
          <w:i/>
          <w:lang w:val="es-MX"/>
        </w:rPr>
        <w:t xml:space="preserve">“Estamos muy ilusionados por recibir de nuevo a proveedores de servicios de impresión de Europa en un stand de Agfa después de todo este tiempo y poder hablar con ellos en persona”, </w:t>
      </w:r>
      <w:r w:rsidRPr="000859F5">
        <w:rPr>
          <w:lang w:val="es-MX"/>
        </w:rPr>
        <w:t xml:space="preserve">asegura Tom </w:t>
      </w:r>
      <w:proofErr w:type="spellStart"/>
      <w:r w:rsidRPr="000859F5">
        <w:rPr>
          <w:lang w:val="es-MX"/>
        </w:rPr>
        <w:t>Vermeulen</w:t>
      </w:r>
      <w:proofErr w:type="spellEnd"/>
      <w:r w:rsidRPr="000859F5">
        <w:rPr>
          <w:lang w:val="es-MX"/>
        </w:rPr>
        <w:t>, Director de señalética y cartelería de inyección de tinta de Agfa.</w:t>
      </w:r>
      <w:r w:rsidRPr="000859F5">
        <w:rPr>
          <w:i/>
          <w:lang w:val="es-MX"/>
        </w:rPr>
        <w:t xml:space="preserve"> “Aunque en el último año y medio hemos organizado diferentes eventos virtuales, con una gran respuesta a nivel de participación, así como numerosas demostraciones online, será fantástico poder hablar de nuevo cara a cara de las necesidades de las empresas de impresión. Ya tenemos ganas de empezar a ayudarles a recuperar el ritmo y a crear nuevas oportunidades de crecimiento. En estos últimos tiempos hemos desarrollado y perfeccionado diferentes soluciones que tenemos muchas ganas de mostrarles”.</w:t>
      </w:r>
    </w:p>
    <w:p w:rsidR="00685B3A" w:rsidRPr="000859F5" w:rsidRDefault="008056E6">
      <w:pPr>
        <w:spacing w:line="340" w:lineRule="exact"/>
        <w:ind w:left="2410"/>
        <w:jc w:val="both"/>
        <w:rPr>
          <w:lang w:val="es-MX"/>
        </w:rPr>
      </w:pPr>
      <w:r w:rsidRPr="000859F5">
        <w:rPr>
          <w:lang w:val="es-MX"/>
        </w:rPr>
        <w:t>Las soluciones de inyección de tinta presentadas por Agfa en la FESPA incluirán:</w:t>
      </w:r>
    </w:p>
    <w:p w:rsidR="00685B3A" w:rsidRPr="000859F5" w:rsidRDefault="008056E6">
      <w:pPr>
        <w:pStyle w:val="ListParagraph"/>
        <w:numPr>
          <w:ilvl w:val="0"/>
          <w:numId w:val="42"/>
        </w:numPr>
        <w:spacing w:line="340" w:lineRule="exact"/>
        <w:jc w:val="both"/>
        <w:rPr>
          <w:rFonts w:ascii="Arial" w:hAnsi="Arial" w:cs="Arial"/>
          <w:lang w:val="es-MX"/>
        </w:rPr>
      </w:pPr>
      <w:r w:rsidRPr="000859F5">
        <w:rPr>
          <w:rFonts w:ascii="Arial" w:hAnsi="Arial" w:cs="Arial"/>
          <w:lang w:val="es-MX"/>
        </w:rPr>
        <w:t xml:space="preserve">La nueva impresora de inyección de tinta de referencia de Agfa para el segmento más exigente del mercado de señalética y cartelería. La </w:t>
      </w:r>
      <w:hyperlink r:id="rId7" w:history="1">
        <w:proofErr w:type="spellStart"/>
        <w:r w:rsidRPr="000859F5">
          <w:rPr>
            <w:rStyle w:val="Hyperlink"/>
            <w:rFonts w:ascii="Arial" w:hAnsi="Arial" w:cs="Arial"/>
            <w:b/>
            <w:lang w:val="es-MX"/>
          </w:rPr>
          <w:t>Jeti</w:t>
        </w:r>
        <w:proofErr w:type="spellEnd"/>
        <w:r w:rsidRPr="000859F5">
          <w:rPr>
            <w:rStyle w:val="Hyperlink"/>
            <w:rFonts w:ascii="Arial" w:hAnsi="Arial" w:cs="Arial"/>
            <w:b/>
            <w:lang w:val="es-MX"/>
          </w:rPr>
          <w:t xml:space="preserve"> Tauro H3300 UHS LED</w:t>
        </w:r>
      </w:hyperlink>
      <w:r w:rsidRPr="000859F5">
        <w:rPr>
          <w:rFonts w:ascii="Arial" w:hAnsi="Arial" w:cs="Arial"/>
          <w:lang w:val="es-MX"/>
        </w:rPr>
        <w:t xml:space="preserve"> híbrida de 3,3 m, conocida también como “La Bestia” por su potencia y su robustez, está pensada para la producción ininterrumpida de trabajos de impresión con una excepcional calidad de imagen, </w:t>
      </w:r>
      <w:r w:rsidR="00DC5D12" w:rsidRPr="000859F5">
        <w:rPr>
          <w:rFonts w:ascii="Arial" w:hAnsi="Arial" w:cs="Arial"/>
          <w:lang w:val="es-MX"/>
        </w:rPr>
        <w:br/>
      </w:r>
      <w:r w:rsidR="00DC5D12" w:rsidRPr="000859F5">
        <w:rPr>
          <w:rFonts w:ascii="Arial" w:hAnsi="Arial" w:cs="Arial"/>
          <w:lang w:val="es-MX"/>
        </w:rPr>
        <w:br/>
      </w:r>
      <w:r w:rsidRPr="000859F5">
        <w:rPr>
          <w:rFonts w:ascii="Arial" w:hAnsi="Arial" w:cs="Arial"/>
          <w:lang w:val="es-MX"/>
        </w:rPr>
        <w:lastRenderedPageBreak/>
        <w:t xml:space="preserve">incluso a su capacidad máxima (modo de 2 pasadas), ya que es capaz de trabajar a una velocidad de hasta 600 m²/h. Más allá de la señalética y la cartelería, también resulta ideal para la impresión de cartón corrugado. La </w:t>
      </w:r>
      <w:proofErr w:type="spellStart"/>
      <w:r w:rsidRPr="000859F5">
        <w:rPr>
          <w:rFonts w:ascii="Arial" w:hAnsi="Arial" w:cs="Arial"/>
          <w:lang w:val="es-MX"/>
        </w:rPr>
        <w:t>Jeti</w:t>
      </w:r>
      <w:proofErr w:type="spellEnd"/>
      <w:r w:rsidRPr="000859F5">
        <w:rPr>
          <w:rFonts w:ascii="Arial" w:hAnsi="Arial" w:cs="Arial"/>
          <w:lang w:val="es-MX"/>
        </w:rPr>
        <w:t xml:space="preserve"> Tauro H3300 LED está disponible en seis configuraciones, cuatro para la impresión sobre rígidos y dos para la impresión en rollos. En la FESPA, se presentará con una mesa de carga manual y una unidad de descarga automatizada.</w:t>
      </w:r>
    </w:p>
    <w:p w:rsidR="00685B3A" w:rsidRPr="000859F5" w:rsidRDefault="008056E6">
      <w:pPr>
        <w:pStyle w:val="ListParagraph"/>
        <w:numPr>
          <w:ilvl w:val="0"/>
          <w:numId w:val="42"/>
        </w:numPr>
        <w:spacing w:line="340" w:lineRule="exact"/>
        <w:jc w:val="both"/>
        <w:rPr>
          <w:rFonts w:ascii="Arial" w:hAnsi="Arial" w:cs="Arial"/>
          <w:lang w:val="es-MX"/>
        </w:rPr>
      </w:pPr>
      <w:r w:rsidRPr="000859F5">
        <w:rPr>
          <w:rFonts w:ascii="Arial" w:hAnsi="Arial" w:cs="Arial"/>
          <w:lang w:val="es-MX"/>
        </w:rPr>
        <w:tab/>
        <w:t xml:space="preserve">Agfa presentará también otra nueva impresora en la FESPA: la </w:t>
      </w:r>
      <w:hyperlink r:id="rId8" w:history="1">
        <w:proofErr w:type="spellStart"/>
        <w:r w:rsidRPr="000859F5">
          <w:rPr>
            <w:rStyle w:val="Hyperlink"/>
            <w:rFonts w:ascii="Arial" w:hAnsi="Arial" w:cs="Arial"/>
            <w:b/>
            <w:lang w:val="es-MX"/>
          </w:rPr>
          <w:t>Avinci</w:t>
        </w:r>
        <w:proofErr w:type="spellEnd"/>
        <w:r w:rsidRPr="000859F5">
          <w:rPr>
            <w:rStyle w:val="Hyperlink"/>
            <w:rFonts w:ascii="Arial" w:hAnsi="Arial" w:cs="Arial"/>
            <w:b/>
            <w:lang w:val="es-MX"/>
          </w:rPr>
          <w:t xml:space="preserve"> CX3200</w:t>
        </w:r>
      </w:hyperlink>
      <w:r w:rsidRPr="000859F5">
        <w:rPr>
          <w:rFonts w:ascii="Arial" w:hAnsi="Arial" w:cs="Arial"/>
          <w:lang w:val="es-MX"/>
        </w:rPr>
        <w:t xml:space="preserve"> de 3,2 m de sublimación de tinta para señalización flexible genera unas imágenes nítidas y de gran calidad en un amplio abanico de tejidos de poliéster, tanto para señalización flexible interior o exterior como para aplicaciones de decoración de interiores, con impresión directa o con papel transfer como paso intermedio.</w:t>
      </w:r>
    </w:p>
    <w:p w:rsidR="00685B3A" w:rsidRPr="000859F5" w:rsidRDefault="008056E6">
      <w:pPr>
        <w:pStyle w:val="ListParagraph"/>
        <w:numPr>
          <w:ilvl w:val="0"/>
          <w:numId w:val="42"/>
        </w:numPr>
        <w:spacing w:line="340" w:lineRule="exact"/>
        <w:jc w:val="both"/>
        <w:rPr>
          <w:rFonts w:ascii="Arial" w:hAnsi="Arial" w:cs="Arial"/>
          <w:lang w:val="es-MX"/>
        </w:rPr>
      </w:pPr>
      <w:r w:rsidRPr="000859F5">
        <w:rPr>
          <w:rFonts w:ascii="Arial" w:hAnsi="Arial" w:cs="Arial"/>
          <w:lang w:val="es-MX"/>
        </w:rPr>
        <w:tab/>
        <w:t xml:space="preserve">En el stand también se expondrá la </w:t>
      </w:r>
      <w:hyperlink r:id="rId9" w:history="1">
        <w:proofErr w:type="spellStart"/>
        <w:r w:rsidRPr="000859F5">
          <w:rPr>
            <w:rStyle w:val="Hyperlink"/>
            <w:rFonts w:ascii="Arial" w:hAnsi="Arial" w:cs="Arial"/>
            <w:b/>
            <w:lang w:val="es-MX"/>
          </w:rPr>
          <w:t>Oberon</w:t>
        </w:r>
        <w:proofErr w:type="spellEnd"/>
        <w:r w:rsidRPr="000859F5">
          <w:rPr>
            <w:rStyle w:val="Hyperlink"/>
            <w:rFonts w:ascii="Arial" w:hAnsi="Arial" w:cs="Arial"/>
            <w:b/>
            <w:lang w:val="es-MX"/>
          </w:rPr>
          <w:t xml:space="preserve"> RTR3300</w:t>
        </w:r>
      </w:hyperlink>
      <w:r w:rsidRPr="000859F5">
        <w:rPr>
          <w:rFonts w:ascii="Arial" w:hAnsi="Arial" w:cs="Arial"/>
          <w:lang w:val="es-MX"/>
        </w:rPr>
        <w:t>, la máquina de rollo a rollo de 3,3 m de Agfa, que combina una excelente calidad y una gran productividad con una facilidad de uso excepcional. Gracias al curado con UV LED y a una plancha de impresión refrigerada por agua, es capaz de procesar los materiales flexibles más sensibles al calor. Su opción de rollo doble es garantía de una impresión eficaz en dos rollos de sustrato más pequeños.</w:t>
      </w:r>
    </w:p>
    <w:p w:rsidR="00685B3A" w:rsidRPr="000859F5" w:rsidRDefault="008056E6">
      <w:pPr>
        <w:pStyle w:val="ListParagraph"/>
        <w:numPr>
          <w:ilvl w:val="0"/>
          <w:numId w:val="42"/>
        </w:numPr>
        <w:spacing w:line="340" w:lineRule="exact"/>
        <w:jc w:val="both"/>
        <w:rPr>
          <w:rFonts w:ascii="Arial" w:hAnsi="Arial" w:cs="Arial"/>
          <w:lang w:val="es-MX"/>
        </w:rPr>
      </w:pPr>
      <w:r w:rsidRPr="000859F5">
        <w:rPr>
          <w:rFonts w:ascii="Arial" w:hAnsi="Arial" w:cs="Arial"/>
          <w:lang w:val="es-MX"/>
        </w:rPr>
        <w:tab/>
        <w:t xml:space="preserve">Todos los motores funcionan con el software </w:t>
      </w:r>
      <w:hyperlink r:id="rId10" w:history="1">
        <w:proofErr w:type="spellStart"/>
        <w:r w:rsidRPr="000859F5">
          <w:rPr>
            <w:rStyle w:val="Hyperlink"/>
            <w:rFonts w:ascii="Arial" w:hAnsi="Arial" w:cs="Arial"/>
            <w:b/>
            <w:lang w:val="es-MX"/>
          </w:rPr>
          <w:t>Asanti</w:t>
        </w:r>
        <w:proofErr w:type="spellEnd"/>
      </w:hyperlink>
      <w:r w:rsidRPr="000859F5">
        <w:rPr>
          <w:rFonts w:ascii="Arial" w:hAnsi="Arial" w:cs="Arial"/>
          <w:lang w:val="es-MX"/>
        </w:rPr>
        <w:t xml:space="preserve"> de Agfa, que optimiza el flujo de trabajo de producción, garantiza la consistencia de los colores y aplica algoritmos inteligentes para ofrecer el consumo de tinta más bajo del mercado. </w:t>
      </w:r>
    </w:p>
    <w:p w:rsidR="00685B3A" w:rsidRPr="000859F5" w:rsidRDefault="008056E6">
      <w:pPr>
        <w:pStyle w:val="ListParagraph"/>
        <w:numPr>
          <w:ilvl w:val="0"/>
          <w:numId w:val="42"/>
        </w:numPr>
        <w:spacing w:line="340" w:lineRule="exact"/>
        <w:jc w:val="both"/>
        <w:rPr>
          <w:rFonts w:ascii="Arial" w:hAnsi="Arial" w:cs="Arial"/>
          <w:lang w:val="es-MX"/>
        </w:rPr>
      </w:pPr>
      <w:r w:rsidRPr="000859F5">
        <w:rPr>
          <w:rFonts w:ascii="Arial" w:hAnsi="Arial" w:cs="Arial"/>
          <w:lang w:val="es-MX"/>
        </w:rPr>
        <w:tab/>
        <w:t xml:space="preserve">En el </w:t>
      </w:r>
      <w:r w:rsidRPr="000859F5">
        <w:rPr>
          <w:rFonts w:ascii="Arial" w:hAnsi="Arial" w:cs="Arial"/>
          <w:b/>
          <w:lang w:val="es-MX"/>
        </w:rPr>
        <w:t>terreno de las aplicaciones de gran formato</w:t>
      </w:r>
      <w:r w:rsidRPr="000859F5">
        <w:rPr>
          <w:rFonts w:ascii="Arial" w:hAnsi="Arial" w:cs="Arial"/>
          <w:lang w:val="es-MX"/>
        </w:rPr>
        <w:t xml:space="preserve">, los visitantes podrán contemplar espectaculares impresiones que demuestran la calidad de impresión de los </w:t>
      </w:r>
      <w:r w:rsidR="00FC5A57" w:rsidRPr="008774FA">
        <w:rPr>
          <w:rFonts w:ascii="Arial" w:hAnsi="Arial" w:cs="Arial"/>
          <w:lang w:val="es-MX"/>
        </w:rPr>
        <w:t>equipos</w:t>
      </w:r>
      <w:r w:rsidRPr="008774FA">
        <w:rPr>
          <w:rFonts w:ascii="Arial" w:hAnsi="Arial" w:cs="Arial"/>
          <w:lang w:val="es-MX"/>
        </w:rPr>
        <w:t xml:space="preserve"> </w:t>
      </w:r>
      <w:r w:rsidRPr="000859F5">
        <w:rPr>
          <w:rFonts w:ascii="Arial" w:hAnsi="Arial" w:cs="Arial"/>
          <w:lang w:val="es-MX"/>
        </w:rPr>
        <w:t>Agfa y las tintas con certificación GREENGUARD Gold, así como las oportunidades creativas que ponen en sus manos.</w:t>
      </w:r>
    </w:p>
    <w:p w:rsidR="00685B3A" w:rsidRPr="000859F5" w:rsidRDefault="008056E6">
      <w:pPr>
        <w:pStyle w:val="ListParagraph"/>
        <w:numPr>
          <w:ilvl w:val="0"/>
          <w:numId w:val="42"/>
        </w:numPr>
        <w:spacing w:line="340" w:lineRule="exact"/>
        <w:jc w:val="both"/>
        <w:rPr>
          <w:rFonts w:ascii="Arial" w:hAnsi="Arial" w:cs="Arial"/>
          <w:lang w:val="es-MX"/>
        </w:rPr>
      </w:pPr>
      <w:r w:rsidRPr="000859F5">
        <w:rPr>
          <w:rFonts w:ascii="Arial" w:hAnsi="Arial" w:cs="Arial"/>
          <w:lang w:val="es-MX"/>
        </w:rPr>
        <w:tab/>
        <w:t xml:space="preserve">En una zona dedicada específicamente </w:t>
      </w:r>
      <w:r w:rsidRPr="000859F5">
        <w:rPr>
          <w:rFonts w:ascii="Arial" w:hAnsi="Arial" w:cs="Arial"/>
          <w:b/>
          <w:lang w:val="es-MX"/>
        </w:rPr>
        <w:t>a la inyección de tinta industrial</w:t>
      </w:r>
      <w:r w:rsidRPr="000859F5">
        <w:rPr>
          <w:rFonts w:ascii="Arial" w:hAnsi="Arial" w:cs="Arial"/>
          <w:lang w:val="es-MX"/>
        </w:rPr>
        <w:t xml:space="preserve">, en la que también se presentarán muestras de impresión, los expertos de Agfa estarán a disposición de los visitantes para hablar sobre las soluciones de Agfa para </w:t>
      </w:r>
      <w:r w:rsidR="00DC5D12" w:rsidRPr="000859F5">
        <w:rPr>
          <w:rFonts w:ascii="Arial" w:hAnsi="Arial" w:cs="Arial"/>
          <w:lang w:val="es-MX"/>
        </w:rPr>
        <w:br/>
      </w:r>
      <w:r w:rsidR="00DC5D12" w:rsidRPr="000859F5">
        <w:rPr>
          <w:rFonts w:ascii="Arial" w:hAnsi="Arial" w:cs="Arial"/>
          <w:lang w:val="es-MX"/>
        </w:rPr>
        <w:br/>
      </w:r>
      <w:r w:rsidR="00DC5D12" w:rsidRPr="000859F5">
        <w:rPr>
          <w:rFonts w:ascii="Arial" w:hAnsi="Arial" w:cs="Arial"/>
          <w:lang w:val="es-MX"/>
        </w:rPr>
        <w:br/>
      </w:r>
      <w:r w:rsidRPr="000859F5">
        <w:rPr>
          <w:rFonts w:ascii="Arial" w:hAnsi="Arial" w:cs="Arial"/>
          <w:lang w:val="es-MX"/>
        </w:rPr>
        <w:lastRenderedPageBreak/>
        <w:t xml:space="preserve">aplicaciones de inyección de tinta en procesos de producción industrial. </w:t>
      </w:r>
      <w:bookmarkStart w:id="0" w:name="_GoBack"/>
      <w:r w:rsidR="00FC5A57" w:rsidRPr="008774FA">
        <w:rPr>
          <w:rFonts w:ascii="Arial" w:hAnsi="Arial" w:cs="Arial"/>
          <w:lang w:val="es-MX"/>
        </w:rPr>
        <w:t>Además</w:t>
      </w:r>
      <w:bookmarkEnd w:id="0"/>
      <w:r w:rsidRPr="000859F5">
        <w:rPr>
          <w:rFonts w:ascii="Arial" w:hAnsi="Arial" w:cs="Arial"/>
          <w:lang w:val="es-MX"/>
        </w:rPr>
        <w:t xml:space="preserve">, Agfa desarrolla soluciones de impresión integradas, como </w:t>
      </w:r>
      <w:hyperlink r:id="rId11" w:history="1">
        <w:proofErr w:type="spellStart"/>
        <w:r w:rsidRPr="000859F5">
          <w:rPr>
            <w:rStyle w:val="Hyperlink"/>
            <w:rFonts w:ascii="Arial" w:hAnsi="Arial" w:cs="Arial"/>
            <w:b/>
            <w:lang w:val="es-MX"/>
          </w:rPr>
          <w:t>Alussa</w:t>
        </w:r>
        <w:proofErr w:type="spellEnd"/>
      </w:hyperlink>
      <w:r w:rsidRPr="000859F5">
        <w:rPr>
          <w:rFonts w:ascii="Arial" w:hAnsi="Arial" w:cs="Arial"/>
          <w:lang w:val="es-MX"/>
        </w:rPr>
        <w:t xml:space="preserve"> para decorar el cuero o </w:t>
      </w:r>
      <w:hyperlink r:id="rId12" w:history="1">
        <w:proofErr w:type="spellStart"/>
        <w:r w:rsidRPr="000859F5">
          <w:rPr>
            <w:rStyle w:val="Hyperlink"/>
            <w:rFonts w:ascii="Arial" w:hAnsi="Arial" w:cs="Arial"/>
            <w:b/>
            <w:lang w:val="es-MX"/>
          </w:rPr>
          <w:t>InterioJet</w:t>
        </w:r>
        <w:proofErr w:type="spellEnd"/>
      </w:hyperlink>
      <w:r w:rsidRPr="000859F5">
        <w:rPr>
          <w:rFonts w:ascii="Arial" w:hAnsi="Arial" w:cs="Arial"/>
          <w:lang w:val="es-MX"/>
        </w:rPr>
        <w:t xml:space="preserve"> para la impresión en laminados</w:t>
      </w:r>
      <w:r w:rsidR="00FC5A57" w:rsidRPr="000859F5">
        <w:rPr>
          <w:rFonts w:ascii="Arial" w:hAnsi="Arial" w:cs="Arial"/>
          <w:lang w:val="es-MX"/>
        </w:rPr>
        <w:t xml:space="preserve">. </w:t>
      </w:r>
      <w:r w:rsidR="00FC5A57" w:rsidRPr="000859F5">
        <w:rPr>
          <w:rFonts w:ascii="Arial" w:hAnsi="Arial" w:cs="Arial"/>
          <w:color w:val="00B050"/>
          <w:lang w:val="es-MX"/>
        </w:rPr>
        <w:t>...</w:t>
      </w:r>
      <w:r w:rsidRPr="000859F5">
        <w:rPr>
          <w:rFonts w:ascii="Arial" w:hAnsi="Arial" w:cs="Arial"/>
          <w:lang w:val="es-MX"/>
        </w:rPr>
        <w:t>Agfa presentará también sus tintas de inyección de alto rendimiento (tanto UV como de pigmentos a base de agua) para un amplio abanico de aplicaciones industriales, en colaboración tanto con los fabricantes de soluciones de impresión como con sus clientes.</w:t>
      </w:r>
    </w:p>
    <w:p w:rsidR="00AE7B93" w:rsidRPr="000859F5" w:rsidRDefault="00AE7B93" w:rsidP="006F6BA8">
      <w:pPr>
        <w:pStyle w:val="ListParagraph"/>
        <w:spacing w:line="340" w:lineRule="exact"/>
        <w:ind w:left="2878"/>
        <w:jc w:val="both"/>
        <w:rPr>
          <w:rFonts w:ascii="Arial" w:hAnsi="Arial" w:cs="Arial"/>
          <w:lang w:val="es-MX"/>
        </w:rPr>
      </w:pPr>
    </w:p>
    <w:p w:rsidR="00685B3A" w:rsidRPr="000859F5" w:rsidRDefault="008774FA" w:rsidP="00DC5D12">
      <w:pPr>
        <w:pStyle w:val="ListParagraph"/>
        <w:numPr>
          <w:ilvl w:val="0"/>
          <w:numId w:val="43"/>
        </w:numPr>
        <w:spacing w:line="340" w:lineRule="exact"/>
        <w:rPr>
          <w:rFonts w:ascii="Arial" w:hAnsi="Arial" w:cs="Arial"/>
          <w:lang w:val="es-MX"/>
        </w:rPr>
      </w:pPr>
      <w:hyperlink r:id="rId13" w:history="1">
        <w:r w:rsidR="008056E6" w:rsidRPr="000859F5">
          <w:rPr>
            <w:rStyle w:val="Hyperlink"/>
            <w:rFonts w:ascii="Arial" w:hAnsi="Arial" w:cs="Arial"/>
            <w:lang w:val="es-MX"/>
          </w:rPr>
          <w:t>Agfa le espera en el stand 1-E20 de la FESPA 2021</w:t>
        </w:r>
      </w:hyperlink>
      <w:r w:rsidR="008056E6" w:rsidRPr="000859F5">
        <w:rPr>
          <w:rFonts w:ascii="Arial" w:hAnsi="Arial" w:cs="Arial"/>
          <w:lang w:val="es-MX"/>
        </w:rPr>
        <w:t xml:space="preserve"> </w:t>
      </w:r>
      <w:r w:rsidR="00DC5D12" w:rsidRPr="000859F5">
        <w:rPr>
          <w:rFonts w:ascii="Arial" w:hAnsi="Arial" w:cs="Arial"/>
          <w:lang w:val="es-MX"/>
        </w:rPr>
        <w:br/>
      </w:r>
      <w:r w:rsidR="008056E6" w:rsidRPr="000859F5">
        <w:rPr>
          <w:rFonts w:ascii="Arial" w:hAnsi="Arial" w:cs="Arial"/>
          <w:lang w:val="es-MX"/>
        </w:rPr>
        <w:t>(12-15 de octubre 2021, RAI Ámsterdam, Países Bajos).</w:t>
      </w:r>
    </w:p>
    <w:p w:rsidR="00685B3A" w:rsidRPr="000859F5" w:rsidRDefault="008774FA">
      <w:pPr>
        <w:pStyle w:val="ListParagraph"/>
        <w:numPr>
          <w:ilvl w:val="0"/>
          <w:numId w:val="43"/>
        </w:numPr>
        <w:spacing w:line="340" w:lineRule="exact"/>
        <w:jc w:val="both"/>
        <w:rPr>
          <w:szCs w:val="20"/>
          <w:lang w:val="es-MX"/>
        </w:rPr>
      </w:pPr>
      <w:hyperlink r:id="rId14" w:history="1">
        <w:r w:rsidR="008056E6" w:rsidRPr="000859F5">
          <w:rPr>
            <w:rStyle w:val="Hyperlink"/>
            <w:rFonts w:ascii="Arial" w:hAnsi="Arial" w:cs="Arial"/>
            <w:lang w:val="es-MX"/>
          </w:rPr>
          <w:t>Descubra todas las citas en las que participa Agfa</w:t>
        </w:r>
      </w:hyperlink>
      <w:r w:rsidR="008056E6" w:rsidRPr="000859F5">
        <w:rPr>
          <w:rFonts w:ascii="Arial" w:hAnsi="Arial" w:cs="Arial"/>
          <w:lang w:val="es-MX"/>
        </w:rPr>
        <w:t xml:space="preserve">. </w:t>
      </w:r>
    </w:p>
    <w:p w:rsidR="003D0222" w:rsidRPr="000859F5" w:rsidRDefault="003D0222" w:rsidP="003D0222">
      <w:pPr>
        <w:spacing w:line="340" w:lineRule="exact"/>
        <w:ind w:left="2410"/>
        <w:jc w:val="both"/>
        <w:rPr>
          <w:b/>
          <w:sz w:val="21"/>
          <w:szCs w:val="21"/>
          <w:lang w:val="es-MX"/>
        </w:rPr>
      </w:pPr>
    </w:p>
    <w:p w:rsidR="00685B3A" w:rsidRPr="000859F5" w:rsidRDefault="008056E6">
      <w:pPr>
        <w:spacing w:line="240" w:lineRule="auto"/>
        <w:ind w:left="2410"/>
        <w:rPr>
          <w:b/>
          <w:sz w:val="21"/>
          <w:szCs w:val="21"/>
          <w:lang w:val="es-MX"/>
        </w:rPr>
      </w:pPr>
      <w:r w:rsidRPr="000859F5">
        <w:rPr>
          <w:b/>
          <w:sz w:val="21"/>
          <w:szCs w:val="21"/>
          <w:lang w:val="es-MX"/>
        </w:rPr>
        <w:t>Acerca de Agfa</w:t>
      </w:r>
    </w:p>
    <w:p w:rsidR="00685B3A" w:rsidRPr="000859F5" w:rsidRDefault="008056E6">
      <w:pPr>
        <w:autoSpaceDE w:val="0"/>
        <w:autoSpaceDN w:val="0"/>
        <w:adjustRightInd w:val="0"/>
        <w:spacing w:line="240" w:lineRule="auto"/>
        <w:ind w:left="2410"/>
        <w:jc w:val="both"/>
        <w:rPr>
          <w:sz w:val="21"/>
          <w:szCs w:val="21"/>
          <w:lang w:val="es-MX"/>
        </w:rPr>
      </w:pPr>
      <w:r w:rsidRPr="000859F5">
        <w:rPr>
          <w:sz w:val="21"/>
          <w:szCs w:val="21"/>
          <w:lang w:val="es-MX"/>
        </w:rPr>
        <w:t>Agfa desarrolla, produce y distribuye una amplia gama de sistemas de filmación y soluciones de flujo de trabajo para la industria de la impresión, el sector salud, así como para industrias específicas de alta tecnología, como la electrónica impresa y las soluciones de energía renovable.</w:t>
      </w:r>
    </w:p>
    <w:p w:rsidR="00685B3A" w:rsidRPr="000859F5" w:rsidRDefault="008056E6">
      <w:pPr>
        <w:autoSpaceDE w:val="0"/>
        <w:autoSpaceDN w:val="0"/>
        <w:adjustRightInd w:val="0"/>
        <w:spacing w:line="240" w:lineRule="auto"/>
        <w:ind w:left="2410"/>
        <w:jc w:val="both"/>
        <w:rPr>
          <w:sz w:val="21"/>
          <w:szCs w:val="21"/>
          <w:lang w:val="es-MX"/>
        </w:rPr>
      </w:pPr>
      <w:r w:rsidRPr="000859F5">
        <w:rPr>
          <w:sz w:val="21"/>
          <w:szCs w:val="21"/>
          <w:lang w:val="es-MX"/>
        </w:rPr>
        <w:t>La sede se encuentra en Bélgica. Los mayores centros de producción e investigación se encuentran en Bélgica, Estados Unidos, Canadá, Alemania, Austria, China y Brasil. Agfa está presente comercialmente en todo el mundo a través de organizaciones de ventas propias en más de 40 países.</w:t>
      </w:r>
    </w:p>
    <w:p w:rsidR="00685B3A" w:rsidRDefault="008056E6">
      <w:pPr>
        <w:spacing w:line="240" w:lineRule="auto"/>
        <w:ind w:left="2410"/>
        <w:jc w:val="both"/>
        <w:rPr>
          <w:sz w:val="21"/>
          <w:szCs w:val="21"/>
        </w:rPr>
      </w:pPr>
      <w:proofErr w:type="spellStart"/>
      <w:r>
        <w:rPr>
          <w:b/>
          <w:sz w:val="21"/>
          <w:szCs w:val="21"/>
        </w:rPr>
        <w:t>Contacto</w:t>
      </w:r>
      <w:proofErr w:type="spellEnd"/>
      <w:r>
        <w:rPr>
          <w:b/>
          <w:sz w:val="21"/>
          <w:szCs w:val="21"/>
        </w:rPr>
        <w:t>:</w:t>
      </w:r>
      <w:r>
        <w:rPr>
          <w:sz w:val="21"/>
          <w:szCs w:val="21"/>
        </w:rPr>
        <w:t xml:space="preserve"> </w:t>
      </w:r>
      <w:hyperlink r:id="rId15" w:history="1">
        <w:r>
          <w:rPr>
            <w:rStyle w:val="Hyperlink"/>
            <w:rFonts w:cs="Arial"/>
            <w:sz w:val="21"/>
            <w:szCs w:val="21"/>
          </w:rPr>
          <w:t>press@agfa.com</w:t>
        </w:r>
      </w:hyperlink>
    </w:p>
    <w:sectPr w:rsidR="00685B3A" w:rsidSect="005D343D">
      <w:headerReference w:type="default" r:id="rId16"/>
      <w:footerReference w:type="default" r:id="rId17"/>
      <w:headerReference w:type="first" r:id="rId18"/>
      <w:footerReference w:type="first" r:id="rId19"/>
      <w:pgSz w:w="11900" w:h="16820" w:code="9"/>
      <w:pgMar w:top="1814" w:right="1418" w:bottom="1418"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268" w:rsidRDefault="00A86268">
      <w:r>
        <w:separator/>
      </w:r>
    </w:p>
    <w:p w:rsidR="00A86268" w:rsidRDefault="00A86268"/>
    <w:p w:rsidR="00A86268" w:rsidRDefault="00A86268"/>
    <w:p w:rsidR="00A86268" w:rsidRDefault="00A86268"/>
    <w:p w:rsidR="00A86268" w:rsidRDefault="00A86268"/>
    <w:p w:rsidR="00A86268" w:rsidRDefault="00A86268" w:rsidP="00420B47"/>
    <w:p w:rsidR="00A86268" w:rsidRDefault="00A86268"/>
    <w:p w:rsidR="00A86268" w:rsidRDefault="00A86268" w:rsidP="00712957"/>
    <w:p w:rsidR="00A86268" w:rsidRDefault="00A86268"/>
  </w:endnote>
  <w:endnote w:type="continuationSeparator" w:id="0">
    <w:p w:rsidR="00A86268" w:rsidRDefault="00A86268">
      <w:r>
        <w:continuationSeparator/>
      </w:r>
    </w:p>
    <w:p w:rsidR="00A86268" w:rsidRDefault="00A86268"/>
    <w:p w:rsidR="00A86268" w:rsidRDefault="00A86268"/>
    <w:p w:rsidR="00A86268" w:rsidRDefault="00A86268"/>
    <w:p w:rsidR="00A86268" w:rsidRDefault="00A86268"/>
    <w:p w:rsidR="00A86268" w:rsidRDefault="00A86268" w:rsidP="00420B47"/>
    <w:p w:rsidR="00A86268" w:rsidRDefault="00A86268"/>
    <w:p w:rsidR="00A86268" w:rsidRDefault="00A86268" w:rsidP="00712957"/>
    <w:p w:rsidR="00A86268" w:rsidRDefault="00A86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B3A" w:rsidRDefault="00FC5A57">
    <w:pPr>
      <w:tabs>
        <w:tab w:val="center" w:pos="4820"/>
        <w:tab w:val="left" w:pos="7513"/>
        <w:tab w:val="left" w:pos="8840"/>
        <w:tab w:val="right" w:pos="9072"/>
      </w:tabs>
      <w:spacing w:after="0" w:line="300" w:lineRule="atLeast"/>
      <w:ind w:right="-23" w:firstLine="2126"/>
      <w:rPr>
        <w:rFonts w:cs="Times New Roman"/>
        <w:color w:val="7F7F7F"/>
        <w:sz w:val="16"/>
      </w:rPr>
    </w:pPr>
    <w:r>
      <w:rPr>
        <w:noProof/>
        <w:lang w:val="nl-BE" w:eastAsia="nl-BE"/>
      </w:rPr>
      <w:drawing>
        <wp:anchor distT="0" distB="0" distL="114300" distR="114300" simplePos="0" relativeHeight="251659776" behindDoc="1" locked="0" layoutInCell="1" allowOverlap="1">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8056E6">
      <w:rPr>
        <w:rFonts w:cs="Times New Roman"/>
        <w:color w:val="7F7F7F"/>
        <w:sz w:val="16"/>
      </w:rPr>
      <w:tab/>
    </w:r>
    <w:r w:rsidR="008056E6">
      <w:rPr>
        <w:rFonts w:cs="Times New Roman"/>
        <w:color w:val="7F7F7F"/>
        <w:sz w:val="16"/>
      </w:rPr>
      <w:tab/>
    </w:r>
    <w:r w:rsidR="008056E6">
      <w:rPr>
        <w:rFonts w:cs="Times New Roman"/>
        <w:color w:val="7F7F7F"/>
        <w:sz w:val="16"/>
      </w:rPr>
      <w:tab/>
    </w:r>
    <w:r w:rsidR="008056E6">
      <w:rPr>
        <w:rFonts w:cs="Times New Roman"/>
        <w:color w:val="7F7F7F"/>
        <w:sz w:val="16"/>
      </w:rPr>
      <w:tab/>
    </w:r>
    <w:r w:rsidR="00685B3A">
      <w:rPr>
        <w:rFonts w:cs="Times New Roman"/>
        <w:color w:val="7F7F7F"/>
        <w:sz w:val="16"/>
      </w:rPr>
      <w:fldChar w:fldCharType="begin"/>
    </w:r>
    <w:r w:rsidR="008056E6">
      <w:rPr>
        <w:rFonts w:cs="Times New Roman"/>
        <w:color w:val="7F7F7F"/>
        <w:sz w:val="16"/>
      </w:rPr>
      <w:instrText xml:space="preserve"> PAGE </w:instrText>
    </w:r>
    <w:r w:rsidR="00685B3A">
      <w:rPr>
        <w:rFonts w:cs="Times New Roman"/>
        <w:color w:val="7F7F7F"/>
        <w:sz w:val="16"/>
      </w:rPr>
      <w:fldChar w:fldCharType="separate"/>
    </w:r>
    <w:r w:rsidR="008774FA">
      <w:rPr>
        <w:rFonts w:cs="Times New Roman"/>
        <w:noProof/>
        <w:color w:val="7F7F7F"/>
        <w:sz w:val="16"/>
      </w:rPr>
      <w:t>3</w:t>
    </w:r>
    <w:r w:rsidR="00685B3A">
      <w:rPr>
        <w:rFonts w:cs="Times New Roman"/>
        <w:color w:val="7F7F7F"/>
        <w:sz w:val="16"/>
      </w:rPr>
      <w:fldChar w:fldCharType="end"/>
    </w:r>
    <w:r w:rsidR="008056E6">
      <w:rPr>
        <w:rFonts w:cs="Times New Roman"/>
        <w:color w:val="7F7F7F"/>
        <w:sz w:val="16"/>
      </w:rPr>
      <w:t>/</w:t>
    </w:r>
    <w:r w:rsidR="00685B3A">
      <w:rPr>
        <w:rFonts w:cs="Times New Roman"/>
        <w:color w:val="7F7F7F"/>
        <w:sz w:val="16"/>
      </w:rPr>
      <w:fldChar w:fldCharType="begin"/>
    </w:r>
    <w:r w:rsidR="008056E6">
      <w:rPr>
        <w:rFonts w:cs="Times New Roman"/>
        <w:color w:val="7F7F7F"/>
        <w:sz w:val="16"/>
      </w:rPr>
      <w:instrText xml:space="preserve"> NUMPAGES </w:instrText>
    </w:r>
    <w:r w:rsidR="00685B3A">
      <w:rPr>
        <w:rFonts w:cs="Times New Roman"/>
        <w:color w:val="7F7F7F"/>
        <w:sz w:val="16"/>
      </w:rPr>
      <w:fldChar w:fldCharType="separate"/>
    </w:r>
    <w:r w:rsidR="008774FA">
      <w:rPr>
        <w:rFonts w:cs="Times New Roman"/>
        <w:noProof/>
        <w:color w:val="7F7F7F"/>
        <w:sz w:val="16"/>
      </w:rPr>
      <w:t>3</w:t>
    </w:r>
    <w:r w:rsidR="00685B3A">
      <w:rPr>
        <w:rFonts w:cs="Times New Roman"/>
        <w:color w:val="7F7F7F"/>
        <w:sz w:val="16"/>
      </w:rPr>
      <w:fldChar w:fldCharType="end"/>
    </w:r>
  </w:p>
  <w:p w:rsidR="00E6591C" w:rsidRDefault="00E6591C"/>
  <w:p w:rsidR="00E6591C" w:rsidRDefault="00E6591C" w:rsidP="00712957"/>
  <w:p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B3A" w:rsidRDefault="008056E6">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685B3A">
      <w:rPr>
        <w:rFonts w:cs="Times New Roman"/>
        <w:color w:val="7F7F7F"/>
        <w:sz w:val="16"/>
      </w:rPr>
      <w:fldChar w:fldCharType="begin"/>
    </w:r>
    <w:r>
      <w:rPr>
        <w:rFonts w:cs="Times New Roman"/>
        <w:color w:val="7F7F7F"/>
        <w:sz w:val="16"/>
      </w:rPr>
      <w:instrText xml:space="preserve"> PAGE </w:instrText>
    </w:r>
    <w:r w:rsidR="00685B3A">
      <w:rPr>
        <w:rFonts w:cs="Times New Roman"/>
        <w:color w:val="7F7F7F"/>
        <w:sz w:val="16"/>
      </w:rPr>
      <w:fldChar w:fldCharType="separate"/>
    </w:r>
    <w:r>
      <w:rPr>
        <w:rFonts w:cs="Times New Roman"/>
        <w:color w:val="7F7F7F"/>
        <w:sz w:val="16"/>
      </w:rPr>
      <w:t>1</w:t>
    </w:r>
    <w:r w:rsidR="00685B3A">
      <w:rPr>
        <w:rFonts w:cs="Times New Roman"/>
        <w:color w:val="7F7F7F"/>
        <w:sz w:val="16"/>
      </w:rPr>
      <w:fldChar w:fldCharType="end"/>
    </w:r>
    <w:r>
      <w:rPr>
        <w:rFonts w:cs="Times New Roman"/>
        <w:color w:val="7F7F7F"/>
        <w:sz w:val="16"/>
      </w:rPr>
      <w:t>/</w:t>
    </w:r>
    <w:r w:rsidR="00685B3A">
      <w:rPr>
        <w:rFonts w:cs="Times New Roman"/>
        <w:color w:val="7F7F7F"/>
        <w:sz w:val="16"/>
      </w:rPr>
      <w:fldChar w:fldCharType="begin"/>
    </w:r>
    <w:r>
      <w:rPr>
        <w:rFonts w:cs="Times New Roman"/>
        <w:color w:val="7F7F7F"/>
        <w:sz w:val="16"/>
      </w:rPr>
      <w:instrText xml:space="preserve"> NUMPAGES </w:instrText>
    </w:r>
    <w:r w:rsidR="00685B3A">
      <w:rPr>
        <w:rFonts w:cs="Times New Roman"/>
        <w:color w:val="7F7F7F"/>
        <w:sz w:val="16"/>
      </w:rPr>
      <w:fldChar w:fldCharType="separate"/>
    </w:r>
    <w:r>
      <w:rPr>
        <w:rFonts w:cs="Times New Roman"/>
        <w:color w:val="7F7F7F"/>
        <w:sz w:val="16"/>
      </w:rPr>
      <w:t>4</w:t>
    </w:r>
    <w:r w:rsidR="00685B3A">
      <w:rPr>
        <w:rFonts w:cs="Times New Roman"/>
        <w:color w:val="7F7F7F"/>
        <w:sz w:val="16"/>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268" w:rsidRDefault="00A86268">
      <w:r>
        <w:separator/>
      </w:r>
    </w:p>
    <w:p w:rsidR="00A86268" w:rsidRDefault="00A86268"/>
    <w:p w:rsidR="00A86268" w:rsidRDefault="00A86268"/>
    <w:p w:rsidR="00A86268" w:rsidRDefault="00A86268"/>
    <w:p w:rsidR="00A86268" w:rsidRDefault="00A86268"/>
    <w:p w:rsidR="00A86268" w:rsidRDefault="00A86268" w:rsidP="00420B47"/>
    <w:p w:rsidR="00A86268" w:rsidRDefault="00A86268"/>
    <w:p w:rsidR="00A86268" w:rsidRDefault="00A86268" w:rsidP="00712957"/>
    <w:p w:rsidR="00A86268" w:rsidRDefault="00A86268"/>
  </w:footnote>
  <w:footnote w:type="continuationSeparator" w:id="0">
    <w:p w:rsidR="00A86268" w:rsidRDefault="00A86268">
      <w:r>
        <w:continuationSeparator/>
      </w:r>
    </w:p>
    <w:p w:rsidR="00A86268" w:rsidRDefault="00A86268"/>
    <w:p w:rsidR="00A86268" w:rsidRDefault="00A86268"/>
    <w:p w:rsidR="00A86268" w:rsidRDefault="00A86268"/>
    <w:p w:rsidR="00A86268" w:rsidRDefault="00A86268"/>
    <w:p w:rsidR="00A86268" w:rsidRDefault="00A86268" w:rsidP="00420B47"/>
    <w:p w:rsidR="00A86268" w:rsidRDefault="00A86268"/>
    <w:p w:rsidR="00A86268" w:rsidRDefault="00A86268" w:rsidP="00712957"/>
    <w:p w:rsidR="00A86268" w:rsidRDefault="00A862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B3A" w:rsidRDefault="008056E6">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rsidR="00E6591C" w:rsidRPr="009B6785" w:rsidRDefault="00E6591C" w:rsidP="009B6785"/>
  <w:p w:rsidR="00685B3A" w:rsidRDefault="00FC5A57">
    <w:pPr>
      <w:spacing w:after="240"/>
      <w:rPr>
        <w:b/>
        <w:color w:val="404040"/>
        <w:sz w:val="44"/>
        <w:szCs w:val="44"/>
      </w:rPr>
    </w:pPr>
    <w:r>
      <w:rPr>
        <w:noProof/>
        <w:lang w:val="nl-BE" w:eastAsia="nl-BE"/>
      </w:rPr>
      <mc:AlternateContent>
        <mc:Choice Requires="wps">
          <w:drawing>
            <wp:anchor distT="0" distB="0" distL="114300" distR="114300" simplePos="0" relativeHeight="251654656" behindDoc="0" locked="0" layoutInCell="1" allowOverlap="1">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txbx>
                      <w:txbxContent>
                        <w:p w:rsidR="00685B3A" w:rsidRDefault="008056E6">
                          <w:pPr>
                            <w:jc w:val="right"/>
                            <w:rPr>
                              <w:rFonts w:ascii="Arial Narrow" w:hAnsi="Arial Narrow"/>
                            </w:rPr>
                          </w:pPr>
                          <w:r>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" filled="f" stroked="f">
              <v:path arrowok="t"/>
              <v:textbox>
                <w:txbxContent>
                  <w:p w:rsidR="00685B3A" w:rsidRDefault="008056E6">
                    <w:pPr>
                      <w:jc w:val="right"/>
                      <w:rPr>
                        <w:rFonts w:ascii="Arial Narrow" w:hAnsi="Arial Narrow"/>
                      </w:rPr>
                    </w:pPr>
                    <w:r>
                      <w:rPr>
                        <w:rFonts w:ascii="Arial Narrow" w:hAnsi="Arial Narrow"/>
                      </w:rPr>
                      <w:t>AGFA</w:t>
                    </w:r>
                  </w:p>
                </w:txbxContent>
              </v:textbox>
            </v:shape>
          </w:pict>
        </mc:Fallback>
      </mc:AlternateContent>
    </w:r>
    <w:r w:rsidR="008056E6">
      <w:rPr>
        <w:b/>
        <w:color w:val="404040"/>
        <w:sz w:val="28"/>
        <w:szCs w:val="44"/>
      </w:rPr>
      <w:t>NOTA DE PRENSA</w:t>
    </w:r>
  </w:p>
  <w:p w:rsidR="00E6591C" w:rsidRDefault="00FC5A57">
    <w:r>
      <w:rPr>
        <w:noProof/>
        <w:lang w:val="nl-BE" w:eastAsia="nl-BE"/>
      </w:rPr>
      <mc:AlternateContent>
        <mc:Choice Requires="wps">
          <w:drawing>
            <wp:anchor distT="0" distB="0" distL="114300" distR="114300" simplePos="0" relativeHeight="251657728" behindDoc="0" locked="0" layoutInCell="1" allowOverlap="1">
              <wp:simplePos x="0" y="0"/>
              <wp:positionH relativeFrom="column">
                <wp:posOffset>-81280</wp:posOffset>
              </wp:positionH>
              <wp:positionV relativeFrom="paragraph">
                <wp:posOffset>332740</wp:posOffset>
              </wp:positionV>
              <wp:extent cx="1371600" cy="93345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rsidR="00685B3A" w:rsidRPr="00DC5D12" w:rsidRDefault="008056E6">
                          <w:pPr>
                            <w:spacing w:after="0" w:line="276" w:lineRule="auto"/>
                            <w:rPr>
                              <w:b/>
                              <w:sz w:val="16"/>
                              <w:lang w:val="nb-NO"/>
                            </w:rPr>
                          </w:pPr>
                          <w:r w:rsidRPr="00DC5D12">
                            <w:rPr>
                              <w:b/>
                              <w:sz w:val="16"/>
                              <w:lang w:val="nb-NO"/>
                            </w:rPr>
                            <w:t>Agfa</w:t>
                          </w:r>
                        </w:p>
                        <w:p w:rsidR="00685B3A" w:rsidRPr="00DC5D12" w:rsidRDefault="008056E6">
                          <w:pPr>
                            <w:spacing w:after="0" w:line="276" w:lineRule="auto"/>
                            <w:rPr>
                              <w:b/>
                              <w:sz w:val="16"/>
                              <w:lang w:val="nb-NO"/>
                            </w:rPr>
                          </w:pPr>
                          <w:r w:rsidRPr="00DC5D12">
                            <w:rPr>
                              <w:rFonts w:ascii="Arial Narrow" w:hAnsi="Arial Narrow"/>
                              <w:sz w:val="16"/>
                              <w:lang w:val="nb-NO"/>
                            </w:rPr>
                            <w:t>Septestraat 27</w:t>
                          </w:r>
                        </w:p>
                        <w:p w:rsidR="00685B3A" w:rsidRPr="00DC5D12" w:rsidRDefault="008056E6">
                          <w:pPr>
                            <w:spacing w:after="0" w:line="276" w:lineRule="auto"/>
                            <w:rPr>
                              <w:rFonts w:ascii="Arial Narrow" w:hAnsi="Arial Narrow"/>
                              <w:sz w:val="16"/>
                              <w:lang w:val="nb-NO"/>
                            </w:rPr>
                          </w:pPr>
                          <w:r w:rsidRPr="00DC5D12">
                            <w:rPr>
                              <w:rFonts w:ascii="Arial Narrow" w:hAnsi="Arial Narrow"/>
                              <w:sz w:val="16"/>
                              <w:lang w:val="nb-NO"/>
                            </w:rPr>
                            <w:t xml:space="preserve">B – 2640 Mortsel </w:t>
                          </w:r>
                        </w:p>
                        <w:p w:rsidR="00685B3A" w:rsidRPr="00DC5D12" w:rsidRDefault="008056E6">
                          <w:pPr>
                            <w:spacing w:after="0" w:line="276" w:lineRule="auto"/>
                            <w:rPr>
                              <w:rFonts w:ascii="Arial Narrow" w:hAnsi="Arial Narrow"/>
                              <w:sz w:val="16"/>
                              <w:lang w:val="nb-NO"/>
                            </w:rPr>
                          </w:pPr>
                          <w:r w:rsidRPr="00DC5D12">
                            <w:rPr>
                              <w:rFonts w:ascii="Arial Narrow" w:hAnsi="Arial Narrow"/>
                              <w:sz w:val="16"/>
                              <w:lang w:val="nb-NO"/>
                            </w:rPr>
                            <w:t>Bélgica</w:t>
                          </w:r>
                        </w:p>
                        <w:p w:rsidR="00BB7EB3" w:rsidRPr="00DC5D12" w:rsidRDefault="00BB7EB3" w:rsidP="00BB7EB3">
                          <w:pPr>
                            <w:spacing w:after="0" w:line="276" w:lineRule="auto"/>
                            <w:rPr>
                              <w:rFonts w:ascii="Arial Narrow" w:hAnsi="Arial Narrow"/>
                              <w:sz w:val="16"/>
                              <w:lang w:val="nb-NO"/>
                            </w:rPr>
                          </w:pPr>
                        </w:p>
                        <w:p w:rsidR="00685B3A" w:rsidRPr="00DC5D12" w:rsidRDefault="008774FA">
                          <w:pPr>
                            <w:spacing w:after="0" w:line="276" w:lineRule="auto"/>
                            <w:rPr>
                              <w:rFonts w:ascii="Arial Narrow" w:hAnsi="Arial Narrow"/>
                              <w:sz w:val="16"/>
                              <w:lang w:val="nb-NO"/>
                            </w:rPr>
                          </w:pPr>
                          <w:hyperlink r:id="rId1" w:history="1">
                            <w:r w:rsidR="008056E6" w:rsidRPr="00DC5D12">
                              <w:rPr>
                                <w:rStyle w:val="Hyperlink"/>
                                <w:rFonts w:ascii="Arial Narrow" w:hAnsi="Arial Narrow" w:cs="Arial"/>
                                <w:sz w:val="16"/>
                                <w:lang w:val="nb-NO"/>
                              </w:rPr>
                              <w:t>press@agfa.com</w:t>
                            </w:r>
                          </w:hyperlink>
                        </w:p>
                        <w:p w:rsidR="00BB7EB3" w:rsidRPr="00DC5D12" w:rsidRDefault="00BB7EB3" w:rsidP="00BB7EB3">
                          <w:pPr>
                            <w:spacing w:after="0" w:line="276" w:lineRule="auto"/>
                            <w:rPr>
                              <w:lang w:val="nb-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6.4pt;margin-top:26.2pt;width:108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rsidR="00685B3A" w:rsidRPr="00DC5D12" w:rsidRDefault="008056E6">
                    <w:pPr>
                      <w:spacing w:after="0" w:line="276" w:lineRule="auto"/>
                      <w:rPr>
                        <w:b/>
                        <w:sz w:val="16"/>
                        <w:lang w:val="nb-NO"/>
                      </w:rPr>
                    </w:pPr>
                    <w:r w:rsidRPr="00DC5D12">
                      <w:rPr>
                        <w:b/>
                        <w:sz w:val="16"/>
                        <w:lang w:val="nb-NO"/>
                      </w:rPr>
                      <w:t>Agfa</w:t>
                    </w:r>
                  </w:p>
                  <w:p w:rsidR="00685B3A" w:rsidRPr="00DC5D12" w:rsidRDefault="008056E6">
                    <w:pPr>
                      <w:spacing w:after="0" w:line="276" w:lineRule="auto"/>
                      <w:rPr>
                        <w:b/>
                        <w:sz w:val="16"/>
                        <w:lang w:val="nb-NO"/>
                      </w:rPr>
                    </w:pPr>
                    <w:r w:rsidRPr="00DC5D12">
                      <w:rPr>
                        <w:rFonts w:ascii="Arial Narrow" w:hAnsi="Arial Narrow"/>
                        <w:sz w:val="16"/>
                        <w:lang w:val="nb-NO"/>
                      </w:rPr>
                      <w:t>Septestraat 27</w:t>
                    </w:r>
                  </w:p>
                  <w:p w:rsidR="00685B3A" w:rsidRPr="00DC5D12" w:rsidRDefault="008056E6">
                    <w:pPr>
                      <w:spacing w:after="0" w:line="276" w:lineRule="auto"/>
                      <w:rPr>
                        <w:rFonts w:ascii="Arial Narrow" w:hAnsi="Arial Narrow"/>
                        <w:sz w:val="16"/>
                        <w:lang w:val="nb-NO"/>
                      </w:rPr>
                    </w:pPr>
                    <w:r w:rsidRPr="00DC5D12">
                      <w:rPr>
                        <w:rFonts w:ascii="Arial Narrow" w:hAnsi="Arial Narrow"/>
                        <w:sz w:val="16"/>
                        <w:lang w:val="nb-NO"/>
                      </w:rPr>
                      <w:t xml:space="preserve">B – 2640 Mortsel </w:t>
                    </w:r>
                  </w:p>
                  <w:p w:rsidR="00685B3A" w:rsidRPr="00DC5D12" w:rsidRDefault="008056E6">
                    <w:pPr>
                      <w:spacing w:after="0" w:line="276" w:lineRule="auto"/>
                      <w:rPr>
                        <w:rFonts w:ascii="Arial Narrow" w:hAnsi="Arial Narrow"/>
                        <w:sz w:val="16"/>
                        <w:lang w:val="nb-NO"/>
                      </w:rPr>
                    </w:pPr>
                    <w:r w:rsidRPr="00DC5D12">
                      <w:rPr>
                        <w:rFonts w:ascii="Arial Narrow" w:hAnsi="Arial Narrow"/>
                        <w:sz w:val="16"/>
                        <w:lang w:val="nb-NO"/>
                      </w:rPr>
                      <w:t>Bélgica</w:t>
                    </w:r>
                  </w:p>
                  <w:p w:rsidR="00BB7EB3" w:rsidRPr="00DC5D12" w:rsidRDefault="00BB7EB3" w:rsidP="00BB7EB3">
                    <w:pPr>
                      <w:spacing w:after="0" w:line="276" w:lineRule="auto"/>
                      <w:rPr>
                        <w:rFonts w:ascii="Arial Narrow" w:hAnsi="Arial Narrow"/>
                        <w:sz w:val="16"/>
                        <w:lang w:val="nb-NO"/>
                      </w:rPr>
                    </w:pPr>
                  </w:p>
                  <w:p w:rsidR="00685B3A" w:rsidRPr="00DC5D12" w:rsidRDefault="00A86268">
                    <w:pPr>
                      <w:spacing w:after="0" w:line="276" w:lineRule="auto"/>
                      <w:rPr>
                        <w:rFonts w:ascii="Arial Narrow" w:hAnsi="Arial Narrow"/>
                        <w:sz w:val="16"/>
                        <w:lang w:val="nb-NO"/>
                      </w:rPr>
                    </w:pPr>
                    <w:hyperlink r:id="rId2" w:history="1">
                      <w:r w:rsidR="008056E6" w:rsidRPr="00DC5D12">
                        <w:rPr>
                          <w:rStyle w:val="Hipervnculo"/>
                          <w:rFonts w:ascii="Arial Narrow" w:hAnsi="Arial Narrow" w:cs="Arial"/>
                          <w:sz w:val="16"/>
                          <w:lang w:val="nb-NO"/>
                        </w:rPr>
                        <w:t>press@agfa.com</w:t>
                      </w:r>
                    </w:hyperlink>
                  </w:p>
                  <w:p w:rsidR="00BB7EB3" w:rsidRPr="00DC5D12" w:rsidRDefault="00BB7EB3" w:rsidP="00BB7EB3">
                    <w:pPr>
                      <w:spacing w:after="0" w:line="276" w:lineRule="auto"/>
                      <w:rPr>
                        <w:lang w:val="nb-NO"/>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B3A" w:rsidRDefault="00FC5A57">
    <w:pPr>
      <w:pStyle w:val="Header"/>
      <w:tabs>
        <w:tab w:val="right" w:pos="9072"/>
      </w:tabs>
      <w:spacing w:after="0"/>
      <w:ind w:left="-1418"/>
      <w:rPr>
        <w:rFonts w:ascii="Arial Narrow Bold" w:hAnsi="Arial Narrow Bold"/>
        <w:b w:val="0"/>
        <w:color w:val="FFFFFF"/>
      </w:rPr>
    </w:pPr>
    <w:r>
      <w:rPr>
        <w:noProof/>
        <w:lang w:eastAsia="nl-BE"/>
      </w:rPr>
      <w:drawing>
        <wp:anchor distT="0" distB="0" distL="114300" distR="114300" simplePos="0" relativeHeight="251660800" behindDoc="1" locked="0" layoutInCell="1" allowOverlap="1">
          <wp:simplePos x="0" y="0"/>
          <wp:positionH relativeFrom="column">
            <wp:posOffset>-902335</wp:posOffset>
          </wp:positionH>
          <wp:positionV relativeFrom="paragraph">
            <wp:posOffset>0</wp:posOffset>
          </wp:positionV>
          <wp:extent cx="3542665" cy="93599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BE"/>
      </w:rPr>
      <w:drawing>
        <wp:anchor distT="0" distB="0" distL="114300" distR="114300" simplePos="0" relativeHeight="251658752" behindDoc="1" locked="0" layoutInCell="1" allowOverlap="1">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8056E6">
      <w:rPr>
        <w:rFonts w:ascii="Arial Narrow Bold" w:hAnsi="Arial Narrow Bold"/>
        <w:b w:val="0"/>
        <w:color w:val="FFFFFF"/>
        <w:sz w:val="32"/>
      </w:rPr>
      <w:tab/>
    </w:r>
    <w:r w:rsidR="008056E6">
      <w:rPr>
        <w:rFonts w:ascii="Arial Narrow Bold" w:hAnsi="Arial Narrow Bold"/>
        <w:b w:val="0"/>
        <w:color w:val="FFFFFF"/>
      </w:rPr>
      <w:t>AGFA GRAPHICS</w:t>
    </w:r>
  </w:p>
  <w:p w:rsidR="00E6591C" w:rsidRDefault="00E6591C" w:rsidP="009B6785"/>
  <w:p w:rsidR="00685B3A" w:rsidRDefault="00FC5A57">
    <w:pPr>
      <w:spacing w:after="240"/>
      <w:rPr>
        <w:b/>
        <w:color w:val="404040"/>
        <w:sz w:val="44"/>
        <w:szCs w:val="44"/>
      </w:rPr>
    </w:pPr>
    <w:r>
      <w:rPr>
        <w:noProof/>
        <w:lang w:val="nl-BE" w:eastAsia="nl-BE"/>
      </w:rPr>
      <mc:AlternateContent>
        <mc:Choice Requires="wps">
          <w:drawing>
            <wp:anchor distT="0" distB="0" distL="114300" distR="114300" simplePos="0" relativeHeight="251655680" behindDoc="0" locked="0" layoutInCell="1" allowOverlap="1">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txbx>
                      <w:txbxContent>
                        <w:p w:rsidR="00685B3A" w:rsidRDefault="008056E6">
                          <w:pPr>
                            <w:rPr>
                              <w:rFonts w:ascii="Arial Narrow" w:hAnsi="Arial Narrow"/>
                            </w:rPr>
                          </w:pPr>
                          <w:r>
                            <w:rPr>
                              <w:rFonts w:ascii="Arial Narrow" w:hAnsi="Arial Narrow"/>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" filled="f" stroked="f">
              <v:path arrowok="t"/>
              <v:textbox>
                <w:txbxContent>
                  <w:p w:rsidR="00685B3A" w:rsidRDefault="008056E6">
                    <w:pPr>
                      <w:rPr>
                        <w:rFonts w:ascii="Arial Narrow" w:hAnsi="Arial Narrow"/>
                      </w:rPr>
                    </w:pPr>
                    <w:r>
                      <w:rPr>
                        <w:rFonts w:ascii="Arial Narrow" w:hAnsi="Arial Narrow"/>
                      </w:rPr>
                      <w:t>AGFA GRAPHICS</w:t>
                    </w:r>
                  </w:p>
                </w:txbxContent>
              </v:textbox>
            </v:shape>
          </w:pict>
        </mc:Fallback>
      </mc:AlternateContent>
    </w:r>
    <w:r w:rsidR="008056E6">
      <w:rPr>
        <w:b/>
        <w:color w:val="404040"/>
        <w:sz w:val="28"/>
        <w:szCs w:val="44"/>
      </w:rPr>
      <w:t>NOTA DE PRENSA</w:t>
    </w:r>
  </w:p>
  <w:p w:rsidR="00E6591C" w:rsidRDefault="00FC5A57" w:rsidP="00712957">
    <w:r>
      <w:rPr>
        <w:noProof/>
        <w:lang w:val="nl-BE" w:eastAsia="nl-BE"/>
      </w:rPr>
      <mc:AlternateContent>
        <mc:Choice Requires="wps">
          <w:drawing>
            <wp:anchor distT="0" distB="0" distL="114300" distR="114300" simplePos="0" relativeHeight="251656704" behindDoc="0" locked="0" layoutInCell="1" allowOverlap="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685B3A" w:rsidRPr="008774FA" w:rsidRDefault="008056E6">
                          <w:pPr>
                            <w:spacing w:after="0"/>
                            <w:rPr>
                              <w:b/>
                              <w:sz w:val="16"/>
                              <w:lang w:val="fr-FR"/>
                            </w:rPr>
                          </w:pPr>
                          <w:r w:rsidRPr="008774FA">
                            <w:rPr>
                              <w:b/>
                              <w:sz w:val="16"/>
                              <w:lang w:val="fr-FR"/>
                            </w:rPr>
                            <w:t>Agfa Graphics</w:t>
                          </w:r>
                        </w:p>
                        <w:p w:rsidR="00685B3A" w:rsidRPr="008774FA" w:rsidRDefault="008056E6">
                          <w:pPr>
                            <w:spacing w:after="0"/>
                            <w:rPr>
                              <w:b/>
                              <w:sz w:val="16"/>
                              <w:lang w:val="fr-FR"/>
                            </w:rPr>
                          </w:pPr>
                          <w:r w:rsidRPr="008774FA">
                            <w:rPr>
                              <w:rFonts w:ascii="Arial Narrow" w:hAnsi="Arial Narrow"/>
                              <w:sz w:val="16"/>
                              <w:lang w:val="fr-FR"/>
                            </w:rPr>
                            <w:t>Septestraat 27</w:t>
                          </w:r>
                        </w:p>
                        <w:p w:rsidR="00685B3A" w:rsidRPr="008774FA" w:rsidRDefault="008056E6">
                          <w:pPr>
                            <w:spacing w:after="0"/>
                            <w:rPr>
                              <w:rFonts w:ascii="Arial Narrow" w:hAnsi="Arial Narrow"/>
                              <w:sz w:val="16"/>
                              <w:lang w:val="fr-FR"/>
                            </w:rPr>
                          </w:pPr>
                          <w:r w:rsidRPr="008774FA">
                            <w:rPr>
                              <w:rFonts w:ascii="Arial Narrow" w:hAnsi="Arial Narrow"/>
                              <w:sz w:val="16"/>
                              <w:lang w:val="fr-FR"/>
                            </w:rPr>
                            <w:t xml:space="preserve">B – 2640 Mortsel </w:t>
                          </w:r>
                        </w:p>
                        <w:p w:rsidR="00685B3A" w:rsidRPr="008774FA" w:rsidRDefault="008056E6">
                          <w:pPr>
                            <w:spacing w:after="0"/>
                            <w:rPr>
                              <w:sz w:val="16"/>
                              <w:lang w:val="fr-FR"/>
                            </w:rPr>
                          </w:pPr>
                          <w:r w:rsidRPr="008774FA">
                            <w:rPr>
                              <w:rFonts w:ascii="Arial Narrow" w:hAnsi="Arial Narrow"/>
                              <w:sz w:val="16"/>
                              <w:lang w:val="fr-FR"/>
                            </w:rPr>
                            <w:t>Bélgica</w:t>
                          </w:r>
                        </w:p>
                        <w:p w:rsidR="00E6591C" w:rsidRPr="008774FA" w:rsidRDefault="00E6591C" w:rsidP="009041F0">
                          <w:pPr>
                            <w:spacing w:after="0"/>
                            <w:rPr>
                              <w:sz w:val="16"/>
                              <w:lang w:val="fr-FR"/>
                            </w:rPr>
                          </w:pPr>
                        </w:p>
                        <w:p w:rsidR="00685B3A" w:rsidRPr="008774FA" w:rsidRDefault="008056E6">
                          <w:pPr>
                            <w:spacing w:after="0"/>
                            <w:rPr>
                              <w:rFonts w:ascii="Arial Narrow" w:hAnsi="Arial Narrow"/>
                              <w:sz w:val="16"/>
                              <w:lang w:val="fr-FR"/>
                            </w:rPr>
                          </w:pPr>
                          <w:r w:rsidRPr="008774FA">
                            <w:rPr>
                              <w:rFonts w:ascii="Arial Narrow" w:hAnsi="Arial Narrow"/>
                              <w:sz w:val="16"/>
                              <w:lang w:val="fr-FR"/>
                            </w:rPr>
                            <w:t>Paul Adriaensen</w:t>
                          </w:r>
                        </w:p>
                        <w:p w:rsidR="00685B3A" w:rsidRPr="008774FA" w:rsidRDefault="008056E6">
                          <w:pPr>
                            <w:spacing w:after="0"/>
                            <w:rPr>
                              <w:rFonts w:ascii="Arial Narrow" w:hAnsi="Arial Narrow"/>
                              <w:sz w:val="16"/>
                              <w:lang w:val="fr-FR"/>
                            </w:rPr>
                          </w:pPr>
                          <w:r w:rsidRPr="008774FA">
                            <w:rPr>
                              <w:rFonts w:ascii="Arial Narrow" w:hAnsi="Arial Narrow"/>
                              <w:i/>
                              <w:sz w:val="16"/>
                              <w:lang w:val="fr-FR"/>
                            </w:rPr>
                            <w:t>Responsable de prensa</w:t>
                          </w:r>
                          <w:r w:rsidRPr="008774FA">
                            <w:rPr>
                              <w:i/>
                              <w:sz w:val="16"/>
                              <w:lang w:val="fr-FR"/>
                            </w:rPr>
                            <w:br/>
                          </w:r>
                          <w:r w:rsidRPr="008774FA">
                            <w:rPr>
                              <w:rFonts w:ascii="Arial Narrow" w:hAnsi="Arial Narrow"/>
                              <w:i/>
                              <w:sz w:val="16"/>
                              <w:lang w:val="fr-FR"/>
                            </w:rPr>
                            <w:t xml:space="preserve">Agfa Graphics </w:t>
                          </w:r>
                        </w:p>
                        <w:p w:rsidR="00E6591C" w:rsidRPr="008774FA" w:rsidRDefault="00E6591C" w:rsidP="009041F0">
                          <w:pPr>
                            <w:spacing w:after="0"/>
                            <w:rPr>
                              <w:rFonts w:ascii="Arial Narrow" w:hAnsi="Arial Narrow"/>
                              <w:sz w:val="16"/>
                              <w:lang w:val="fr-FR"/>
                            </w:rPr>
                          </w:pPr>
                        </w:p>
                        <w:p w:rsidR="00685B3A" w:rsidRPr="008774FA" w:rsidRDefault="008056E6">
                          <w:pPr>
                            <w:spacing w:after="0"/>
                            <w:rPr>
                              <w:rFonts w:ascii="Arial Narrow" w:hAnsi="Arial Narrow"/>
                              <w:sz w:val="16"/>
                              <w:lang w:val="fr-FR"/>
                            </w:rPr>
                          </w:pPr>
                          <w:r w:rsidRPr="008774FA">
                            <w:rPr>
                              <w:rFonts w:ascii="Arial Narrow" w:hAnsi="Arial Narrow"/>
                              <w:sz w:val="16"/>
                              <w:lang w:val="fr-FR"/>
                            </w:rPr>
                            <w:t>T: +32 3 444 3940</w:t>
                          </w:r>
                        </w:p>
                        <w:p w:rsidR="00685B3A" w:rsidRPr="00DC5D12" w:rsidRDefault="008056E6">
                          <w:pPr>
                            <w:rPr>
                              <w:lang w:val="pt-PT"/>
                            </w:rPr>
                          </w:pPr>
                          <w:r w:rsidRPr="00DC5D12">
                            <w:rPr>
                              <w:rFonts w:ascii="Arial Narrow" w:hAnsi="Arial Narrow"/>
                              <w:sz w:val="16"/>
                              <w:lang w:val="pt-PT"/>
                            </w:rPr>
                            <w:t>E: press.graphics@agfa.com</w:t>
                          </w:r>
                        </w:p>
                        <w:p w:rsidR="00E6591C" w:rsidRPr="00DC5D12" w:rsidRDefault="00E6591C" w:rsidP="009041F0">
                          <w:pPr>
                            <w:rPr>
                              <w:lang w:val="pt-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685B3A" w:rsidRDefault="008056E6">
                    <w:pPr>
                      <w:spacing w:after="0"/>
                      <w:rPr>
                        <w:b/>
                        <w:sz w:val="16"/>
                      </w:rPr>
                    </w:pPr>
                    <w:r>
                      <w:rPr>
                        <w:b/>
                        <w:sz w:val="16"/>
                      </w:rPr>
                      <w:t>Agfa Graphics</w:t>
                    </w:r>
                  </w:p>
                  <w:p w:rsidR="00685B3A" w:rsidRDefault="008056E6">
                    <w:pPr>
                      <w:spacing w:after="0"/>
                      <w:rPr>
                        <w:b/>
                        <w:sz w:val="16"/>
                      </w:rPr>
                    </w:pPr>
                    <w:r>
                      <w:rPr>
                        <w:rFonts w:ascii="Arial Narrow" w:hAnsi="Arial Narrow"/>
                        <w:sz w:val="16"/>
                      </w:rPr>
                      <w:t>Septestraat 27</w:t>
                    </w:r>
                  </w:p>
                  <w:p w:rsidR="00685B3A" w:rsidRDefault="008056E6">
                    <w:pPr>
                      <w:spacing w:after="0"/>
                      <w:rPr>
                        <w:rFonts w:ascii="Arial Narrow" w:hAnsi="Arial Narrow"/>
                        <w:sz w:val="16"/>
                      </w:rPr>
                    </w:pPr>
                    <w:r>
                      <w:rPr>
                        <w:rFonts w:ascii="Arial Narrow" w:hAnsi="Arial Narrow"/>
                        <w:sz w:val="16"/>
                      </w:rPr>
                      <w:t xml:space="preserve">B – 2640 Mortsel </w:t>
                    </w:r>
                  </w:p>
                  <w:p w:rsidR="00685B3A" w:rsidRDefault="008056E6">
                    <w:pPr>
                      <w:spacing w:after="0"/>
                      <w:rPr>
                        <w:sz w:val="16"/>
                      </w:rPr>
                    </w:pPr>
                    <w:r>
                      <w:rPr>
                        <w:rFonts w:ascii="Arial Narrow" w:hAnsi="Arial Narrow"/>
                        <w:sz w:val="16"/>
                      </w:rPr>
                      <w:t>Bélgica</w:t>
                    </w:r>
                  </w:p>
                  <w:p w:rsidR="00E6591C" w:rsidRPr="003729D1" w:rsidRDefault="00E6591C" w:rsidP="009041F0">
                    <w:pPr>
                      <w:spacing w:after="0"/>
                      <w:rPr>
                        <w:sz w:val="16"/>
                      </w:rPr>
                    </w:pPr>
                  </w:p>
                  <w:p w:rsidR="00685B3A" w:rsidRPr="00DC5D12" w:rsidRDefault="008056E6">
                    <w:pPr>
                      <w:spacing w:after="0"/>
                      <w:rPr>
                        <w:rFonts w:ascii="Arial Narrow" w:hAnsi="Arial Narrow"/>
                        <w:sz w:val="16"/>
                        <w:lang w:val="pt-PT"/>
                      </w:rPr>
                    </w:pPr>
                    <w:r w:rsidRPr="00DC5D12">
                      <w:rPr>
                        <w:rFonts w:ascii="Arial Narrow" w:hAnsi="Arial Narrow"/>
                        <w:sz w:val="16"/>
                        <w:lang w:val="pt-PT"/>
                      </w:rPr>
                      <w:t>Paul Adriaensen</w:t>
                    </w:r>
                  </w:p>
                  <w:p w:rsidR="00685B3A" w:rsidRPr="00DC5D12" w:rsidRDefault="008056E6">
                    <w:pPr>
                      <w:spacing w:after="0"/>
                      <w:rPr>
                        <w:rFonts w:ascii="Arial Narrow" w:hAnsi="Arial Narrow"/>
                        <w:sz w:val="16"/>
                        <w:lang w:val="pt-PT"/>
                      </w:rPr>
                    </w:pPr>
                    <w:r w:rsidRPr="00DC5D12">
                      <w:rPr>
                        <w:rFonts w:ascii="Arial Narrow" w:hAnsi="Arial Narrow"/>
                        <w:i/>
                        <w:sz w:val="16"/>
                        <w:lang w:val="pt-PT"/>
                      </w:rPr>
                      <w:t>Responsable de prensa</w:t>
                    </w:r>
                    <w:r w:rsidRPr="00DC5D12">
                      <w:rPr>
                        <w:i/>
                        <w:sz w:val="16"/>
                        <w:lang w:val="pt-PT"/>
                      </w:rPr>
                      <w:br/>
                    </w:r>
                    <w:r w:rsidRPr="00DC5D12">
                      <w:rPr>
                        <w:rFonts w:ascii="Arial Narrow" w:hAnsi="Arial Narrow"/>
                        <w:i/>
                        <w:sz w:val="16"/>
                        <w:lang w:val="pt-PT"/>
                      </w:rPr>
                      <w:t xml:space="preserve">Agfa Graphics </w:t>
                    </w:r>
                  </w:p>
                  <w:p w:rsidR="00E6591C" w:rsidRPr="00DC5D12" w:rsidRDefault="00E6591C" w:rsidP="009041F0">
                    <w:pPr>
                      <w:spacing w:after="0"/>
                      <w:rPr>
                        <w:rFonts w:ascii="Arial Narrow" w:hAnsi="Arial Narrow"/>
                        <w:sz w:val="16"/>
                        <w:lang w:val="pt-PT"/>
                      </w:rPr>
                    </w:pPr>
                  </w:p>
                  <w:p w:rsidR="00685B3A" w:rsidRPr="00DC5D12" w:rsidRDefault="008056E6">
                    <w:pPr>
                      <w:spacing w:after="0"/>
                      <w:rPr>
                        <w:rFonts w:ascii="Arial Narrow" w:hAnsi="Arial Narrow"/>
                        <w:sz w:val="16"/>
                        <w:lang w:val="pt-PT"/>
                      </w:rPr>
                    </w:pPr>
                    <w:r w:rsidRPr="00DC5D12">
                      <w:rPr>
                        <w:rFonts w:ascii="Arial Narrow" w:hAnsi="Arial Narrow"/>
                        <w:sz w:val="16"/>
                        <w:lang w:val="pt-PT"/>
                      </w:rPr>
                      <w:t>T: +32 3 444 3940</w:t>
                    </w:r>
                  </w:p>
                  <w:p w:rsidR="00685B3A" w:rsidRPr="00DC5D12" w:rsidRDefault="008056E6">
                    <w:pPr>
                      <w:rPr>
                        <w:lang w:val="pt-PT"/>
                      </w:rPr>
                    </w:pPr>
                    <w:r w:rsidRPr="00DC5D12">
                      <w:rPr>
                        <w:rFonts w:ascii="Arial Narrow" w:hAnsi="Arial Narrow"/>
                        <w:sz w:val="16"/>
                        <w:lang w:val="pt-PT"/>
                      </w:rPr>
                      <w:t>E: press.graphics@agfa.com</w:t>
                    </w:r>
                  </w:p>
                  <w:p w:rsidR="00E6591C" w:rsidRPr="00DC5D12" w:rsidRDefault="00E6591C" w:rsidP="009041F0">
                    <w:pPr>
                      <w:rPr>
                        <w:lang w:val="pt-PT"/>
                      </w:rPr>
                    </w:pPr>
                  </w:p>
                </w:txbxContent>
              </v:textbox>
            </v:shape>
          </w:pict>
        </mc:Fallback>
      </mc:AlternateContent>
    </w:r>
  </w:p>
  <w:p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8"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15:restartNumberingAfterBreak="0">
    <w:nsid w:val="200B0504"/>
    <w:multiLevelType w:val="hybridMultilevel"/>
    <w:tmpl w:val="5E2AC59C"/>
    <w:lvl w:ilvl="0" w:tplc="0794131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5"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7"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8" w15:restartNumberingAfterBreak="0">
    <w:nsid w:val="403A38ED"/>
    <w:multiLevelType w:val="hybridMultilevel"/>
    <w:tmpl w:val="438820B0"/>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7743FFA"/>
    <w:multiLevelType w:val="hybridMultilevel"/>
    <w:tmpl w:val="1264CAB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3" w15:restartNumberingAfterBreak="0">
    <w:nsid w:val="59BE0F19"/>
    <w:multiLevelType w:val="hybridMultilevel"/>
    <w:tmpl w:val="AE822E2E"/>
    <w:lvl w:ilvl="0" w:tplc="CA84E534">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4"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5"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6" w15:restartNumberingAfterBreak="0">
    <w:nsid w:val="63D40600"/>
    <w:multiLevelType w:val="hybridMultilevel"/>
    <w:tmpl w:val="ACBEA5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9"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5FD2D19"/>
    <w:multiLevelType w:val="hybridMultilevel"/>
    <w:tmpl w:val="4770F83C"/>
    <w:lvl w:ilvl="0" w:tplc="844CC4A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6A31AE3"/>
    <w:multiLevelType w:val="hybridMultilevel"/>
    <w:tmpl w:val="29200BD6"/>
    <w:lvl w:ilvl="0" w:tplc="0BF636C8">
      <w:start w:val="330"/>
      <w:numFmt w:val="bullet"/>
      <w:lvlText w:val=""/>
      <w:lvlJc w:val="left"/>
      <w:pPr>
        <w:ind w:left="2770" w:hanging="360"/>
      </w:pPr>
      <w:rPr>
        <w:rFonts w:ascii="Wingdings" w:eastAsia="MS Mincho" w:hAnsi="Wingdings"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3"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8"/>
  </w:num>
  <w:num w:numId="8">
    <w:abstractNumId w:val="17"/>
  </w:num>
  <w:num w:numId="9">
    <w:abstractNumId w:val="8"/>
  </w:num>
  <w:num w:numId="10">
    <w:abstractNumId w:val="10"/>
  </w:num>
  <w:num w:numId="11">
    <w:abstractNumId w:val="16"/>
  </w:num>
  <w:num w:numId="12">
    <w:abstractNumId w:val="1"/>
  </w:num>
  <w:num w:numId="13">
    <w:abstractNumId w:val="29"/>
  </w:num>
  <w:num w:numId="14">
    <w:abstractNumId w:val="9"/>
  </w:num>
  <w:num w:numId="15">
    <w:abstractNumId w:val="15"/>
  </w:num>
  <w:num w:numId="16">
    <w:abstractNumId w:val="17"/>
  </w:num>
  <w:num w:numId="17">
    <w:abstractNumId w:val="13"/>
  </w:num>
  <w:num w:numId="18">
    <w:abstractNumId w:val="3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0"/>
  </w:num>
  <w:num w:numId="22">
    <w:abstractNumId w:val="5"/>
  </w:num>
  <w:num w:numId="23">
    <w:abstractNumId w:val="27"/>
  </w:num>
  <w:num w:numId="24">
    <w:abstractNumId w:val="11"/>
  </w:num>
  <w:num w:numId="25">
    <w:abstractNumId w:val="12"/>
  </w:num>
  <w:num w:numId="26">
    <w:abstractNumId w:val="19"/>
  </w:num>
  <w:num w:numId="27">
    <w:abstractNumId w:val="31"/>
  </w:num>
  <w:num w:numId="28">
    <w:abstractNumId w:val="2"/>
  </w:num>
  <w:num w:numId="29">
    <w:abstractNumId w:val="6"/>
  </w:num>
  <w:num w:numId="30">
    <w:abstractNumId w:val="21"/>
  </w:num>
  <w:num w:numId="31">
    <w:abstractNumId w:val="20"/>
  </w:num>
  <w:num w:numId="32">
    <w:abstractNumId w:val="4"/>
  </w:num>
  <w:num w:numId="33">
    <w:abstractNumId w:val="7"/>
  </w:num>
  <w:num w:numId="34">
    <w:abstractNumId w:val="14"/>
  </w:num>
  <w:num w:numId="35">
    <w:abstractNumId w:val="3"/>
  </w:num>
  <w:num w:numId="36">
    <w:abstractNumId w:val="25"/>
  </w:num>
  <w:num w:numId="37">
    <w:abstractNumId w:val="34"/>
  </w:num>
  <w:num w:numId="38">
    <w:abstractNumId w:val="24"/>
  </w:num>
  <w:num w:numId="39">
    <w:abstractNumId w:val="22"/>
  </w:num>
  <w:num w:numId="40">
    <w:abstractNumId w:val="26"/>
  </w:num>
  <w:num w:numId="41">
    <w:abstractNumId w:val="18"/>
  </w:num>
  <w:num w:numId="42">
    <w:abstractNumId w:val="23"/>
  </w:num>
  <w:num w:numId="43">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0MLc0NDI2MDAxMjdX0lEKTi0uzszPAymwrAUAmoK+YiwAAAA="/>
  </w:docVars>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62A"/>
    <w:rsid w:val="00016958"/>
    <w:rsid w:val="00017131"/>
    <w:rsid w:val="00020194"/>
    <w:rsid w:val="0002210F"/>
    <w:rsid w:val="00024AD0"/>
    <w:rsid w:val="00024C45"/>
    <w:rsid w:val="00030A04"/>
    <w:rsid w:val="00030BFC"/>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3B00"/>
    <w:rsid w:val="0005513D"/>
    <w:rsid w:val="000551A3"/>
    <w:rsid w:val="00055444"/>
    <w:rsid w:val="0005564E"/>
    <w:rsid w:val="00055B72"/>
    <w:rsid w:val="00056A38"/>
    <w:rsid w:val="00056A9D"/>
    <w:rsid w:val="00056CFF"/>
    <w:rsid w:val="00062B26"/>
    <w:rsid w:val="00064B36"/>
    <w:rsid w:val="00065D48"/>
    <w:rsid w:val="00066436"/>
    <w:rsid w:val="000665E8"/>
    <w:rsid w:val="000726E7"/>
    <w:rsid w:val="00073A0D"/>
    <w:rsid w:val="000757EB"/>
    <w:rsid w:val="0008039E"/>
    <w:rsid w:val="00081594"/>
    <w:rsid w:val="00081FC8"/>
    <w:rsid w:val="000825B6"/>
    <w:rsid w:val="00082700"/>
    <w:rsid w:val="00083224"/>
    <w:rsid w:val="000848A5"/>
    <w:rsid w:val="0008513F"/>
    <w:rsid w:val="000859F5"/>
    <w:rsid w:val="00090FAB"/>
    <w:rsid w:val="000913C9"/>
    <w:rsid w:val="00091A02"/>
    <w:rsid w:val="0009251A"/>
    <w:rsid w:val="00092889"/>
    <w:rsid w:val="00092DE8"/>
    <w:rsid w:val="00094499"/>
    <w:rsid w:val="00095496"/>
    <w:rsid w:val="00095841"/>
    <w:rsid w:val="00096BC3"/>
    <w:rsid w:val="00096C40"/>
    <w:rsid w:val="00097972"/>
    <w:rsid w:val="000A1580"/>
    <w:rsid w:val="000A193B"/>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08B"/>
    <w:rsid w:val="000D1E49"/>
    <w:rsid w:val="000D46D7"/>
    <w:rsid w:val="000D4BC3"/>
    <w:rsid w:val="000D5BB2"/>
    <w:rsid w:val="000D7DC0"/>
    <w:rsid w:val="000E00D3"/>
    <w:rsid w:val="000E017B"/>
    <w:rsid w:val="000E0981"/>
    <w:rsid w:val="000E0D12"/>
    <w:rsid w:val="000E219A"/>
    <w:rsid w:val="000E2927"/>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27946"/>
    <w:rsid w:val="001303FE"/>
    <w:rsid w:val="001304F1"/>
    <w:rsid w:val="001313CE"/>
    <w:rsid w:val="00131A93"/>
    <w:rsid w:val="001324D5"/>
    <w:rsid w:val="0013602E"/>
    <w:rsid w:val="00140145"/>
    <w:rsid w:val="0014095B"/>
    <w:rsid w:val="001412AD"/>
    <w:rsid w:val="00143E3F"/>
    <w:rsid w:val="001442F9"/>
    <w:rsid w:val="00145638"/>
    <w:rsid w:val="00145FAD"/>
    <w:rsid w:val="00146596"/>
    <w:rsid w:val="001508BE"/>
    <w:rsid w:val="00152650"/>
    <w:rsid w:val="00152F14"/>
    <w:rsid w:val="00153C41"/>
    <w:rsid w:val="00154A31"/>
    <w:rsid w:val="00154AAD"/>
    <w:rsid w:val="00155CAF"/>
    <w:rsid w:val="0015668C"/>
    <w:rsid w:val="00157043"/>
    <w:rsid w:val="00157B89"/>
    <w:rsid w:val="0016047B"/>
    <w:rsid w:val="001607A2"/>
    <w:rsid w:val="00160E40"/>
    <w:rsid w:val="0016136F"/>
    <w:rsid w:val="0016258D"/>
    <w:rsid w:val="001631D9"/>
    <w:rsid w:val="00163365"/>
    <w:rsid w:val="0016374E"/>
    <w:rsid w:val="00164107"/>
    <w:rsid w:val="001643AB"/>
    <w:rsid w:val="001653F9"/>
    <w:rsid w:val="00165408"/>
    <w:rsid w:val="00166681"/>
    <w:rsid w:val="00173455"/>
    <w:rsid w:val="00175363"/>
    <w:rsid w:val="001765B2"/>
    <w:rsid w:val="00181217"/>
    <w:rsid w:val="00182804"/>
    <w:rsid w:val="00182B16"/>
    <w:rsid w:val="001830B3"/>
    <w:rsid w:val="00185784"/>
    <w:rsid w:val="00187C29"/>
    <w:rsid w:val="001904F2"/>
    <w:rsid w:val="00191350"/>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5E4"/>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470"/>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0BF9"/>
    <w:rsid w:val="00221048"/>
    <w:rsid w:val="002210B8"/>
    <w:rsid w:val="00221598"/>
    <w:rsid w:val="002218F5"/>
    <w:rsid w:val="0022205D"/>
    <w:rsid w:val="00223FD4"/>
    <w:rsid w:val="0022425D"/>
    <w:rsid w:val="0022693B"/>
    <w:rsid w:val="00227431"/>
    <w:rsid w:val="002276D6"/>
    <w:rsid w:val="00227F9B"/>
    <w:rsid w:val="00230215"/>
    <w:rsid w:val="00230734"/>
    <w:rsid w:val="00230740"/>
    <w:rsid w:val="00231277"/>
    <w:rsid w:val="0023183F"/>
    <w:rsid w:val="00231E5E"/>
    <w:rsid w:val="00231F3F"/>
    <w:rsid w:val="002320F1"/>
    <w:rsid w:val="0023288B"/>
    <w:rsid w:val="0023306D"/>
    <w:rsid w:val="002333C7"/>
    <w:rsid w:val="002373AC"/>
    <w:rsid w:val="00243344"/>
    <w:rsid w:val="00247C00"/>
    <w:rsid w:val="002510C8"/>
    <w:rsid w:val="00251475"/>
    <w:rsid w:val="00251B1E"/>
    <w:rsid w:val="00252D2A"/>
    <w:rsid w:val="002540A7"/>
    <w:rsid w:val="002542DE"/>
    <w:rsid w:val="00254BBD"/>
    <w:rsid w:val="00254CF7"/>
    <w:rsid w:val="002554BD"/>
    <w:rsid w:val="002629C4"/>
    <w:rsid w:val="00262D5E"/>
    <w:rsid w:val="00264276"/>
    <w:rsid w:val="0026491F"/>
    <w:rsid w:val="002705A2"/>
    <w:rsid w:val="002719D9"/>
    <w:rsid w:val="00272BF8"/>
    <w:rsid w:val="00273AB7"/>
    <w:rsid w:val="00273D48"/>
    <w:rsid w:val="00275332"/>
    <w:rsid w:val="00275E90"/>
    <w:rsid w:val="00277F94"/>
    <w:rsid w:val="00281A59"/>
    <w:rsid w:val="00283085"/>
    <w:rsid w:val="002839C9"/>
    <w:rsid w:val="00284460"/>
    <w:rsid w:val="00284FEA"/>
    <w:rsid w:val="00285319"/>
    <w:rsid w:val="00285387"/>
    <w:rsid w:val="00285F6D"/>
    <w:rsid w:val="00286824"/>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5D95"/>
    <w:rsid w:val="002B60FE"/>
    <w:rsid w:val="002B6F8B"/>
    <w:rsid w:val="002C0515"/>
    <w:rsid w:val="002C0735"/>
    <w:rsid w:val="002C10FE"/>
    <w:rsid w:val="002C1183"/>
    <w:rsid w:val="002C11EF"/>
    <w:rsid w:val="002C2DF0"/>
    <w:rsid w:val="002C3DF4"/>
    <w:rsid w:val="002C49E7"/>
    <w:rsid w:val="002C4F0B"/>
    <w:rsid w:val="002C6A81"/>
    <w:rsid w:val="002D0194"/>
    <w:rsid w:val="002D0869"/>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1E5E"/>
    <w:rsid w:val="00302F3C"/>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A0C"/>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2A5C"/>
    <w:rsid w:val="00353FD7"/>
    <w:rsid w:val="00354627"/>
    <w:rsid w:val="00355785"/>
    <w:rsid w:val="00357BD2"/>
    <w:rsid w:val="00357F2C"/>
    <w:rsid w:val="00360EA8"/>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114"/>
    <w:rsid w:val="003849AD"/>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36A3"/>
    <w:rsid w:val="003A3EEC"/>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0222"/>
    <w:rsid w:val="003D1C43"/>
    <w:rsid w:val="003D2054"/>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12"/>
    <w:rsid w:val="003F367A"/>
    <w:rsid w:val="003F3800"/>
    <w:rsid w:val="003F38B2"/>
    <w:rsid w:val="003F4E72"/>
    <w:rsid w:val="003F5FF8"/>
    <w:rsid w:val="003F696C"/>
    <w:rsid w:val="003F6F7F"/>
    <w:rsid w:val="00401390"/>
    <w:rsid w:val="00402932"/>
    <w:rsid w:val="00405C3B"/>
    <w:rsid w:val="00406C8D"/>
    <w:rsid w:val="00406D5E"/>
    <w:rsid w:val="0040740C"/>
    <w:rsid w:val="004117FD"/>
    <w:rsid w:val="00412315"/>
    <w:rsid w:val="0041427D"/>
    <w:rsid w:val="004143FF"/>
    <w:rsid w:val="004160DA"/>
    <w:rsid w:val="00417C41"/>
    <w:rsid w:val="00420B47"/>
    <w:rsid w:val="00421A5F"/>
    <w:rsid w:val="00422377"/>
    <w:rsid w:val="00422B6F"/>
    <w:rsid w:val="00424AFE"/>
    <w:rsid w:val="00424E2F"/>
    <w:rsid w:val="00425423"/>
    <w:rsid w:val="00427135"/>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3F6F"/>
    <w:rsid w:val="0044402E"/>
    <w:rsid w:val="00445075"/>
    <w:rsid w:val="004478B6"/>
    <w:rsid w:val="00447FB7"/>
    <w:rsid w:val="004541B1"/>
    <w:rsid w:val="00454A03"/>
    <w:rsid w:val="00455427"/>
    <w:rsid w:val="0045636B"/>
    <w:rsid w:val="004569B9"/>
    <w:rsid w:val="00463119"/>
    <w:rsid w:val="00464517"/>
    <w:rsid w:val="00464C8C"/>
    <w:rsid w:val="004653E0"/>
    <w:rsid w:val="00467BB8"/>
    <w:rsid w:val="00470271"/>
    <w:rsid w:val="00471689"/>
    <w:rsid w:val="0047202B"/>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3708"/>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1E65"/>
    <w:rsid w:val="004E2750"/>
    <w:rsid w:val="004E371F"/>
    <w:rsid w:val="004E37CC"/>
    <w:rsid w:val="004E4E35"/>
    <w:rsid w:val="004F0565"/>
    <w:rsid w:val="004F0B0A"/>
    <w:rsid w:val="004F0B91"/>
    <w:rsid w:val="004F1226"/>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4704"/>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683"/>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0E39"/>
    <w:rsid w:val="0056232A"/>
    <w:rsid w:val="005624E7"/>
    <w:rsid w:val="00562C6A"/>
    <w:rsid w:val="0056347B"/>
    <w:rsid w:val="00563A3F"/>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75F"/>
    <w:rsid w:val="005B5F47"/>
    <w:rsid w:val="005C0105"/>
    <w:rsid w:val="005C0593"/>
    <w:rsid w:val="005C242D"/>
    <w:rsid w:val="005C3223"/>
    <w:rsid w:val="005C44B3"/>
    <w:rsid w:val="005C4D8A"/>
    <w:rsid w:val="005C6EFD"/>
    <w:rsid w:val="005D0F0A"/>
    <w:rsid w:val="005D343D"/>
    <w:rsid w:val="005D3FBC"/>
    <w:rsid w:val="005D4E34"/>
    <w:rsid w:val="005D557D"/>
    <w:rsid w:val="005D5B86"/>
    <w:rsid w:val="005D5F49"/>
    <w:rsid w:val="005D7201"/>
    <w:rsid w:val="005E0FC4"/>
    <w:rsid w:val="005E1EC8"/>
    <w:rsid w:val="005E2B17"/>
    <w:rsid w:val="005E30C9"/>
    <w:rsid w:val="005E465E"/>
    <w:rsid w:val="005E5AF0"/>
    <w:rsid w:val="005E6611"/>
    <w:rsid w:val="005F1647"/>
    <w:rsid w:val="005F2B4E"/>
    <w:rsid w:val="005F4F81"/>
    <w:rsid w:val="005F54AC"/>
    <w:rsid w:val="005F6911"/>
    <w:rsid w:val="005F7161"/>
    <w:rsid w:val="005F7B4A"/>
    <w:rsid w:val="006017F0"/>
    <w:rsid w:val="00602361"/>
    <w:rsid w:val="0060276A"/>
    <w:rsid w:val="00603C7B"/>
    <w:rsid w:val="006056C2"/>
    <w:rsid w:val="006058AA"/>
    <w:rsid w:val="0061079A"/>
    <w:rsid w:val="0061161A"/>
    <w:rsid w:val="006129D7"/>
    <w:rsid w:val="00612BA3"/>
    <w:rsid w:val="0061304F"/>
    <w:rsid w:val="00613E33"/>
    <w:rsid w:val="006149B7"/>
    <w:rsid w:val="00615639"/>
    <w:rsid w:val="00616CBC"/>
    <w:rsid w:val="006174B8"/>
    <w:rsid w:val="006200B4"/>
    <w:rsid w:val="00620CF7"/>
    <w:rsid w:val="00621ADF"/>
    <w:rsid w:val="006221E7"/>
    <w:rsid w:val="0062293F"/>
    <w:rsid w:val="00623001"/>
    <w:rsid w:val="0062486C"/>
    <w:rsid w:val="0062488A"/>
    <w:rsid w:val="00630FB7"/>
    <w:rsid w:val="0063186F"/>
    <w:rsid w:val="006337C0"/>
    <w:rsid w:val="00634271"/>
    <w:rsid w:val="006349E0"/>
    <w:rsid w:val="00635156"/>
    <w:rsid w:val="006358A3"/>
    <w:rsid w:val="0063764C"/>
    <w:rsid w:val="006405C2"/>
    <w:rsid w:val="006417D8"/>
    <w:rsid w:val="00642C74"/>
    <w:rsid w:val="0064379C"/>
    <w:rsid w:val="006467BF"/>
    <w:rsid w:val="00646D4F"/>
    <w:rsid w:val="00647111"/>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520"/>
    <w:rsid w:val="006706A9"/>
    <w:rsid w:val="006725B1"/>
    <w:rsid w:val="006730F7"/>
    <w:rsid w:val="006736E8"/>
    <w:rsid w:val="00673907"/>
    <w:rsid w:val="006750E1"/>
    <w:rsid w:val="006751EA"/>
    <w:rsid w:val="00675F93"/>
    <w:rsid w:val="0067710F"/>
    <w:rsid w:val="00677168"/>
    <w:rsid w:val="00677E0B"/>
    <w:rsid w:val="00681A49"/>
    <w:rsid w:val="006851E9"/>
    <w:rsid w:val="00685B3A"/>
    <w:rsid w:val="00687237"/>
    <w:rsid w:val="00694C18"/>
    <w:rsid w:val="006953D9"/>
    <w:rsid w:val="00695F56"/>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571A"/>
    <w:rsid w:val="006E6F57"/>
    <w:rsid w:val="006E75A1"/>
    <w:rsid w:val="006F080B"/>
    <w:rsid w:val="006F1D77"/>
    <w:rsid w:val="006F2206"/>
    <w:rsid w:val="006F2401"/>
    <w:rsid w:val="006F2746"/>
    <w:rsid w:val="006F366D"/>
    <w:rsid w:val="006F4D07"/>
    <w:rsid w:val="006F5AF6"/>
    <w:rsid w:val="006F6BA8"/>
    <w:rsid w:val="006F7282"/>
    <w:rsid w:val="00701841"/>
    <w:rsid w:val="00701C39"/>
    <w:rsid w:val="0070387B"/>
    <w:rsid w:val="00703A4B"/>
    <w:rsid w:val="00704559"/>
    <w:rsid w:val="0070665F"/>
    <w:rsid w:val="007115AB"/>
    <w:rsid w:val="0071179C"/>
    <w:rsid w:val="00712957"/>
    <w:rsid w:val="00713FE0"/>
    <w:rsid w:val="00714C2D"/>
    <w:rsid w:val="00715033"/>
    <w:rsid w:val="00716802"/>
    <w:rsid w:val="007168C7"/>
    <w:rsid w:val="007168E5"/>
    <w:rsid w:val="00716F0B"/>
    <w:rsid w:val="007170D4"/>
    <w:rsid w:val="007218B0"/>
    <w:rsid w:val="007244BD"/>
    <w:rsid w:val="007248D7"/>
    <w:rsid w:val="007266D8"/>
    <w:rsid w:val="00727DAA"/>
    <w:rsid w:val="00730829"/>
    <w:rsid w:val="0073170B"/>
    <w:rsid w:val="0073393A"/>
    <w:rsid w:val="00733EC1"/>
    <w:rsid w:val="00734383"/>
    <w:rsid w:val="00734876"/>
    <w:rsid w:val="00735201"/>
    <w:rsid w:val="00735D18"/>
    <w:rsid w:val="00737634"/>
    <w:rsid w:val="007420B9"/>
    <w:rsid w:val="00742BEA"/>
    <w:rsid w:val="00743B17"/>
    <w:rsid w:val="00743B62"/>
    <w:rsid w:val="007443A0"/>
    <w:rsid w:val="00745523"/>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081A"/>
    <w:rsid w:val="00781A72"/>
    <w:rsid w:val="00783481"/>
    <w:rsid w:val="00784043"/>
    <w:rsid w:val="00784C4B"/>
    <w:rsid w:val="00784E4F"/>
    <w:rsid w:val="0078551E"/>
    <w:rsid w:val="00787BD6"/>
    <w:rsid w:val="00791449"/>
    <w:rsid w:val="00791C93"/>
    <w:rsid w:val="00794F68"/>
    <w:rsid w:val="00795693"/>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1F0"/>
    <w:rsid w:val="007E02FB"/>
    <w:rsid w:val="007E16A9"/>
    <w:rsid w:val="007E237B"/>
    <w:rsid w:val="007E263A"/>
    <w:rsid w:val="007E4946"/>
    <w:rsid w:val="007E6B29"/>
    <w:rsid w:val="007E750E"/>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56E6"/>
    <w:rsid w:val="008063B4"/>
    <w:rsid w:val="00806CF3"/>
    <w:rsid w:val="00807A5B"/>
    <w:rsid w:val="00807C87"/>
    <w:rsid w:val="00810ADF"/>
    <w:rsid w:val="0081117A"/>
    <w:rsid w:val="00815738"/>
    <w:rsid w:val="00815B39"/>
    <w:rsid w:val="00815D8D"/>
    <w:rsid w:val="00816B41"/>
    <w:rsid w:val="00817648"/>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6D9E"/>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CF9"/>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5DC5"/>
    <w:rsid w:val="00877082"/>
    <w:rsid w:val="008774FA"/>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3770"/>
    <w:rsid w:val="008A3A14"/>
    <w:rsid w:val="008A40AD"/>
    <w:rsid w:val="008A482E"/>
    <w:rsid w:val="008A6790"/>
    <w:rsid w:val="008A6D0C"/>
    <w:rsid w:val="008B013E"/>
    <w:rsid w:val="008B0586"/>
    <w:rsid w:val="008B1231"/>
    <w:rsid w:val="008B181A"/>
    <w:rsid w:val="008B2DC9"/>
    <w:rsid w:val="008B432B"/>
    <w:rsid w:val="008B593A"/>
    <w:rsid w:val="008B6A2C"/>
    <w:rsid w:val="008C1E5C"/>
    <w:rsid w:val="008C3246"/>
    <w:rsid w:val="008C3FBB"/>
    <w:rsid w:val="008C4546"/>
    <w:rsid w:val="008C4889"/>
    <w:rsid w:val="008C5001"/>
    <w:rsid w:val="008C7DE3"/>
    <w:rsid w:val="008D0C3E"/>
    <w:rsid w:val="008D11CB"/>
    <w:rsid w:val="008D1807"/>
    <w:rsid w:val="008D3452"/>
    <w:rsid w:val="008D3C62"/>
    <w:rsid w:val="008D5E61"/>
    <w:rsid w:val="008D6080"/>
    <w:rsid w:val="008D6DA7"/>
    <w:rsid w:val="008D7291"/>
    <w:rsid w:val="008D78A1"/>
    <w:rsid w:val="008D7F49"/>
    <w:rsid w:val="008D7F98"/>
    <w:rsid w:val="008E1BEB"/>
    <w:rsid w:val="008E389D"/>
    <w:rsid w:val="008E496A"/>
    <w:rsid w:val="008E4BF0"/>
    <w:rsid w:val="008E4F28"/>
    <w:rsid w:val="008E5370"/>
    <w:rsid w:val="008E5AD3"/>
    <w:rsid w:val="008E6E27"/>
    <w:rsid w:val="008F189E"/>
    <w:rsid w:val="008F2AB8"/>
    <w:rsid w:val="008F2DA0"/>
    <w:rsid w:val="008F355B"/>
    <w:rsid w:val="008F3DEC"/>
    <w:rsid w:val="008F5373"/>
    <w:rsid w:val="008F5F66"/>
    <w:rsid w:val="00900666"/>
    <w:rsid w:val="0090117F"/>
    <w:rsid w:val="00901848"/>
    <w:rsid w:val="00902E50"/>
    <w:rsid w:val="00903198"/>
    <w:rsid w:val="009041F0"/>
    <w:rsid w:val="00904346"/>
    <w:rsid w:val="00906F40"/>
    <w:rsid w:val="009070A2"/>
    <w:rsid w:val="00910FD7"/>
    <w:rsid w:val="009110EE"/>
    <w:rsid w:val="00911233"/>
    <w:rsid w:val="009130F6"/>
    <w:rsid w:val="00913819"/>
    <w:rsid w:val="00916743"/>
    <w:rsid w:val="009179FE"/>
    <w:rsid w:val="00917A68"/>
    <w:rsid w:val="00921029"/>
    <w:rsid w:val="00921B71"/>
    <w:rsid w:val="009221D8"/>
    <w:rsid w:val="00922CD7"/>
    <w:rsid w:val="009238B9"/>
    <w:rsid w:val="00923D8C"/>
    <w:rsid w:val="009243AA"/>
    <w:rsid w:val="00926780"/>
    <w:rsid w:val="0092786A"/>
    <w:rsid w:val="009279F1"/>
    <w:rsid w:val="00930396"/>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55AB"/>
    <w:rsid w:val="0094625A"/>
    <w:rsid w:val="00946CA7"/>
    <w:rsid w:val="00946EC2"/>
    <w:rsid w:val="00947D33"/>
    <w:rsid w:val="0095149B"/>
    <w:rsid w:val="009515D8"/>
    <w:rsid w:val="009517D8"/>
    <w:rsid w:val="00953100"/>
    <w:rsid w:val="0095376B"/>
    <w:rsid w:val="00954E6A"/>
    <w:rsid w:val="00956299"/>
    <w:rsid w:val="009572ED"/>
    <w:rsid w:val="00957E83"/>
    <w:rsid w:val="0096080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4F24"/>
    <w:rsid w:val="009B513F"/>
    <w:rsid w:val="009B5F91"/>
    <w:rsid w:val="009B6785"/>
    <w:rsid w:val="009B692B"/>
    <w:rsid w:val="009B6B4E"/>
    <w:rsid w:val="009C171A"/>
    <w:rsid w:val="009C195A"/>
    <w:rsid w:val="009C3767"/>
    <w:rsid w:val="009C3DC5"/>
    <w:rsid w:val="009C543D"/>
    <w:rsid w:val="009C760F"/>
    <w:rsid w:val="009D02E6"/>
    <w:rsid w:val="009D1CE3"/>
    <w:rsid w:val="009D3D2D"/>
    <w:rsid w:val="009D4231"/>
    <w:rsid w:val="009D549F"/>
    <w:rsid w:val="009D6018"/>
    <w:rsid w:val="009D6D63"/>
    <w:rsid w:val="009E045D"/>
    <w:rsid w:val="009E1DBC"/>
    <w:rsid w:val="009E1E65"/>
    <w:rsid w:val="009E273F"/>
    <w:rsid w:val="009E3E08"/>
    <w:rsid w:val="009E4038"/>
    <w:rsid w:val="009E438E"/>
    <w:rsid w:val="009E5C09"/>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1D"/>
    <w:rsid w:val="00A621AA"/>
    <w:rsid w:val="00A63A90"/>
    <w:rsid w:val="00A65721"/>
    <w:rsid w:val="00A65B29"/>
    <w:rsid w:val="00A669DE"/>
    <w:rsid w:val="00A66D4F"/>
    <w:rsid w:val="00A67041"/>
    <w:rsid w:val="00A67459"/>
    <w:rsid w:val="00A70405"/>
    <w:rsid w:val="00A70972"/>
    <w:rsid w:val="00A70DCE"/>
    <w:rsid w:val="00A71D55"/>
    <w:rsid w:val="00A72B31"/>
    <w:rsid w:val="00A736A2"/>
    <w:rsid w:val="00A740C4"/>
    <w:rsid w:val="00A77432"/>
    <w:rsid w:val="00A80205"/>
    <w:rsid w:val="00A820D3"/>
    <w:rsid w:val="00A82463"/>
    <w:rsid w:val="00A8295B"/>
    <w:rsid w:val="00A834BB"/>
    <w:rsid w:val="00A8446D"/>
    <w:rsid w:val="00A85757"/>
    <w:rsid w:val="00A85ED5"/>
    <w:rsid w:val="00A86268"/>
    <w:rsid w:val="00A865B6"/>
    <w:rsid w:val="00A877E3"/>
    <w:rsid w:val="00A87E8E"/>
    <w:rsid w:val="00A90D5B"/>
    <w:rsid w:val="00A9151F"/>
    <w:rsid w:val="00A92AEE"/>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A7C56"/>
    <w:rsid w:val="00AB080B"/>
    <w:rsid w:val="00AB0A67"/>
    <w:rsid w:val="00AB0AD6"/>
    <w:rsid w:val="00AB3389"/>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E7B93"/>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AF6"/>
    <w:rsid w:val="00B50A4D"/>
    <w:rsid w:val="00B50E6F"/>
    <w:rsid w:val="00B5172E"/>
    <w:rsid w:val="00B524ED"/>
    <w:rsid w:val="00B540C2"/>
    <w:rsid w:val="00B54284"/>
    <w:rsid w:val="00B55771"/>
    <w:rsid w:val="00B61A05"/>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034"/>
    <w:rsid w:val="00B85909"/>
    <w:rsid w:val="00B86522"/>
    <w:rsid w:val="00B872BB"/>
    <w:rsid w:val="00B91FEA"/>
    <w:rsid w:val="00B93886"/>
    <w:rsid w:val="00B941D5"/>
    <w:rsid w:val="00B94849"/>
    <w:rsid w:val="00B94DA1"/>
    <w:rsid w:val="00B9504E"/>
    <w:rsid w:val="00B95403"/>
    <w:rsid w:val="00B97B54"/>
    <w:rsid w:val="00BA0A5B"/>
    <w:rsid w:val="00BA14F0"/>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B7EB3"/>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D7F15"/>
    <w:rsid w:val="00BE2ED2"/>
    <w:rsid w:val="00BE3B0C"/>
    <w:rsid w:val="00BE446C"/>
    <w:rsid w:val="00BE46A3"/>
    <w:rsid w:val="00BE4B1F"/>
    <w:rsid w:val="00BE54B4"/>
    <w:rsid w:val="00BE644E"/>
    <w:rsid w:val="00BE76A8"/>
    <w:rsid w:val="00BE76B7"/>
    <w:rsid w:val="00BE7D02"/>
    <w:rsid w:val="00BE7F75"/>
    <w:rsid w:val="00BF0E4B"/>
    <w:rsid w:val="00BF0EDB"/>
    <w:rsid w:val="00BF1CED"/>
    <w:rsid w:val="00BF241B"/>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1C4B"/>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12C4"/>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A12"/>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67F4C"/>
    <w:rsid w:val="00C704D9"/>
    <w:rsid w:val="00C704EB"/>
    <w:rsid w:val="00C7180D"/>
    <w:rsid w:val="00C718F5"/>
    <w:rsid w:val="00C720FD"/>
    <w:rsid w:val="00C7213D"/>
    <w:rsid w:val="00C74375"/>
    <w:rsid w:val="00C743BA"/>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6E4A"/>
    <w:rsid w:val="00C96FAF"/>
    <w:rsid w:val="00C97D42"/>
    <w:rsid w:val="00CA159A"/>
    <w:rsid w:val="00CA17C1"/>
    <w:rsid w:val="00CA30E7"/>
    <w:rsid w:val="00CA3DBB"/>
    <w:rsid w:val="00CB2F7F"/>
    <w:rsid w:val="00CB301C"/>
    <w:rsid w:val="00CB58ED"/>
    <w:rsid w:val="00CB78B2"/>
    <w:rsid w:val="00CC0257"/>
    <w:rsid w:val="00CC13C2"/>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1434"/>
    <w:rsid w:val="00CE1CD7"/>
    <w:rsid w:val="00CE2983"/>
    <w:rsid w:val="00CE3B14"/>
    <w:rsid w:val="00CE56B7"/>
    <w:rsid w:val="00CE5FD2"/>
    <w:rsid w:val="00CE6CD3"/>
    <w:rsid w:val="00CF0B11"/>
    <w:rsid w:val="00CF0DD4"/>
    <w:rsid w:val="00CF0F8E"/>
    <w:rsid w:val="00CF1A9C"/>
    <w:rsid w:val="00CF2951"/>
    <w:rsid w:val="00CF32F3"/>
    <w:rsid w:val="00CF3EE9"/>
    <w:rsid w:val="00CF5C20"/>
    <w:rsid w:val="00D03053"/>
    <w:rsid w:val="00D03499"/>
    <w:rsid w:val="00D0528D"/>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5692"/>
    <w:rsid w:val="00D25CC2"/>
    <w:rsid w:val="00D26BBD"/>
    <w:rsid w:val="00D27406"/>
    <w:rsid w:val="00D2775B"/>
    <w:rsid w:val="00D27AF8"/>
    <w:rsid w:val="00D3282C"/>
    <w:rsid w:val="00D33F5E"/>
    <w:rsid w:val="00D35159"/>
    <w:rsid w:val="00D369EB"/>
    <w:rsid w:val="00D37640"/>
    <w:rsid w:val="00D37C25"/>
    <w:rsid w:val="00D4164D"/>
    <w:rsid w:val="00D4208F"/>
    <w:rsid w:val="00D44415"/>
    <w:rsid w:val="00D4455B"/>
    <w:rsid w:val="00D44D9C"/>
    <w:rsid w:val="00D4560D"/>
    <w:rsid w:val="00D45DF8"/>
    <w:rsid w:val="00D4613F"/>
    <w:rsid w:val="00D46311"/>
    <w:rsid w:val="00D4767A"/>
    <w:rsid w:val="00D4791A"/>
    <w:rsid w:val="00D50800"/>
    <w:rsid w:val="00D50805"/>
    <w:rsid w:val="00D51032"/>
    <w:rsid w:val="00D51985"/>
    <w:rsid w:val="00D52D5D"/>
    <w:rsid w:val="00D54203"/>
    <w:rsid w:val="00D54BB6"/>
    <w:rsid w:val="00D56670"/>
    <w:rsid w:val="00D6148A"/>
    <w:rsid w:val="00D61621"/>
    <w:rsid w:val="00D63355"/>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1BDF"/>
    <w:rsid w:val="00D8219F"/>
    <w:rsid w:val="00D82466"/>
    <w:rsid w:val="00D858EE"/>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35C"/>
    <w:rsid w:val="00DA7BC0"/>
    <w:rsid w:val="00DA7F23"/>
    <w:rsid w:val="00DB0376"/>
    <w:rsid w:val="00DB0A44"/>
    <w:rsid w:val="00DB2AD0"/>
    <w:rsid w:val="00DB3670"/>
    <w:rsid w:val="00DB46B8"/>
    <w:rsid w:val="00DB4DF6"/>
    <w:rsid w:val="00DB4E09"/>
    <w:rsid w:val="00DB53F9"/>
    <w:rsid w:val="00DB6397"/>
    <w:rsid w:val="00DB6790"/>
    <w:rsid w:val="00DB6C83"/>
    <w:rsid w:val="00DB76E1"/>
    <w:rsid w:val="00DC42DB"/>
    <w:rsid w:val="00DC5D12"/>
    <w:rsid w:val="00DC74DA"/>
    <w:rsid w:val="00DC7B4B"/>
    <w:rsid w:val="00DD00F6"/>
    <w:rsid w:val="00DD0922"/>
    <w:rsid w:val="00DD1F50"/>
    <w:rsid w:val="00DD266F"/>
    <w:rsid w:val="00DD3576"/>
    <w:rsid w:val="00DD3AD5"/>
    <w:rsid w:val="00DD3DC5"/>
    <w:rsid w:val="00DD42B6"/>
    <w:rsid w:val="00DD6F90"/>
    <w:rsid w:val="00DD75B5"/>
    <w:rsid w:val="00DE06B4"/>
    <w:rsid w:val="00DE1553"/>
    <w:rsid w:val="00DE1C83"/>
    <w:rsid w:val="00DE2629"/>
    <w:rsid w:val="00DE267D"/>
    <w:rsid w:val="00DE3343"/>
    <w:rsid w:val="00DE4947"/>
    <w:rsid w:val="00DE6137"/>
    <w:rsid w:val="00DE685B"/>
    <w:rsid w:val="00DE7453"/>
    <w:rsid w:val="00DE7532"/>
    <w:rsid w:val="00DF2465"/>
    <w:rsid w:val="00DF2692"/>
    <w:rsid w:val="00DF2AA1"/>
    <w:rsid w:val="00DF31F0"/>
    <w:rsid w:val="00DF5041"/>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1C6A"/>
    <w:rsid w:val="00E33022"/>
    <w:rsid w:val="00E3367A"/>
    <w:rsid w:val="00E3478E"/>
    <w:rsid w:val="00E3637A"/>
    <w:rsid w:val="00E36C8A"/>
    <w:rsid w:val="00E37180"/>
    <w:rsid w:val="00E373F0"/>
    <w:rsid w:val="00E37580"/>
    <w:rsid w:val="00E4042A"/>
    <w:rsid w:val="00E41012"/>
    <w:rsid w:val="00E41126"/>
    <w:rsid w:val="00E414E4"/>
    <w:rsid w:val="00E43C3A"/>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578F6"/>
    <w:rsid w:val="00E60AFA"/>
    <w:rsid w:val="00E62E18"/>
    <w:rsid w:val="00E63747"/>
    <w:rsid w:val="00E63BDC"/>
    <w:rsid w:val="00E63CE9"/>
    <w:rsid w:val="00E63D8E"/>
    <w:rsid w:val="00E64203"/>
    <w:rsid w:val="00E654AC"/>
    <w:rsid w:val="00E6591C"/>
    <w:rsid w:val="00E66A55"/>
    <w:rsid w:val="00E66CD7"/>
    <w:rsid w:val="00E7400F"/>
    <w:rsid w:val="00E74580"/>
    <w:rsid w:val="00E74E50"/>
    <w:rsid w:val="00E754AF"/>
    <w:rsid w:val="00E75BD9"/>
    <w:rsid w:val="00E75CF6"/>
    <w:rsid w:val="00E77B4A"/>
    <w:rsid w:val="00E77C46"/>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A0016"/>
    <w:rsid w:val="00EA2766"/>
    <w:rsid w:val="00EA2A01"/>
    <w:rsid w:val="00EA32B0"/>
    <w:rsid w:val="00EA5C7A"/>
    <w:rsid w:val="00EA7C12"/>
    <w:rsid w:val="00EB058F"/>
    <w:rsid w:val="00EB0A67"/>
    <w:rsid w:val="00EB0F03"/>
    <w:rsid w:val="00EB155B"/>
    <w:rsid w:val="00EB48FC"/>
    <w:rsid w:val="00EB4ADE"/>
    <w:rsid w:val="00EB67D6"/>
    <w:rsid w:val="00EC1FDE"/>
    <w:rsid w:val="00EC4CF2"/>
    <w:rsid w:val="00EC5C3F"/>
    <w:rsid w:val="00EC5D57"/>
    <w:rsid w:val="00EC60D9"/>
    <w:rsid w:val="00EC624D"/>
    <w:rsid w:val="00EC656A"/>
    <w:rsid w:val="00EC6B22"/>
    <w:rsid w:val="00EC7F8E"/>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E7FCB"/>
    <w:rsid w:val="00EF2CD3"/>
    <w:rsid w:val="00EF2FDF"/>
    <w:rsid w:val="00EF3E4A"/>
    <w:rsid w:val="00EF6B4C"/>
    <w:rsid w:val="00EF76DB"/>
    <w:rsid w:val="00EF7B75"/>
    <w:rsid w:val="00EF7DBD"/>
    <w:rsid w:val="00F010E2"/>
    <w:rsid w:val="00F01859"/>
    <w:rsid w:val="00F0239C"/>
    <w:rsid w:val="00F04239"/>
    <w:rsid w:val="00F044AA"/>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7FC"/>
    <w:rsid w:val="00F2083B"/>
    <w:rsid w:val="00F20E5D"/>
    <w:rsid w:val="00F21BF6"/>
    <w:rsid w:val="00F24139"/>
    <w:rsid w:val="00F241BF"/>
    <w:rsid w:val="00F24977"/>
    <w:rsid w:val="00F25BBD"/>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2D4F"/>
    <w:rsid w:val="00FC5A57"/>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D7FFB"/>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08827DD-79CE-4FE6-A738-1EB63E8C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eastAsia="en-US"/>
    </w:rPr>
  </w:style>
  <w:style w:type="paragraph" w:styleId="Heading1">
    <w:name w:val="heading 1"/>
    <w:basedOn w:val="Normal"/>
    <w:next w:val="Normal"/>
    <w:link w:val="Heading1Char"/>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D1F50"/>
    <w:rPr>
      <w:b/>
      <w:color w:val="AA0200"/>
      <w:sz w:val="28"/>
      <w:szCs w:val="20"/>
      <w:lang w:val="en-US" w:eastAsia="en-US"/>
    </w:rPr>
  </w:style>
  <w:style w:type="character" w:customStyle="1" w:styleId="Heading2Char">
    <w:name w:val="Heading 2 Char"/>
    <w:link w:val="Heading2"/>
    <w:locked/>
    <w:rsid w:val="002071B2"/>
    <w:rPr>
      <w:b/>
      <w:bCs/>
      <w:color w:val="808080"/>
      <w:sz w:val="24"/>
      <w:szCs w:val="20"/>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sz w:val="20"/>
      <w:szCs w:val="20"/>
      <w:lang w:eastAsia="ja-JP"/>
    </w:rPr>
  </w:style>
  <w:style w:type="character" w:customStyle="1" w:styleId="Heading6Char">
    <w:name w:val="Heading 6 Char"/>
    <w:link w:val="Heading6"/>
    <w:locked/>
    <w:rsid w:val="00F17698"/>
    <w:rPr>
      <w:rFonts w:ascii="Cambria" w:hAnsi="Cambria"/>
      <w:i/>
      <w:iCs/>
      <w:color w:val="520E0B"/>
      <w:sz w:val="20"/>
      <w:szCs w:val="20"/>
      <w:lang w:eastAsia="ja-JP"/>
    </w:rPr>
  </w:style>
  <w:style w:type="character" w:customStyle="1" w:styleId="Heading7Char">
    <w:name w:val="Heading 7 Char"/>
    <w:link w:val="Heading7"/>
    <w:locked/>
    <w:rsid w:val="00F17698"/>
    <w:rPr>
      <w:rFonts w:ascii="Cambria" w:hAnsi="Cambria"/>
      <w:i/>
      <w:iCs/>
      <w:color w:val="404040"/>
      <w:sz w:val="20"/>
      <w:szCs w:val="20"/>
      <w:lang w:eastAsia="ja-JP"/>
    </w:rPr>
  </w:style>
  <w:style w:type="character" w:customStyle="1" w:styleId="Heading8Char">
    <w:name w:val="Heading 8 Char"/>
    <w:link w:val="Heading8"/>
    <w:locked/>
    <w:rsid w:val="00F17698"/>
    <w:rPr>
      <w:rFonts w:ascii="Cambria" w:hAnsi="Cambria"/>
      <w:color w:val="A61D17"/>
      <w:sz w:val="20"/>
      <w:szCs w:val="20"/>
      <w:lang w:eastAsia="ja-JP"/>
    </w:rPr>
  </w:style>
  <w:style w:type="character" w:customStyle="1" w:styleId="Heading9Char">
    <w:name w:val="Heading 9 Char"/>
    <w:link w:val="Heading9"/>
    <w:locked/>
    <w:rsid w:val="00F17698"/>
    <w:rPr>
      <w:rFonts w:ascii="Cambria" w:hAnsi="Cambria"/>
      <w:i/>
      <w:iCs/>
      <w:color w:val="404040"/>
      <w:sz w:val="20"/>
      <w:szCs w:val="20"/>
      <w:lang w:eastAsia="ja-JP"/>
    </w:rPr>
  </w:style>
  <w:style w:type="character" w:styleId="Hyperlink">
    <w:name w:val="Hyperlink"/>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eastAsia="en-US"/>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numPr>
        <w:numId w:val="0"/>
      </w:numPr>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eastAsia="en-US"/>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13"/>
      </w:numPr>
      <w:contextualSpacing/>
    </w:pPr>
    <w:rPr>
      <w:bCs/>
      <w:color w:val="auto"/>
    </w:rPr>
  </w:style>
  <w:style w:type="paragraph" w:customStyle="1" w:styleId="Gemiddeldelijst2-accent51">
    <w:name w:val="Gemiddelde lijst 2 - accent 51"/>
    <w:rsid w:val="00F17698"/>
    <w:rPr>
      <w:rFonts w:ascii="Calibri" w:hAnsi="Calibri"/>
      <w:sz w:val="22"/>
      <w:szCs w:val="22"/>
      <w:lang w:eastAsia="en-US"/>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val="0"/>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lang w:eastAsia="en-US"/>
    </w:rPr>
  </w:style>
  <w:style w:type="paragraph" w:customStyle="1" w:styleId="PRheaderstyle">
    <w:name w:val="PR header style"/>
    <w:rsid w:val="003D4C70"/>
    <w:pPr>
      <w:spacing w:after="240"/>
    </w:pPr>
    <w:rPr>
      <w:rFonts w:cs="Arial"/>
      <w:b/>
      <w:noProof/>
      <w:color w:val="404040"/>
      <w:sz w:val="28"/>
      <w:szCs w:val="44"/>
      <w:lang w:eastAsia="en-US"/>
    </w:rPr>
  </w:style>
  <w:style w:type="paragraph" w:customStyle="1" w:styleId="PRReferenceStyle">
    <w:name w:val="PR Reference Style"/>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lang w:eastAsia="en-US"/>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eastAsia="en-US"/>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lang w:eastAsia="en-US"/>
    </w:rPr>
  </w:style>
  <w:style w:type="paragraph" w:styleId="Revision">
    <w:name w:val="Revision"/>
    <w:hidden/>
    <w:rsid w:val="00297D7E"/>
    <w:rPr>
      <w:rFonts w:cs="Arial"/>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418723452">
      <w:bodyDiv w:val="1"/>
      <w:marLeft w:val="0"/>
      <w:marRight w:val="0"/>
      <w:marTop w:val="0"/>
      <w:marBottom w:val="0"/>
      <w:divBdr>
        <w:top w:val="none" w:sz="0" w:space="0" w:color="auto"/>
        <w:left w:val="none" w:sz="0" w:space="0" w:color="auto"/>
        <w:bottom w:val="none" w:sz="0" w:space="0" w:color="auto"/>
        <w:right w:val="none" w:sz="0" w:space="0" w:color="auto"/>
      </w:divBdr>
      <w:divsChild>
        <w:div w:id="1291083497">
          <w:marLeft w:val="720"/>
          <w:marRight w:val="0"/>
          <w:marTop w:val="200"/>
          <w:marBottom w:val="0"/>
          <w:divBdr>
            <w:top w:val="none" w:sz="0" w:space="0" w:color="auto"/>
            <w:left w:val="none" w:sz="0" w:space="0" w:color="auto"/>
            <w:bottom w:val="none" w:sz="0" w:space="0" w:color="auto"/>
            <w:right w:val="none" w:sz="0" w:space="0" w:color="auto"/>
          </w:divBdr>
        </w:div>
        <w:div w:id="121969526">
          <w:marLeft w:val="1080"/>
          <w:marRight w:val="0"/>
          <w:marTop w:val="100"/>
          <w:marBottom w:val="0"/>
          <w:divBdr>
            <w:top w:val="none" w:sz="0" w:space="0" w:color="auto"/>
            <w:left w:val="none" w:sz="0" w:space="0" w:color="auto"/>
            <w:bottom w:val="none" w:sz="0" w:space="0" w:color="auto"/>
            <w:right w:val="none" w:sz="0" w:space="0" w:color="auto"/>
          </w:divBdr>
        </w:div>
        <w:div w:id="1590431752">
          <w:marLeft w:val="1080"/>
          <w:marRight w:val="0"/>
          <w:marTop w:val="100"/>
          <w:marBottom w:val="0"/>
          <w:divBdr>
            <w:top w:val="none" w:sz="0" w:space="0" w:color="auto"/>
            <w:left w:val="none" w:sz="0" w:space="0" w:color="auto"/>
            <w:bottom w:val="none" w:sz="0" w:space="0" w:color="auto"/>
            <w:right w:val="none" w:sz="0" w:space="0" w:color="auto"/>
          </w:divBdr>
        </w:div>
        <w:div w:id="1315334215">
          <w:marLeft w:val="720"/>
          <w:marRight w:val="0"/>
          <w:marTop w:val="200"/>
          <w:marBottom w:val="0"/>
          <w:divBdr>
            <w:top w:val="none" w:sz="0" w:space="0" w:color="auto"/>
            <w:left w:val="none" w:sz="0" w:space="0" w:color="auto"/>
            <w:bottom w:val="none" w:sz="0" w:space="0" w:color="auto"/>
            <w:right w:val="none" w:sz="0" w:space="0" w:color="auto"/>
          </w:divBdr>
        </w:div>
      </w:divsChild>
    </w:div>
    <w:div w:id="431822691">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81837509">
      <w:bodyDiv w:val="1"/>
      <w:marLeft w:val="0"/>
      <w:marRight w:val="0"/>
      <w:marTop w:val="0"/>
      <w:marBottom w:val="0"/>
      <w:divBdr>
        <w:top w:val="none" w:sz="0" w:space="0" w:color="auto"/>
        <w:left w:val="none" w:sz="0" w:space="0" w:color="auto"/>
        <w:bottom w:val="none" w:sz="0" w:space="0" w:color="auto"/>
        <w:right w:val="none" w:sz="0" w:space="0" w:color="auto"/>
      </w:divBdr>
      <w:divsChild>
        <w:div w:id="2084637993">
          <w:marLeft w:val="720"/>
          <w:marRight w:val="0"/>
          <w:marTop w:val="200"/>
          <w:marBottom w:val="0"/>
          <w:divBdr>
            <w:top w:val="none" w:sz="0" w:space="0" w:color="auto"/>
            <w:left w:val="none" w:sz="0" w:space="0" w:color="auto"/>
            <w:bottom w:val="none" w:sz="0" w:space="0" w:color="auto"/>
            <w:right w:val="none" w:sz="0" w:space="0" w:color="auto"/>
          </w:divBdr>
        </w:div>
        <w:div w:id="757799310">
          <w:marLeft w:val="1080"/>
          <w:marRight w:val="0"/>
          <w:marTop w:val="100"/>
          <w:marBottom w:val="0"/>
          <w:divBdr>
            <w:top w:val="none" w:sz="0" w:space="0" w:color="auto"/>
            <w:left w:val="none" w:sz="0" w:space="0" w:color="auto"/>
            <w:bottom w:val="none" w:sz="0" w:space="0" w:color="auto"/>
            <w:right w:val="none" w:sz="0" w:space="0" w:color="auto"/>
          </w:divBdr>
        </w:div>
        <w:div w:id="1703628284">
          <w:marLeft w:val="1080"/>
          <w:marRight w:val="0"/>
          <w:marTop w:val="100"/>
          <w:marBottom w:val="0"/>
          <w:divBdr>
            <w:top w:val="none" w:sz="0" w:space="0" w:color="auto"/>
            <w:left w:val="none" w:sz="0" w:space="0" w:color="auto"/>
            <w:bottom w:val="none" w:sz="0" w:space="0" w:color="auto"/>
            <w:right w:val="none" w:sz="0" w:space="0" w:color="auto"/>
          </w:divBdr>
        </w:div>
        <w:div w:id="1017543512">
          <w:marLeft w:val="720"/>
          <w:marRight w:val="0"/>
          <w:marTop w:val="200"/>
          <w:marBottom w:val="0"/>
          <w:divBdr>
            <w:top w:val="none" w:sz="0" w:space="0" w:color="auto"/>
            <w:left w:val="none" w:sz="0" w:space="0" w:color="auto"/>
            <w:bottom w:val="none" w:sz="0" w:space="0" w:color="auto"/>
            <w:right w:val="none" w:sz="0" w:space="0" w:color="auto"/>
          </w:divBdr>
        </w:div>
        <w:div w:id="1450008464">
          <w:marLeft w:val="1080"/>
          <w:marRight w:val="0"/>
          <w:marTop w:val="100"/>
          <w:marBottom w:val="0"/>
          <w:divBdr>
            <w:top w:val="none" w:sz="0" w:space="0" w:color="auto"/>
            <w:left w:val="none" w:sz="0" w:space="0" w:color="auto"/>
            <w:bottom w:val="none" w:sz="0" w:space="0" w:color="auto"/>
            <w:right w:val="none" w:sz="0" w:space="0" w:color="auto"/>
          </w:divBdr>
        </w:div>
        <w:div w:id="980694303">
          <w:marLeft w:val="720"/>
          <w:marRight w:val="0"/>
          <w:marTop w:val="200"/>
          <w:marBottom w:val="0"/>
          <w:divBdr>
            <w:top w:val="none" w:sz="0" w:space="0" w:color="auto"/>
            <w:left w:val="none" w:sz="0" w:space="0" w:color="auto"/>
            <w:bottom w:val="none" w:sz="0" w:space="0" w:color="auto"/>
            <w:right w:val="none" w:sz="0" w:space="0" w:color="auto"/>
          </w:divBdr>
        </w:div>
        <w:div w:id="1819154813">
          <w:marLeft w:val="1080"/>
          <w:marRight w:val="0"/>
          <w:marTop w:val="100"/>
          <w:marBottom w:val="0"/>
          <w:divBdr>
            <w:top w:val="none" w:sz="0" w:space="0" w:color="auto"/>
            <w:left w:val="none" w:sz="0" w:space="0" w:color="auto"/>
            <w:bottom w:val="none" w:sz="0" w:space="0" w:color="auto"/>
            <w:right w:val="none" w:sz="0" w:space="0" w:color="auto"/>
          </w:divBdr>
        </w:div>
        <w:div w:id="431556461">
          <w:marLeft w:val="1080"/>
          <w:marRight w:val="0"/>
          <w:marTop w:val="100"/>
          <w:marBottom w:val="0"/>
          <w:divBdr>
            <w:top w:val="none" w:sz="0" w:space="0" w:color="auto"/>
            <w:left w:val="none" w:sz="0" w:space="0" w:color="auto"/>
            <w:bottom w:val="none" w:sz="0" w:space="0" w:color="auto"/>
            <w:right w:val="none" w:sz="0" w:space="0" w:color="auto"/>
          </w:divBdr>
        </w:div>
        <w:div w:id="1445886388">
          <w:marLeft w:val="1080"/>
          <w:marRight w:val="0"/>
          <w:marTop w:val="100"/>
          <w:marBottom w:val="0"/>
          <w:divBdr>
            <w:top w:val="none" w:sz="0" w:space="0" w:color="auto"/>
            <w:left w:val="none" w:sz="0" w:space="0" w:color="auto"/>
            <w:bottom w:val="none" w:sz="0" w:space="0" w:color="auto"/>
            <w:right w:val="none" w:sz="0" w:space="0" w:color="auto"/>
          </w:divBdr>
        </w:div>
        <w:div w:id="772170654">
          <w:marLeft w:val="1080"/>
          <w:marRight w:val="0"/>
          <w:marTop w:val="100"/>
          <w:marBottom w:val="0"/>
          <w:divBdr>
            <w:top w:val="none" w:sz="0" w:space="0" w:color="auto"/>
            <w:left w:val="none" w:sz="0" w:space="0" w:color="auto"/>
            <w:bottom w:val="none" w:sz="0" w:space="0" w:color="auto"/>
            <w:right w:val="none" w:sz="0" w:space="0" w:color="auto"/>
          </w:divBdr>
        </w:div>
      </w:divsChild>
    </w:div>
    <w:div w:id="1304848853">
      <w:bodyDiv w:val="1"/>
      <w:marLeft w:val="0"/>
      <w:marRight w:val="0"/>
      <w:marTop w:val="0"/>
      <w:marBottom w:val="0"/>
      <w:divBdr>
        <w:top w:val="none" w:sz="0" w:space="0" w:color="auto"/>
        <w:left w:val="none" w:sz="0" w:space="0" w:color="auto"/>
        <w:bottom w:val="none" w:sz="0" w:space="0" w:color="auto"/>
        <w:right w:val="none" w:sz="0" w:space="0" w:color="auto"/>
      </w:divBdr>
    </w:div>
    <w:div w:id="1426077656">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583294944">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fa.com/printing/products/avinci-cx3200/" TargetMode="External"/><Relationship Id="rId13" Type="http://schemas.openxmlformats.org/officeDocument/2006/relationships/hyperlink" Target="https://www.fespaglobalprintexpo.com/exhibitors/agfa-nv?&amp;sortby=title%20asc&amp;azletter=A&amp;searchgroup=libraryentry-exhibitor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gfa.com/printing/products/jeti-tauro-h3300-led/" TargetMode="External"/><Relationship Id="rId12" Type="http://schemas.openxmlformats.org/officeDocument/2006/relationships/hyperlink" Target="https://www.agfa.com/printing/products/interiojet-330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kjet.com" TargetMode="External"/><Relationship Id="rId5" Type="http://schemas.openxmlformats.org/officeDocument/2006/relationships/footnotes" Target="footnotes.xml"/><Relationship Id="rId15" Type="http://schemas.openxmlformats.org/officeDocument/2006/relationships/hyperlink" Target="mailto:press@agfa.com" TargetMode="External"/><Relationship Id="rId10" Type="http://schemas.openxmlformats.org/officeDocument/2006/relationships/hyperlink" Target="https://www.agfa.com/printing/products/asanti/"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agfa.com/printing/products/oberon-rtr3300/" TargetMode="External"/><Relationship Id="rId14" Type="http://schemas.openxmlformats.org/officeDocument/2006/relationships/hyperlink" Target="https://www.agfa.com/printing/eve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 TargetMode="External"/><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2</TotalTime>
  <Pages>3</Pages>
  <Words>858</Words>
  <Characters>4725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Press Release</vt:lpstr>
    </vt:vector>
  </TitlesOfParts>
  <Company>Agfa Graphics</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Joosen , Ilse</dc:creator>
  <cp:keywords/>
  <dc:description/>
  <cp:lastModifiedBy>Joosen , Ilse</cp:lastModifiedBy>
  <cp:revision>3</cp:revision>
  <cp:lastPrinted>2018-06-04T06:19:00Z</cp:lastPrinted>
  <dcterms:created xsi:type="dcterms:W3CDTF">2021-08-31T11:16:00Z</dcterms:created>
  <dcterms:modified xsi:type="dcterms:W3CDTF">2021-08-31T11:17:00Z</dcterms:modified>
</cp:coreProperties>
</file>