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268D2" w14:textId="1AC06F3B" w:rsidR="00C25BE4" w:rsidRDefault="00C25BE4" w:rsidP="00194EC3">
      <w:pPr>
        <w:ind w:left="2410"/>
        <w:jc w:val="both"/>
        <w:rPr>
          <w:b/>
          <w:snapToGrid w:val="0"/>
          <w:sz w:val="36"/>
          <w:lang w:bidi="en-US"/>
        </w:rPr>
      </w:pPr>
      <w:r>
        <w:rPr>
          <w:b/>
          <w:snapToGrid w:val="0"/>
          <w:sz w:val="36"/>
          <w:lang w:bidi="en-US"/>
        </w:rPr>
        <w:t xml:space="preserve">European </w:t>
      </w:r>
      <w:r w:rsidR="0024741D">
        <w:rPr>
          <w:b/>
          <w:snapToGrid w:val="0"/>
          <w:sz w:val="36"/>
          <w:lang w:bidi="en-US"/>
        </w:rPr>
        <w:t xml:space="preserve">Digital Press Association </w:t>
      </w:r>
      <w:proofErr w:type="spellStart"/>
      <w:r w:rsidR="005F3B20">
        <w:rPr>
          <w:b/>
          <w:snapToGrid w:val="0"/>
          <w:sz w:val="36"/>
          <w:lang w:bidi="en-US"/>
        </w:rPr>
        <w:t>bekroont</w:t>
      </w:r>
      <w:proofErr w:type="spellEnd"/>
      <w:r w:rsidR="005F3B20">
        <w:rPr>
          <w:b/>
          <w:snapToGrid w:val="0"/>
          <w:sz w:val="36"/>
          <w:lang w:bidi="en-US"/>
        </w:rPr>
        <w:t xml:space="preserve"> Agfa’s Oberon RTR3300 </w:t>
      </w:r>
      <w:proofErr w:type="spellStart"/>
      <w:r w:rsidR="005F3B20">
        <w:rPr>
          <w:b/>
          <w:snapToGrid w:val="0"/>
          <w:sz w:val="36"/>
          <w:lang w:bidi="en-US"/>
        </w:rPr>
        <w:t>grootformaatprinter</w:t>
      </w:r>
      <w:proofErr w:type="spellEnd"/>
    </w:p>
    <w:p w14:paraId="465E3398" w14:textId="0D2B6C8D" w:rsidR="005F3B20" w:rsidRPr="005F3B20" w:rsidRDefault="00194EC3" w:rsidP="00C25BE4">
      <w:pPr>
        <w:pStyle w:val="Tekstopmerking"/>
        <w:ind w:left="2410"/>
        <w:jc w:val="both"/>
        <w:rPr>
          <w:b/>
          <w:lang w:val="nl-BE"/>
        </w:rPr>
      </w:pPr>
      <w:proofErr w:type="spellStart"/>
      <w:r w:rsidRPr="005F3B20">
        <w:rPr>
          <w:b/>
          <w:lang w:val="nl-BE"/>
        </w:rPr>
        <w:t>Agfa’s</w:t>
      </w:r>
      <w:proofErr w:type="spellEnd"/>
      <w:r w:rsidRPr="005F3B20">
        <w:rPr>
          <w:b/>
          <w:lang w:val="nl-BE"/>
        </w:rPr>
        <w:t xml:space="preserve"> </w:t>
      </w:r>
      <w:r w:rsidR="00C15397" w:rsidRPr="005F3B20">
        <w:rPr>
          <w:b/>
          <w:lang w:val="nl-BE"/>
        </w:rPr>
        <w:t>Oberon RTR3300</w:t>
      </w:r>
      <w:r w:rsidR="005F3B20" w:rsidRPr="005F3B20">
        <w:rPr>
          <w:b/>
          <w:lang w:val="nl-BE"/>
        </w:rPr>
        <w:t>-</w:t>
      </w:r>
      <w:r w:rsidR="0024741D" w:rsidRPr="005F3B20">
        <w:rPr>
          <w:b/>
          <w:lang w:val="nl-BE"/>
        </w:rPr>
        <w:t xml:space="preserve">inkjetprinter </w:t>
      </w:r>
      <w:r w:rsidR="005F3B20" w:rsidRPr="005F3B20">
        <w:rPr>
          <w:b/>
          <w:lang w:val="nl-BE"/>
        </w:rPr>
        <w:t xml:space="preserve">sleepte de 2020 EDP Award in de wacht in de categorie ‘grootformaat </w:t>
      </w:r>
      <w:proofErr w:type="spellStart"/>
      <w:r w:rsidR="005F3B20" w:rsidRPr="005F3B20">
        <w:rPr>
          <w:b/>
          <w:lang w:val="nl-BE"/>
        </w:rPr>
        <w:t>roll</w:t>
      </w:r>
      <w:proofErr w:type="spellEnd"/>
      <w:r w:rsidR="005F3B20" w:rsidRPr="005F3B20">
        <w:rPr>
          <w:b/>
          <w:lang w:val="nl-BE"/>
        </w:rPr>
        <w:t>-</w:t>
      </w:r>
      <w:proofErr w:type="spellStart"/>
      <w:r w:rsidR="005F3B20" w:rsidRPr="005F3B20">
        <w:rPr>
          <w:b/>
          <w:lang w:val="nl-BE"/>
        </w:rPr>
        <w:t>to</w:t>
      </w:r>
      <w:proofErr w:type="spellEnd"/>
      <w:r w:rsidR="005F3B20" w:rsidRPr="005F3B20">
        <w:rPr>
          <w:b/>
          <w:lang w:val="nl-BE"/>
        </w:rPr>
        <w:t>-</w:t>
      </w:r>
      <w:proofErr w:type="spellStart"/>
      <w:r w:rsidR="005F3B20" w:rsidRPr="005F3B20">
        <w:rPr>
          <w:b/>
          <w:lang w:val="nl-BE"/>
        </w:rPr>
        <w:t>roll</w:t>
      </w:r>
      <w:proofErr w:type="spellEnd"/>
      <w:r w:rsidR="005F3B20" w:rsidRPr="005F3B20">
        <w:rPr>
          <w:b/>
          <w:lang w:val="nl-BE"/>
        </w:rPr>
        <w:t>-printsysteem</w:t>
      </w:r>
      <w:r w:rsidR="005F3B20">
        <w:rPr>
          <w:b/>
          <w:lang w:val="nl-BE"/>
        </w:rPr>
        <w:t>’</w:t>
      </w:r>
    </w:p>
    <w:p w14:paraId="475DBDF9" w14:textId="29532435" w:rsidR="00C25BE4" w:rsidRPr="006C5B2E" w:rsidRDefault="00C15397" w:rsidP="00C25BE4">
      <w:pPr>
        <w:ind w:left="2410"/>
        <w:jc w:val="both"/>
        <w:rPr>
          <w:b/>
          <w:szCs w:val="22"/>
          <w:lang w:val="nl-BE"/>
        </w:rPr>
      </w:pPr>
      <w:r w:rsidRPr="006C5B2E">
        <w:rPr>
          <w:b/>
          <w:szCs w:val="22"/>
          <w:lang w:val="nl-BE"/>
        </w:rPr>
        <w:t xml:space="preserve">Mortsel, Belgium – </w:t>
      </w:r>
      <w:r w:rsidR="00442FCB">
        <w:rPr>
          <w:b/>
          <w:szCs w:val="22"/>
          <w:lang w:val="nl-BE"/>
        </w:rPr>
        <w:t>7 december</w:t>
      </w:r>
      <w:r w:rsidRPr="006C5B2E">
        <w:rPr>
          <w:b/>
          <w:szCs w:val="22"/>
          <w:lang w:val="nl-BE"/>
        </w:rPr>
        <w:t xml:space="preserve"> 2020</w:t>
      </w:r>
    </w:p>
    <w:p w14:paraId="2D796A40" w14:textId="00FBA380" w:rsidR="00C25BE4" w:rsidRPr="00CF3BFC" w:rsidRDefault="00784931" w:rsidP="00C25BE4">
      <w:pPr>
        <w:ind w:left="2410"/>
        <w:jc w:val="both"/>
        <w:rPr>
          <w:color w:val="auto"/>
          <w:szCs w:val="22"/>
          <w:lang w:val="nl-BE" w:eastAsia="nl-BE"/>
        </w:rPr>
      </w:pPr>
      <w:r w:rsidRPr="00784931">
        <w:rPr>
          <w:color w:val="auto"/>
          <w:szCs w:val="22"/>
          <w:lang w:val="nl-BE" w:eastAsia="nl-BE"/>
        </w:rPr>
        <w:t>De</w:t>
      </w:r>
      <w:r w:rsidR="00C25BE4" w:rsidRPr="00784931">
        <w:rPr>
          <w:color w:val="auto"/>
          <w:szCs w:val="22"/>
          <w:lang w:val="nl-BE" w:eastAsia="nl-BE"/>
        </w:rPr>
        <w:t xml:space="preserve"> European Digital Press Association </w:t>
      </w:r>
      <w:r w:rsidR="0024741D" w:rsidRPr="00784931">
        <w:rPr>
          <w:color w:val="auto"/>
          <w:szCs w:val="22"/>
          <w:lang w:val="nl-BE" w:eastAsia="nl-BE"/>
        </w:rPr>
        <w:t xml:space="preserve">(EDP) </w:t>
      </w:r>
      <w:r w:rsidRPr="00784931">
        <w:rPr>
          <w:color w:val="auto"/>
          <w:szCs w:val="22"/>
          <w:lang w:val="nl-BE" w:eastAsia="nl-BE"/>
        </w:rPr>
        <w:t xml:space="preserve">evalueert elk jaar </w:t>
      </w:r>
      <w:r>
        <w:rPr>
          <w:color w:val="auto"/>
          <w:szCs w:val="22"/>
          <w:lang w:val="nl-BE" w:eastAsia="nl-BE"/>
        </w:rPr>
        <w:t>de nieuwe grafische producten op de Europese markt</w:t>
      </w:r>
      <w:r w:rsidRPr="00784931">
        <w:rPr>
          <w:color w:val="auto"/>
          <w:szCs w:val="22"/>
          <w:lang w:val="nl-BE" w:eastAsia="nl-BE"/>
        </w:rPr>
        <w:t xml:space="preserve">, en kent de EDP </w:t>
      </w:r>
      <w:proofErr w:type="spellStart"/>
      <w:r w:rsidRPr="00784931">
        <w:rPr>
          <w:color w:val="auto"/>
          <w:szCs w:val="22"/>
          <w:lang w:val="nl-BE" w:eastAsia="nl-BE"/>
        </w:rPr>
        <w:t>Awards</w:t>
      </w:r>
      <w:proofErr w:type="spellEnd"/>
      <w:r w:rsidRPr="00784931">
        <w:rPr>
          <w:color w:val="auto"/>
          <w:szCs w:val="22"/>
          <w:lang w:val="nl-BE" w:eastAsia="nl-BE"/>
        </w:rPr>
        <w:t xml:space="preserve"> toe aan de marktintroducties die uitblinken door hun kwaliteit, hun waarde voor de gebruikers, </w:t>
      </w:r>
      <w:r>
        <w:rPr>
          <w:color w:val="auto"/>
          <w:szCs w:val="22"/>
          <w:lang w:val="nl-BE" w:eastAsia="nl-BE"/>
        </w:rPr>
        <w:t>en door hun bijhorende</w:t>
      </w:r>
      <w:r w:rsidRPr="00784931">
        <w:rPr>
          <w:color w:val="auto"/>
          <w:szCs w:val="22"/>
          <w:lang w:val="nl-BE" w:eastAsia="nl-BE"/>
        </w:rPr>
        <w:t xml:space="preserve"> service en ondersteuning.</w:t>
      </w:r>
      <w:r>
        <w:rPr>
          <w:color w:val="auto"/>
          <w:szCs w:val="22"/>
          <w:lang w:val="nl-BE" w:eastAsia="nl-BE"/>
        </w:rPr>
        <w:t xml:space="preserve"> </w:t>
      </w:r>
      <w:r w:rsidR="00CF3BFC">
        <w:rPr>
          <w:color w:val="auto"/>
          <w:szCs w:val="22"/>
          <w:lang w:val="nl-BE" w:eastAsia="nl-BE"/>
        </w:rPr>
        <w:t>Met de</w:t>
      </w:r>
      <w:r w:rsidRPr="00784931">
        <w:rPr>
          <w:color w:val="auto"/>
          <w:szCs w:val="22"/>
          <w:lang w:val="nl-BE" w:eastAsia="nl-BE"/>
        </w:rPr>
        <w:t xml:space="preserve"> bekroning voor de Oberon RTR3300 </w:t>
      </w:r>
      <w:r w:rsidR="00CF3BFC">
        <w:rPr>
          <w:color w:val="auto"/>
          <w:szCs w:val="22"/>
          <w:lang w:val="nl-BE" w:eastAsia="nl-BE"/>
        </w:rPr>
        <w:t xml:space="preserve">wist Agfa voor de achtste maal </w:t>
      </w:r>
      <w:r w:rsidR="00CF3BFC" w:rsidRPr="00784931">
        <w:rPr>
          <w:color w:val="auto"/>
          <w:szCs w:val="22"/>
          <w:lang w:val="nl-BE" w:eastAsia="nl-BE"/>
        </w:rPr>
        <w:t xml:space="preserve">een EDP Award voor </w:t>
      </w:r>
      <w:r w:rsidR="00CF3BFC">
        <w:rPr>
          <w:color w:val="auto"/>
          <w:szCs w:val="22"/>
          <w:lang w:val="nl-BE" w:eastAsia="nl-BE"/>
        </w:rPr>
        <w:t xml:space="preserve">een van </w:t>
      </w:r>
      <w:r w:rsidR="00CF3BFC" w:rsidRPr="009D1A72">
        <w:rPr>
          <w:color w:val="auto"/>
          <w:szCs w:val="22"/>
          <w:lang w:val="nl-BE" w:eastAsia="nl-BE"/>
        </w:rPr>
        <w:t>zijn</w:t>
      </w:r>
      <w:r w:rsidR="00CF3BFC" w:rsidRPr="00784931">
        <w:rPr>
          <w:color w:val="auto"/>
          <w:szCs w:val="22"/>
          <w:lang w:val="nl-BE" w:eastAsia="nl-BE"/>
        </w:rPr>
        <w:t xml:space="preserve"> grootformaatdrukoplossingen</w:t>
      </w:r>
      <w:r w:rsidR="00CF3BFC">
        <w:rPr>
          <w:color w:val="auto"/>
          <w:szCs w:val="22"/>
          <w:lang w:val="nl-BE" w:eastAsia="nl-BE"/>
        </w:rPr>
        <w:t xml:space="preserve"> te veroveren.</w:t>
      </w:r>
    </w:p>
    <w:p w14:paraId="46562375" w14:textId="5BAA5AB4" w:rsidR="006242A0" w:rsidRPr="00CF3BFC" w:rsidRDefault="00CF3BFC" w:rsidP="006242A0">
      <w:pPr>
        <w:ind w:left="2410"/>
        <w:jc w:val="both"/>
        <w:rPr>
          <w:color w:val="auto"/>
          <w:szCs w:val="22"/>
          <w:lang w:val="nl-BE" w:eastAsia="nl-BE"/>
        </w:rPr>
      </w:pPr>
      <w:r>
        <w:rPr>
          <w:color w:val="auto"/>
          <w:szCs w:val="22"/>
          <w:lang w:val="nl-BE" w:eastAsia="nl-BE"/>
        </w:rPr>
        <w:t>Het</w:t>
      </w:r>
      <w:r w:rsidRPr="00CF3BFC">
        <w:rPr>
          <w:color w:val="auto"/>
          <w:szCs w:val="22"/>
          <w:lang w:val="nl-BE" w:eastAsia="nl-BE"/>
        </w:rPr>
        <w:t xml:space="preserve"> EDP-</w:t>
      </w:r>
      <w:r w:rsidR="000A72AF" w:rsidRPr="00CF3BFC">
        <w:rPr>
          <w:color w:val="auto"/>
          <w:szCs w:val="22"/>
          <w:lang w:val="nl-BE" w:eastAsia="nl-BE"/>
        </w:rPr>
        <w:t>jury</w:t>
      </w:r>
      <w:r>
        <w:rPr>
          <w:color w:val="auto"/>
          <w:szCs w:val="22"/>
          <w:lang w:val="nl-BE" w:eastAsia="nl-BE"/>
        </w:rPr>
        <w:t>rapport</w:t>
      </w:r>
      <w:r w:rsidR="000A72AF" w:rsidRPr="00CF3BFC">
        <w:rPr>
          <w:color w:val="auto"/>
          <w:szCs w:val="22"/>
          <w:lang w:val="nl-BE" w:eastAsia="nl-BE"/>
        </w:rPr>
        <w:t xml:space="preserve"> </w:t>
      </w:r>
      <w:r w:rsidRPr="00CF3BFC">
        <w:rPr>
          <w:color w:val="auto"/>
          <w:szCs w:val="22"/>
          <w:lang w:val="nl-BE" w:eastAsia="nl-BE"/>
        </w:rPr>
        <w:t xml:space="preserve">omschreef de Oberon </w:t>
      </w:r>
      <w:r>
        <w:rPr>
          <w:color w:val="auto"/>
          <w:szCs w:val="22"/>
          <w:lang w:val="nl-BE" w:eastAsia="nl-BE"/>
        </w:rPr>
        <w:t>al</w:t>
      </w:r>
      <w:r w:rsidRPr="00CF3BFC">
        <w:rPr>
          <w:color w:val="auto"/>
          <w:szCs w:val="22"/>
          <w:lang w:val="nl-BE" w:eastAsia="nl-BE"/>
        </w:rPr>
        <w:t>s</w:t>
      </w:r>
      <w:r>
        <w:rPr>
          <w:color w:val="auto"/>
          <w:szCs w:val="22"/>
          <w:lang w:val="nl-BE" w:eastAsia="nl-BE"/>
        </w:rPr>
        <w:t xml:space="preserve"> </w:t>
      </w:r>
      <w:r w:rsidRPr="00CF3BFC">
        <w:rPr>
          <w:color w:val="auto"/>
          <w:szCs w:val="22"/>
          <w:lang w:val="nl-BE" w:eastAsia="nl-BE"/>
        </w:rPr>
        <w:t>een “solide en betrouwba</w:t>
      </w:r>
      <w:r>
        <w:rPr>
          <w:color w:val="auto"/>
          <w:szCs w:val="22"/>
          <w:lang w:val="nl-BE" w:eastAsia="nl-BE"/>
        </w:rPr>
        <w:t>a</w:t>
      </w:r>
      <w:r w:rsidRPr="00CF3BFC">
        <w:rPr>
          <w:color w:val="auto"/>
          <w:szCs w:val="22"/>
          <w:lang w:val="nl-BE" w:eastAsia="nl-BE"/>
        </w:rPr>
        <w:t xml:space="preserve">r printsysteem” en prees o.a. </w:t>
      </w:r>
      <w:r w:rsidR="009D1A72">
        <w:rPr>
          <w:color w:val="auto"/>
          <w:szCs w:val="22"/>
          <w:lang w:val="nl-BE" w:eastAsia="nl-BE"/>
        </w:rPr>
        <w:t>het</w:t>
      </w:r>
      <w:r w:rsidRPr="00CF3BFC">
        <w:rPr>
          <w:color w:val="auto"/>
          <w:szCs w:val="22"/>
          <w:lang w:val="nl-BE" w:eastAsia="nl-BE"/>
        </w:rPr>
        <w:t xml:space="preserve"> vermogen</w:t>
      </w:r>
      <w:r w:rsidR="009D1A72">
        <w:rPr>
          <w:color w:val="auto"/>
          <w:szCs w:val="22"/>
          <w:lang w:val="nl-BE" w:eastAsia="nl-BE"/>
        </w:rPr>
        <w:t xml:space="preserve"> van de printer</w:t>
      </w:r>
      <w:r w:rsidRPr="00CF3BFC">
        <w:rPr>
          <w:color w:val="auto"/>
          <w:szCs w:val="22"/>
          <w:lang w:val="nl-BE" w:eastAsia="nl-BE"/>
        </w:rPr>
        <w:t xml:space="preserve"> om </w:t>
      </w:r>
      <w:r>
        <w:rPr>
          <w:color w:val="auto"/>
          <w:szCs w:val="22"/>
          <w:lang w:val="nl-BE" w:eastAsia="nl-BE"/>
        </w:rPr>
        <w:t xml:space="preserve">hoogkwalitatieve </w:t>
      </w:r>
      <w:r w:rsidRPr="00CF3BFC">
        <w:rPr>
          <w:color w:val="auto"/>
          <w:szCs w:val="22"/>
          <w:lang w:val="nl-BE" w:eastAsia="nl-BE"/>
        </w:rPr>
        <w:t>volvakken te drukken, ook voor moeilijke kleuren</w:t>
      </w:r>
      <w:r>
        <w:rPr>
          <w:color w:val="auto"/>
          <w:szCs w:val="22"/>
          <w:lang w:val="nl-BE" w:eastAsia="nl-BE"/>
        </w:rPr>
        <w:t xml:space="preserve"> zoals rood en zwart</w:t>
      </w:r>
      <w:r w:rsidRPr="00CF3BFC">
        <w:rPr>
          <w:color w:val="auto"/>
          <w:szCs w:val="22"/>
          <w:lang w:val="nl-BE" w:eastAsia="nl-BE"/>
        </w:rPr>
        <w:t>.</w:t>
      </w:r>
      <w:r>
        <w:rPr>
          <w:color w:val="auto"/>
          <w:szCs w:val="22"/>
          <w:lang w:val="nl-BE" w:eastAsia="nl-BE"/>
        </w:rPr>
        <w:t xml:space="preserve"> </w:t>
      </w:r>
      <w:r w:rsidRPr="00CF3BFC">
        <w:rPr>
          <w:color w:val="auto"/>
          <w:szCs w:val="22"/>
          <w:lang w:val="nl-BE" w:eastAsia="nl-BE"/>
        </w:rPr>
        <w:t>Het haalde ook de slimme manieren om media-afval te vermijden aan.</w:t>
      </w:r>
      <w:r>
        <w:rPr>
          <w:color w:val="auto"/>
          <w:szCs w:val="22"/>
          <w:lang w:val="nl-BE" w:eastAsia="nl-BE"/>
        </w:rPr>
        <w:t xml:space="preserve"> </w:t>
      </w:r>
      <w:r w:rsidRPr="00CF3BFC">
        <w:rPr>
          <w:color w:val="auto"/>
          <w:szCs w:val="22"/>
          <w:lang w:val="nl-BE" w:eastAsia="nl-BE"/>
        </w:rPr>
        <w:t xml:space="preserve">Als conclusie werd gesteld dat “de prijs/prestatie-verhouding de machine </w:t>
      </w:r>
      <w:r>
        <w:rPr>
          <w:color w:val="auto"/>
          <w:szCs w:val="22"/>
          <w:lang w:val="nl-BE" w:eastAsia="nl-BE"/>
        </w:rPr>
        <w:t xml:space="preserve">tot </w:t>
      </w:r>
      <w:r w:rsidR="00C730D6">
        <w:rPr>
          <w:color w:val="auto"/>
          <w:szCs w:val="22"/>
          <w:lang w:val="nl-BE" w:eastAsia="nl-BE"/>
        </w:rPr>
        <w:t>een goede allround</w:t>
      </w:r>
      <w:r w:rsidR="009D1A72">
        <w:rPr>
          <w:color w:val="auto"/>
          <w:szCs w:val="22"/>
          <w:lang w:val="nl-BE" w:eastAsia="nl-BE"/>
        </w:rPr>
        <w:noBreakHyphen/>
      </w:r>
      <w:r w:rsidRPr="00CF3BFC">
        <w:rPr>
          <w:color w:val="auto"/>
          <w:szCs w:val="22"/>
          <w:lang w:val="nl-BE" w:eastAsia="nl-BE"/>
        </w:rPr>
        <w:t>printer maakt”</w:t>
      </w:r>
      <w:r>
        <w:rPr>
          <w:color w:val="auto"/>
          <w:szCs w:val="22"/>
          <w:lang w:val="nl-BE" w:eastAsia="nl-BE"/>
        </w:rPr>
        <w:t>.</w:t>
      </w:r>
    </w:p>
    <w:p w14:paraId="7F2FD14C" w14:textId="0CA1CC39" w:rsidR="00106305" w:rsidRPr="009E6676" w:rsidRDefault="00106305" w:rsidP="00EC54F0">
      <w:pPr>
        <w:ind w:left="2410"/>
        <w:jc w:val="both"/>
        <w:rPr>
          <w:color w:val="auto"/>
          <w:lang w:val="nl-BE"/>
        </w:rPr>
      </w:pPr>
      <w:r w:rsidRPr="00CF3BFC">
        <w:rPr>
          <w:color w:val="auto"/>
          <w:lang w:val="nl-BE"/>
        </w:rPr>
        <w:t>“</w:t>
      </w:r>
      <w:r w:rsidR="00CF3BFC" w:rsidRPr="00CF3BFC">
        <w:rPr>
          <w:color w:val="auto"/>
          <w:lang w:val="nl-BE"/>
        </w:rPr>
        <w:t>We zijn fier dat onze printers d</w:t>
      </w:r>
      <w:r w:rsidR="009D1A72">
        <w:rPr>
          <w:color w:val="auto"/>
          <w:lang w:val="nl-BE"/>
        </w:rPr>
        <w:t>eze erkenning krijgen</w:t>
      </w:r>
      <w:r w:rsidR="00CF3BFC" w:rsidRPr="00CF3BFC">
        <w:rPr>
          <w:color w:val="auto"/>
          <w:lang w:val="nl-BE"/>
        </w:rPr>
        <w:t>”, zegt</w:t>
      </w:r>
      <w:r w:rsidR="00CF3BFC">
        <w:rPr>
          <w:color w:val="auto"/>
          <w:lang w:val="nl-BE"/>
        </w:rPr>
        <w:t xml:space="preserve"> </w:t>
      </w:r>
      <w:proofErr w:type="spellStart"/>
      <w:r w:rsidR="00CF3BFC">
        <w:rPr>
          <w:color w:val="auto"/>
          <w:lang w:val="nl-BE"/>
        </w:rPr>
        <w:t>Agfa’s</w:t>
      </w:r>
      <w:proofErr w:type="spellEnd"/>
      <w:r w:rsidR="00CF3BFC" w:rsidRPr="00CF3BFC">
        <w:rPr>
          <w:color w:val="auto"/>
          <w:lang w:val="nl-BE"/>
        </w:rPr>
        <w:t xml:space="preserve"> P</w:t>
      </w:r>
      <w:r w:rsidR="00FF0BDF" w:rsidRPr="00CF3BFC">
        <w:rPr>
          <w:color w:val="auto"/>
          <w:lang w:val="nl-BE"/>
        </w:rPr>
        <w:t xml:space="preserve">roduct Manager </w:t>
      </w:r>
      <w:r w:rsidR="00EC54F0" w:rsidRPr="00CF3BFC">
        <w:rPr>
          <w:color w:val="auto"/>
          <w:lang w:val="nl-BE"/>
        </w:rPr>
        <w:t>Philip Van der Auwera</w:t>
      </w:r>
      <w:r w:rsidRPr="00CF3BFC">
        <w:rPr>
          <w:color w:val="auto"/>
          <w:lang w:val="nl-BE"/>
        </w:rPr>
        <w:t xml:space="preserve">. “We </w:t>
      </w:r>
      <w:r w:rsidR="00CF3BFC" w:rsidRPr="00CF3BFC">
        <w:rPr>
          <w:color w:val="auto"/>
          <w:lang w:val="nl-BE"/>
        </w:rPr>
        <w:t>zetten ons ervoor in om geïnteg</w:t>
      </w:r>
      <w:r w:rsidR="009D1A72">
        <w:rPr>
          <w:color w:val="auto"/>
          <w:lang w:val="nl-BE"/>
        </w:rPr>
        <w:t>reerde drukoplossingen aan te b</w:t>
      </w:r>
      <w:r w:rsidR="00CF3BFC" w:rsidRPr="00CF3BFC">
        <w:rPr>
          <w:color w:val="auto"/>
          <w:lang w:val="nl-BE"/>
        </w:rPr>
        <w:t>i</w:t>
      </w:r>
      <w:r w:rsidR="009D1A72">
        <w:rPr>
          <w:color w:val="auto"/>
          <w:lang w:val="nl-BE"/>
        </w:rPr>
        <w:t>e</w:t>
      </w:r>
      <w:r w:rsidR="00CF3BFC" w:rsidRPr="00CF3BFC">
        <w:rPr>
          <w:color w:val="auto"/>
          <w:lang w:val="nl-BE"/>
        </w:rPr>
        <w:t xml:space="preserve">den die drukkerijen in staat stellen om op een rendabele manier te groeien. </w:t>
      </w:r>
      <w:r w:rsidR="00CF3BFC">
        <w:rPr>
          <w:color w:val="auto"/>
          <w:lang w:val="nl-BE"/>
        </w:rPr>
        <w:t xml:space="preserve">De EDP </w:t>
      </w:r>
      <w:proofErr w:type="spellStart"/>
      <w:r w:rsidR="00CF3BFC">
        <w:rPr>
          <w:color w:val="auto"/>
          <w:lang w:val="nl-BE"/>
        </w:rPr>
        <w:t>Awards</w:t>
      </w:r>
      <w:proofErr w:type="spellEnd"/>
      <w:r w:rsidR="00CF3BFC">
        <w:rPr>
          <w:color w:val="auto"/>
          <w:lang w:val="nl-BE"/>
        </w:rPr>
        <w:t xml:space="preserve"> </w:t>
      </w:r>
      <w:r w:rsidR="009E6676">
        <w:rPr>
          <w:color w:val="auto"/>
          <w:lang w:val="nl-BE"/>
        </w:rPr>
        <w:t xml:space="preserve">bekrachtigen </w:t>
      </w:r>
      <w:r w:rsidR="00CF3BFC">
        <w:rPr>
          <w:color w:val="auto"/>
          <w:lang w:val="nl-BE"/>
        </w:rPr>
        <w:t xml:space="preserve">de </w:t>
      </w:r>
      <w:r w:rsidR="009D1A72">
        <w:rPr>
          <w:color w:val="auto"/>
          <w:lang w:val="nl-BE"/>
        </w:rPr>
        <w:t xml:space="preserve">uitmuntendheid van onze printers en de </w:t>
      </w:r>
      <w:r w:rsidR="00CF3BFC">
        <w:rPr>
          <w:color w:val="auto"/>
          <w:lang w:val="nl-BE"/>
        </w:rPr>
        <w:t xml:space="preserve">toegevoegde waarde die we </w:t>
      </w:r>
      <w:r w:rsidR="009D1A72">
        <w:rPr>
          <w:color w:val="auto"/>
          <w:lang w:val="nl-BE"/>
        </w:rPr>
        <w:t xml:space="preserve">aan </w:t>
      </w:r>
      <w:r w:rsidR="00CF3BFC">
        <w:rPr>
          <w:color w:val="auto"/>
          <w:lang w:val="nl-BE"/>
        </w:rPr>
        <w:t>onze klanten bieden.”</w:t>
      </w:r>
    </w:p>
    <w:p w14:paraId="7D91DDA1" w14:textId="514C826E" w:rsidR="009E6676" w:rsidRPr="009E6676" w:rsidRDefault="00CF3BFC" w:rsidP="00106305">
      <w:pPr>
        <w:ind w:left="2410"/>
        <w:jc w:val="both"/>
        <w:rPr>
          <w:color w:val="auto"/>
          <w:szCs w:val="22"/>
          <w:lang w:val="nl-BE" w:eastAsia="nl-BE"/>
        </w:rPr>
      </w:pPr>
      <w:r w:rsidRPr="00CF3BFC">
        <w:rPr>
          <w:color w:val="auto"/>
          <w:szCs w:val="22"/>
          <w:lang w:val="nl-BE" w:eastAsia="nl-BE"/>
        </w:rPr>
        <w:t xml:space="preserve">De Oberon </w:t>
      </w:r>
      <w:r>
        <w:rPr>
          <w:color w:val="auto"/>
          <w:szCs w:val="22"/>
          <w:lang w:val="nl-BE" w:eastAsia="nl-BE"/>
        </w:rPr>
        <w:t>kwam</w:t>
      </w:r>
      <w:r w:rsidRPr="00CF3BFC">
        <w:rPr>
          <w:color w:val="auto"/>
          <w:szCs w:val="22"/>
          <w:lang w:val="nl-BE" w:eastAsia="nl-BE"/>
        </w:rPr>
        <w:t xml:space="preserve"> aan het begin van dit jaar op de markt. </w:t>
      </w:r>
      <w:r w:rsidRPr="009E6676">
        <w:rPr>
          <w:color w:val="auto"/>
          <w:szCs w:val="22"/>
          <w:lang w:val="nl-BE" w:eastAsia="nl-BE"/>
        </w:rPr>
        <w:t xml:space="preserve">Het is een </w:t>
      </w:r>
      <w:r w:rsidR="009E6676" w:rsidRPr="009E6676">
        <w:rPr>
          <w:color w:val="auto"/>
          <w:szCs w:val="22"/>
          <w:lang w:val="nl-BE" w:eastAsia="nl-BE"/>
        </w:rPr>
        <w:t>high-en</w:t>
      </w:r>
      <w:r w:rsidR="009E6676">
        <w:rPr>
          <w:color w:val="auto"/>
          <w:szCs w:val="22"/>
          <w:lang w:val="nl-BE" w:eastAsia="nl-BE"/>
        </w:rPr>
        <w:t>d 3,3 m-</w:t>
      </w:r>
      <w:r w:rsidR="009E6676" w:rsidRPr="009E6676">
        <w:rPr>
          <w:color w:val="auto"/>
          <w:szCs w:val="22"/>
          <w:lang w:val="nl-BE" w:eastAsia="nl-BE"/>
        </w:rPr>
        <w:t>roll</w:t>
      </w:r>
      <w:r w:rsidR="009E6676">
        <w:rPr>
          <w:color w:val="auto"/>
          <w:szCs w:val="22"/>
          <w:lang w:val="nl-BE" w:eastAsia="nl-BE"/>
        </w:rPr>
        <w:t xml:space="preserve">enprinter die </w:t>
      </w:r>
      <w:r w:rsidR="00A11EC1">
        <w:rPr>
          <w:color w:val="auto"/>
          <w:szCs w:val="22"/>
          <w:lang w:val="nl-BE" w:eastAsia="nl-BE"/>
        </w:rPr>
        <w:t xml:space="preserve">topkwaliteit </w:t>
      </w:r>
      <w:r w:rsidR="009D1A72">
        <w:rPr>
          <w:color w:val="auto"/>
          <w:szCs w:val="22"/>
          <w:lang w:val="nl-BE" w:eastAsia="nl-BE"/>
        </w:rPr>
        <w:t xml:space="preserve">aflevert, </w:t>
      </w:r>
      <w:r w:rsidR="009E6676">
        <w:rPr>
          <w:color w:val="auto"/>
          <w:szCs w:val="22"/>
          <w:lang w:val="nl-BE" w:eastAsia="nl-BE"/>
        </w:rPr>
        <w:t xml:space="preserve">en </w:t>
      </w:r>
      <w:r w:rsidR="009D1A72">
        <w:rPr>
          <w:color w:val="auto"/>
          <w:szCs w:val="22"/>
          <w:lang w:val="nl-BE" w:eastAsia="nl-BE"/>
        </w:rPr>
        <w:t>heel</w:t>
      </w:r>
      <w:r w:rsidR="009E6676">
        <w:rPr>
          <w:color w:val="auto"/>
          <w:szCs w:val="22"/>
          <w:lang w:val="nl-BE" w:eastAsia="nl-BE"/>
        </w:rPr>
        <w:t xml:space="preserve"> </w:t>
      </w:r>
      <w:r w:rsidR="009E6676">
        <w:rPr>
          <w:color w:val="auto"/>
          <w:szCs w:val="22"/>
          <w:lang w:val="nl-BE" w:eastAsia="nl-BE"/>
        </w:rPr>
        <w:lastRenderedPageBreak/>
        <w:t xml:space="preserve">eenvoudig te bedienen is. Hij haalt een topsnelheid van </w:t>
      </w:r>
      <w:r w:rsidR="00C1033C" w:rsidRPr="00C1033C">
        <w:rPr>
          <w:color w:val="auto"/>
          <w:szCs w:val="22"/>
          <w:lang w:val="nl-BE" w:eastAsia="nl-BE"/>
        </w:rPr>
        <w:t>224</w:t>
      </w:r>
      <w:r w:rsidR="009E6676" w:rsidRPr="00C1033C">
        <w:rPr>
          <w:color w:val="auto"/>
          <w:szCs w:val="22"/>
          <w:lang w:val="nl-BE" w:eastAsia="nl-BE"/>
        </w:rPr>
        <w:t xml:space="preserve"> m²/uur</w:t>
      </w:r>
      <w:r w:rsidR="009E6676">
        <w:rPr>
          <w:color w:val="auto"/>
          <w:szCs w:val="22"/>
          <w:lang w:val="nl-BE" w:eastAsia="nl-BE"/>
        </w:rPr>
        <w:t xml:space="preserve">. Dankzij de </w:t>
      </w:r>
      <w:proofErr w:type="spellStart"/>
      <w:r w:rsidR="009E6676">
        <w:rPr>
          <w:color w:val="auto"/>
          <w:szCs w:val="22"/>
          <w:lang w:val="nl-BE" w:eastAsia="nl-BE"/>
        </w:rPr>
        <w:t>dual</w:t>
      </w:r>
      <w:proofErr w:type="spellEnd"/>
      <w:r w:rsidR="009E6676">
        <w:rPr>
          <w:color w:val="auto"/>
          <w:szCs w:val="22"/>
          <w:lang w:val="nl-BE" w:eastAsia="nl-BE"/>
        </w:rPr>
        <w:t>-</w:t>
      </w:r>
      <w:proofErr w:type="spellStart"/>
      <w:r w:rsidR="009E6676">
        <w:rPr>
          <w:color w:val="auto"/>
          <w:szCs w:val="22"/>
          <w:lang w:val="nl-BE" w:eastAsia="nl-BE"/>
        </w:rPr>
        <w:t>roll</w:t>
      </w:r>
      <w:proofErr w:type="spellEnd"/>
      <w:r w:rsidR="009E6676">
        <w:rPr>
          <w:color w:val="auto"/>
          <w:szCs w:val="22"/>
          <w:lang w:val="nl-BE" w:eastAsia="nl-BE"/>
        </w:rPr>
        <w:t xml:space="preserve">-optie kan de Oberon twee rollen met een breedte van 1,6 m </w:t>
      </w:r>
      <w:r w:rsidR="001B523B">
        <w:rPr>
          <w:color w:val="auto"/>
          <w:szCs w:val="22"/>
          <w:lang w:val="nl-BE" w:eastAsia="nl-BE"/>
        </w:rPr>
        <w:t>tegelijk bedrukken</w:t>
      </w:r>
      <w:r w:rsidR="009E6676">
        <w:rPr>
          <w:color w:val="auto"/>
          <w:szCs w:val="22"/>
          <w:lang w:val="nl-BE" w:eastAsia="nl-BE"/>
        </w:rPr>
        <w:t>, wat de totale output verdubbelt.</w:t>
      </w:r>
    </w:p>
    <w:p w14:paraId="0AC1C555" w14:textId="367398A7" w:rsidR="00A11EC1" w:rsidRDefault="00A11EC1" w:rsidP="00A11EC1">
      <w:pPr>
        <w:ind w:left="2410"/>
        <w:jc w:val="both"/>
        <w:rPr>
          <w:color w:val="auto"/>
          <w:szCs w:val="22"/>
          <w:lang w:val="nl-BE" w:eastAsia="nl-BE"/>
        </w:rPr>
      </w:pPr>
      <w:r>
        <w:rPr>
          <w:color w:val="auto"/>
          <w:szCs w:val="22"/>
          <w:lang w:val="nl-BE" w:eastAsia="nl-BE"/>
        </w:rPr>
        <w:t xml:space="preserve">De Oberon RTR3300 kan veel verschillende media en toepassingen aan. Naast de luchtgekoelde </w:t>
      </w:r>
      <w:proofErr w:type="spellStart"/>
      <w:r>
        <w:rPr>
          <w:color w:val="auto"/>
          <w:szCs w:val="22"/>
          <w:lang w:val="nl-BE" w:eastAsia="nl-BE"/>
        </w:rPr>
        <w:t>LED-lampen</w:t>
      </w:r>
      <w:proofErr w:type="spellEnd"/>
      <w:r>
        <w:rPr>
          <w:color w:val="auto"/>
          <w:szCs w:val="22"/>
          <w:lang w:val="nl-BE" w:eastAsia="nl-BE"/>
        </w:rPr>
        <w:t xml:space="preserve"> is de printer ook uitgerust met een unieke watergekoelde tafel die de printzone op kamertemperatuur houdt om gelijk welk hittegevoelig </w:t>
      </w:r>
      <w:r w:rsidR="009D1A72">
        <w:rPr>
          <w:color w:val="auto"/>
          <w:szCs w:val="22"/>
          <w:lang w:val="nl-BE" w:eastAsia="nl-BE"/>
        </w:rPr>
        <w:t>flexibel</w:t>
      </w:r>
      <w:r>
        <w:rPr>
          <w:color w:val="auto"/>
          <w:szCs w:val="22"/>
          <w:lang w:val="nl-BE" w:eastAsia="nl-BE"/>
        </w:rPr>
        <w:t xml:space="preserve"> materiaal zonder problemen te bedrukken. </w:t>
      </w:r>
      <w:r w:rsidRPr="00A11EC1">
        <w:rPr>
          <w:color w:val="auto"/>
          <w:szCs w:val="22"/>
          <w:lang w:val="nl-BE" w:eastAsia="nl-BE"/>
        </w:rPr>
        <w:t>De special</w:t>
      </w:r>
      <w:r w:rsidR="009D1A72">
        <w:rPr>
          <w:color w:val="auto"/>
          <w:szCs w:val="22"/>
          <w:lang w:val="nl-BE" w:eastAsia="nl-BE"/>
        </w:rPr>
        <w:t>e</w:t>
      </w:r>
      <w:r w:rsidRPr="00A11EC1">
        <w:rPr>
          <w:color w:val="auto"/>
          <w:szCs w:val="22"/>
          <w:lang w:val="nl-BE" w:eastAsia="nl-BE"/>
        </w:rPr>
        <w:t xml:space="preserve"> </w:t>
      </w:r>
      <w:proofErr w:type="spellStart"/>
      <w:r w:rsidRPr="00A11EC1">
        <w:rPr>
          <w:color w:val="auto"/>
          <w:szCs w:val="22"/>
          <w:lang w:val="nl-BE" w:eastAsia="nl-BE"/>
        </w:rPr>
        <w:t>mesh</w:t>
      </w:r>
      <w:proofErr w:type="spellEnd"/>
      <w:r w:rsidRPr="00A11EC1">
        <w:rPr>
          <w:color w:val="auto"/>
          <w:szCs w:val="22"/>
          <w:lang w:val="nl-BE" w:eastAsia="nl-BE"/>
        </w:rPr>
        <w:t xml:space="preserve"> </w:t>
      </w:r>
      <w:proofErr w:type="spellStart"/>
      <w:r w:rsidRPr="00A11EC1">
        <w:rPr>
          <w:color w:val="auto"/>
          <w:szCs w:val="22"/>
          <w:lang w:val="nl-BE" w:eastAsia="nl-BE"/>
        </w:rPr>
        <w:t>printing</w:t>
      </w:r>
      <w:proofErr w:type="spellEnd"/>
      <w:r w:rsidRPr="00A11EC1">
        <w:rPr>
          <w:color w:val="auto"/>
          <w:szCs w:val="22"/>
          <w:lang w:val="nl-BE" w:eastAsia="nl-BE"/>
        </w:rPr>
        <w:t xml:space="preserve">-kit maakt drukken op </w:t>
      </w:r>
      <w:proofErr w:type="spellStart"/>
      <w:r w:rsidR="006C5B2E" w:rsidRPr="006C5B2E">
        <w:rPr>
          <w:color w:val="auto"/>
          <w:szCs w:val="22"/>
          <w:lang w:val="nl-BE" w:eastAsia="nl-BE"/>
        </w:rPr>
        <w:t>mesh</w:t>
      </w:r>
      <w:proofErr w:type="spellEnd"/>
      <w:r w:rsidRPr="006C5B2E">
        <w:rPr>
          <w:color w:val="auto"/>
          <w:szCs w:val="22"/>
          <w:lang w:val="nl-BE" w:eastAsia="nl-BE"/>
        </w:rPr>
        <w:t xml:space="preserve"> (met of zonder </w:t>
      </w:r>
      <w:proofErr w:type="spellStart"/>
      <w:r w:rsidRPr="006C5B2E">
        <w:rPr>
          <w:color w:val="auto"/>
          <w:szCs w:val="22"/>
          <w:lang w:val="nl-BE" w:eastAsia="nl-BE"/>
        </w:rPr>
        <w:t>liner</w:t>
      </w:r>
      <w:proofErr w:type="spellEnd"/>
      <w:r w:rsidRPr="006C5B2E">
        <w:rPr>
          <w:color w:val="auto"/>
          <w:szCs w:val="22"/>
          <w:lang w:val="nl-BE" w:eastAsia="nl-BE"/>
        </w:rPr>
        <w:t>) gemakkelijk</w:t>
      </w:r>
      <w:r w:rsidRPr="00A11EC1">
        <w:rPr>
          <w:color w:val="auto"/>
          <w:szCs w:val="22"/>
          <w:lang w:val="nl-BE" w:eastAsia="nl-BE"/>
        </w:rPr>
        <w:t>.</w:t>
      </w:r>
      <w:r>
        <w:rPr>
          <w:color w:val="auto"/>
          <w:szCs w:val="22"/>
          <w:lang w:val="nl-BE" w:eastAsia="nl-BE"/>
        </w:rPr>
        <w:t xml:space="preserve"> De UV LED-inkten van de Oberon RTR3300 werden geoptimaliseerd voor flexibele media en </w:t>
      </w:r>
      <w:r w:rsidR="00E47201">
        <w:rPr>
          <w:color w:val="auto"/>
          <w:szCs w:val="22"/>
          <w:lang w:val="nl-BE" w:eastAsia="nl-BE"/>
        </w:rPr>
        <w:t>dragen</w:t>
      </w:r>
      <w:r>
        <w:rPr>
          <w:color w:val="auto"/>
          <w:szCs w:val="22"/>
          <w:lang w:val="nl-BE" w:eastAsia="nl-BE"/>
        </w:rPr>
        <w:t xml:space="preserve"> </w:t>
      </w:r>
      <w:r w:rsidR="00E47201">
        <w:rPr>
          <w:color w:val="auto"/>
          <w:szCs w:val="22"/>
          <w:lang w:val="nl-BE" w:eastAsia="nl-BE"/>
        </w:rPr>
        <w:t>het GREENGUARD Gold-certificaat, wat betekent dat ze beantwoorden aan ’s werelds meest strikte chemische emissiestandaarden.</w:t>
      </w:r>
    </w:p>
    <w:p w14:paraId="0CDA7536" w14:textId="3FF97882" w:rsidR="00FB2514" w:rsidRPr="00E47201" w:rsidRDefault="00192199" w:rsidP="00FB2514">
      <w:pPr>
        <w:spacing w:after="0"/>
        <w:ind w:left="2410"/>
        <w:jc w:val="both"/>
        <w:rPr>
          <w:b/>
          <w:color w:val="auto"/>
          <w:lang w:val="nl-BE" w:eastAsia="nl-BE"/>
        </w:rPr>
      </w:pPr>
      <w:r w:rsidRPr="00E47201">
        <w:rPr>
          <w:b/>
          <w:color w:val="auto"/>
          <w:lang w:val="nl-BE" w:eastAsia="nl-BE"/>
        </w:rPr>
        <w:t>Gro</w:t>
      </w:r>
      <w:r w:rsidR="00E47201" w:rsidRPr="00E47201">
        <w:rPr>
          <w:b/>
          <w:color w:val="auto"/>
          <w:lang w:val="nl-BE" w:eastAsia="nl-BE"/>
        </w:rPr>
        <w:t>eien met de Oberon</w:t>
      </w:r>
    </w:p>
    <w:p w14:paraId="60307988" w14:textId="266C9B3E" w:rsidR="00FB2514" w:rsidRPr="00E47201" w:rsidRDefault="00FB2514" w:rsidP="00E47201">
      <w:pPr>
        <w:spacing w:after="0"/>
        <w:ind w:left="2410"/>
        <w:jc w:val="both"/>
        <w:rPr>
          <w:color w:val="auto"/>
          <w:lang w:val="nl-BE" w:eastAsia="nl-BE"/>
        </w:rPr>
      </w:pPr>
      <w:r w:rsidRPr="00E47201">
        <w:rPr>
          <w:color w:val="auto"/>
          <w:lang w:val="nl-BE" w:eastAsia="nl-BE"/>
        </w:rPr>
        <w:t xml:space="preserve">3Motion is </w:t>
      </w:r>
      <w:r w:rsidR="00E47201">
        <w:rPr>
          <w:color w:val="auto"/>
          <w:lang w:val="nl-BE" w:eastAsia="nl-BE"/>
        </w:rPr>
        <w:t>een Belgische drukkerij gespec</w:t>
      </w:r>
      <w:r w:rsidR="00C1033C">
        <w:rPr>
          <w:color w:val="auto"/>
          <w:lang w:val="nl-BE" w:eastAsia="nl-BE"/>
        </w:rPr>
        <w:t>ialiseerd in visuele</w:t>
      </w:r>
      <w:r w:rsidR="00E47201">
        <w:rPr>
          <w:color w:val="auto"/>
          <w:lang w:val="nl-BE" w:eastAsia="nl-BE"/>
        </w:rPr>
        <w:t xml:space="preserve"> communicati</w:t>
      </w:r>
      <w:r w:rsidR="00C1033C">
        <w:rPr>
          <w:color w:val="auto"/>
          <w:lang w:val="nl-BE" w:eastAsia="nl-BE"/>
        </w:rPr>
        <w:t>e</w:t>
      </w:r>
      <w:r w:rsidR="00E47201">
        <w:rPr>
          <w:color w:val="auto"/>
          <w:lang w:val="nl-BE" w:eastAsia="nl-BE"/>
        </w:rPr>
        <w:t>, displays en verpakkingen</w:t>
      </w:r>
      <w:r w:rsidR="00C1033C">
        <w:rPr>
          <w:color w:val="auto"/>
          <w:lang w:val="nl-BE" w:eastAsia="nl-BE"/>
        </w:rPr>
        <w:t>,</w:t>
      </w:r>
      <w:r w:rsidR="00E47201">
        <w:rPr>
          <w:color w:val="auto"/>
          <w:lang w:val="nl-BE" w:eastAsia="nl-BE"/>
        </w:rPr>
        <w:t xml:space="preserve"> en 3D-oplossingen. Zelfs in deze uitdagende tijden slaagt het bedrijf erin een omzetstijging te realiseren dankzij geïntegreerde oplossingen, flexibiliteit en </w:t>
      </w:r>
      <w:r w:rsidR="00C1033C">
        <w:rPr>
          <w:color w:val="auto"/>
          <w:lang w:val="nl-BE" w:eastAsia="nl-BE"/>
        </w:rPr>
        <w:t>een</w:t>
      </w:r>
      <w:r w:rsidR="00E47201">
        <w:rPr>
          <w:color w:val="auto"/>
          <w:lang w:val="nl-BE" w:eastAsia="nl-BE"/>
        </w:rPr>
        <w:t xml:space="preserve"> hoogtechnologisch machinepark, dat onlangs werd </w:t>
      </w:r>
      <w:r w:rsidR="00C1033C">
        <w:rPr>
          <w:color w:val="auto"/>
          <w:lang w:val="nl-BE" w:eastAsia="nl-BE"/>
        </w:rPr>
        <w:t xml:space="preserve">uitgebreid </w:t>
      </w:r>
      <w:r w:rsidR="00E47201">
        <w:rPr>
          <w:color w:val="auto"/>
          <w:lang w:val="nl-BE" w:eastAsia="nl-BE"/>
        </w:rPr>
        <w:t>met de Oberon RTR 3300, na eerdere invest</w:t>
      </w:r>
      <w:r w:rsidR="00C1033C">
        <w:rPr>
          <w:color w:val="auto"/>
          <w:lang w:val="nl-BE" w:eastAsia="nl-BE"/>
        </w:rPr>
        <w:t xml:space="preserve">eringen in een </w:t>
      </w:r>
      <w:proofErr w:type="spellStart"/>
      <w:r w:rsidR="00C1033C">
        <w:rPr>
          <w:color w:val="auto"/>
          <w:lang w:val="nl-BE" w:eastAsia="nl-BE"/>
        </w:rPr>
        <w:t>Jeti</w:t>
      </w:r>
      <w:proofErr w:type="spellEnd"/>
      <w:r w:rsidR="00C1033C">
        <w:rPr>
          <w:color w:val="auto"/>
          <w:lang w:val="nl-BE" w:eastAsia="nl-BE"/>
        </w:rPr>
        <w:t xml:space="preserve"> </w:t>
      </w:r>
      <w:proofErr w:type="spellStart"/>
      <w:r w:rsidR="00C1033C">
        <w:rPr>
          <w:color w:val="auto"/>
          <w:lang w:val="nl-BE" w:eastAsia="nl-BE"/>
        </w:rPr>
        <w:t>Tauro</w:t>
      </w:r>
      <w:proofErr w:type="spellEnd"/>
      <w:r w:rsidR="00C1033C">
        <w:rPr>
          <w:color w:val="auto"/>
          <w:lang w:val="nl-BE" w:eastAsia="nl-BE"/>
        </w:rPr>
        <w:t xml:space="preserve"> H2500 </w:t>
      </w:r>
      <w:r w:rsidR="00E47201">
        <w:rPr>
          <w:color w:val="auto"/>
          <w:lang w:val="nl-BE" w:eastAsia="nl-BE"/>
        </w:rPr>
        <w:t xml:space="preserve">LED en een </w:t>
      </w:r>
      <w:proofErr w:type="spellStart"/>
      <w:r w:rsidR="00E47201">
        <w:rPr>
          <w:color w:val="auto"/>
          <w:lang w:val="nl-BE" w:eastAsia="nl-BE"/>
        </w:rPr>
        <w:t>Anapurna</w:t>
      </w:r>
      <w:proofErr w:type="spellEnd"/>
      <w:r w:rsidR="00E47201">
        <w:rPr>
          <w:color w:val="auto"/>
          <w:lang w:val="nl-BE" w:eastAsia="nl-BE"/>
        </w:rPr>
        <w:t xml:space="preserve"> H3200i LED van Agfa.</w:t>
      </w:r>
    </w:p>
    <w:p w14:paraId="3EB32D53" w14:textId="77777777" w:rsidR="00FB2514" w:rsidRPr="00E47201" w:rsidRDefault="00FB2514" w:rsidP="00FB2514">
      <w:pPr>
        <w:autoSpaceDE w:val="0"/>
        <w:autoSpaceDN w:val="0"/>
        <w:adjustRightInd w:val="0"/>
        <w:spacing w:after="0" w:line="240" w:lineRule="auto"/>
        <w:ind w:left="2410"/>
        <w:rPr>
          <w:rFonts w:ascii="Helv" w:hAnsi="Helv" w:cs="Helv"/>
          <w:color w:val="auto"/>
          <w:sz w:val="20"/>
          <w:lang w:val="nl-BE" w:eastAsia="nl-BE"/>
        </w:rPr>
      </w:pPr>
    </w:p>
    <w:p w14:paraId="4756A468" w14:textId="002ABB35" w:rsidR="00E47201" w:rsidRDefault="00FB2514" w:rsidP="00E47201">
      <w:pPr>
        <w:spacing w:after="0"/>
        <w:ind w:left="2410"/>
        <w:jc w:val="both"/>
        <w:rPr>
          <w:color w:val="auto"/>
          <w:lang w:val="nl-BE" w:eastAsia="nl-BE"/>
        </w:rPr>
      </w:pPr>
      <w:r w:rsidRPr="00E47201">
        <w:rPr>
          <w:color w:val="auto"/>
          <w:lang w:val="nl-BE" w:eastAsia="nl-BE"/>
        </w:rPr>
        <w:t>"</w:t>
      </w:r>
      <w:r w:rsidR="00E47201" w:rsidRPr="00E47201">
        <w:rPr>
          <w:color w:val="auto"/>
          <w:lang w:val="nl-BE" w:eastAsia="nl-BE"/>
        </w:rPr>
        <w:t>Op de Oberon drukken we voornam</w:t>
      </w:r>
      <w:r w:rsidR="00E47201">
        <w:rPr>
          <w:color w:val="auto"/>
          <w:lang w:val="nl-BE" w:eastAsia="nl-BE"/>
        </w:rPr>
        <w:t xml:space="preserve">elijk spandoeken, naadloos behang en stickers”, zegt </w:t>
      </w:r>
      <w:r w:rsidRPr="00E47201">
        <w:rPr>
          <w:color w:val="auto"/>
          <w:lang w:val="nl-BE" w:eastAsia="nl-BE"/>
        </w:rPr>
        <w:t xml:space="preserve">Gerd </w:t>
      </w:r>
      <w:proofErr w:type="spellStart"/>
      <w:r w:rsidRPr="00E47201">
        <w:rPr>
          <w:color w:val="auto"/>
          <w:lang w:val="nl-BE" w:eastAsia="nl-BE"/>
        </w:rPr>
        <w:t>Mouton</w:t>
      </w:r>
      <w:proofErr w:type="spellEnd"/>
      <w:r w:rsidRPr="00E47201">
        <w:rPr>
          <w:color w:val="auto"/>
          <w:lang w:val="nl-BE" w:eastAsia="nl-BE"/>
        </w:rPr>
        <w:t xml:space="preserve">, </w:t>
      </w:r>
      <w:r w:rsidR="00E47201" w:rsidRPr="00E47201">
        <w:rPr>
          <w:color w:val="auto"/>
          <w:lang w:val="nl-BE" w:eastAsia="nl-BE"/>
        </w:rPr>
        <w:t xml:space="preserve">een van de eigenaars van </w:t>
      </w:r>
      <w:r w:rsidRPr="00E47201">
        <w:rPr>
          <w:color w:val="auto"/>
          <w:lang w:val="nl-BE" w:eastAsia="nl-BE"/>
        </w:rPr>
        <w:t xml:space="preserve">3Motion. </w:t>
      </w:r>
      <w:r w:rsidR="00E47201" w:rsidRPr="00E47201">
        <w:rPr>
          <w:color w:val="auto"/>
          <w:lang w:val="nl-BE" w:eastAsia="nl-BE"/>
        </w:rPr>
        <w:t xml:space="preserve">“Het is een betrouwbare machine die hoge oplages </w:t>
      </w:r>
      <w:r w:rsidR="00C1033C">
        <w:rPr>
          <w:color w:val="auto"/>
          <w:lang w:val="nl-BE" w:eastAsia="nl-BE"/>
        </w:rPr>
        <w:t>aan</w:t>
      </w:r>
      <w:r w:rsidR="00E47201" w:rsidRPr="00E47201">
        <w:rPr>
          <w:color w:val="auto"/>
          <w:lang w:val="nl-BE" w:eastAsia="nl-BE"/>
        </w:rPr>
        <w:t xml:space="preserve"> topkwaliteit drukt. </w:t>
      </w:r>
      <w:r w:rsidR="00E47201">
        <w:rPr>
          <w:color w:val="auto"/>
          <w:lang w:val="nl-BE" w:eastAsia="nl-BE"/>
        </w:rPr>
        <w:t xml:space="preserve">De Oberon print tweemaal zo snel als onze </w:t>
      </w:r>
      <w:proofErr w:type="spellStart"/>
      <w:r w:rsidR="00E47201">
        <w:rPr>
          <w:color w:val="auto"/>
          <w:lang w:val="nl-BE" w:eastAsia="nl-BE"/>
        </w:rPr>
        <w:t>Anapurna</w:t>
      </w:r>
      <w:proofErr w:type="spellEnd"/>
      <w:r w:rsidR="00E47201">
        <w:rPr>
          <w:color w:val="auto"/>
          <w:lang w:val="nl-BE" w:eastAsia="nl-BE"/>
        </w:rPr>
        <w:t xml:space="preserve"> en dankzij de ‘</w:t>
      </w:r>
      <w:proofErr w:type="spellStart"/>
      <w:r w:rsidR="00E47201">
        <w:rPr>
          <w:color w:val="auto"/>
          <w:lang w:val="nl-BE" w:eastAsia="nl-BE"/>
        </w:rPr>
        <w:t>dual</w:t>
      </w:r>
      <w:proofErr w:type="spellEnd"/>
      <w:r w:rsidR="00E47201">
        <w:rPr>
          <w:color w:val="auto"/>
          <w:lang w:val="nl-BE" w:eastAsia="nl-BE"/>
        </w:rPr>
        <w:t>-</w:t>
      </w:r>
      <w:proofErr w:type="spellStart"/>
      <w:r w:rsidR="00E47201">
        <w:rPr>
          <w:color w:val="auto"/>
          <w:lang w:val="nl-BE" w:eastAsia="nl-BE"/>
        </w:rPr>
        <w:t>roll</w:t>
      </w:r>
      <w:proofErr w:type="spellEnd"/>
      <w:r w:rsidR="00E47201">
        <w:rPr>
          <w:color w:val="auto"/>
          <w:lang w:val="nl-BE" w:eastAsia="nl-BE"/>
        </w:rPr>
        <w:t xml:space="preserve">’-optie kunnen we de productie quasi verdubbelen door twee rollen met een breedte tot 1,6 m simultaan te bedrukken. </w:t>
      </w:r>
      <w:r w:rsidR="00E47201" w:rsidRPr="00E47201">
        <w:rPr>
          <w:color w:val="auto"/>
          <w:lang w:val="nl-BE" w:eastAsia="nl-BE"/>
        </w:rPr>
        <w:t>Deze hoge productiviteit stelt ons in staat om productiepieken op te vangen.</w:t>
      </w:r>
      <w:r w:rsidR="00E47201">
        <w:rPr>
          <w:color w:val="auto"/>
          <w:lang w:val="nl-BE" w:eastAsia="nl-BE"/>
        </w:rPr>
        <w:t xml:space="preserve">” Hij voegt toe: “Het is bijzonder handig dat we alle machines met </w:t>
      </w:r>
      <w:proofErr w:type="spellStart"/>
      <w:r w:rsidR="00E47201">
        <w:rPr>
          <w:color w:val="auto"/>
          <w:lang w:val="nl-BE" w:eastAsia="nl-BE"/>
        </w:rPr>
        <w:t>Agfa’s</w:t>
      </w:r>
      <w:proofErr w:type="spellEnd"/>
      <w:r w:rsidR="00E47201">
        <w:rPr>
          <w:color w:val="auto"/>
          <w:lang w:val="nl-BE" w:eastAsia="nl-BE"/>
        </w:rPr>
        <w:t xml:space="preserve"> </w:t>
      </w:r>
      <w:proofErr w:type="spellStart"/>
      <w:r w:rsidR="00E47201">
        <w:rPr>
          <w:color w:val="auto"/>
          <w:lang w:val="nl-BE" w:eastAsia="nl-BE"/>
        </w:rPr>
        <w:t>Asanti-workflowsoftware</w:t>
      </w:r>
      <w:proofErr w:type="spellEnd"/>
      <w:r w:rsidR="00E47201">
        <w:rPr>
          <w:color w:val="auto"/>
          <w:lang w:val="nl-BE" w:eastAsia="nl-BE"/>
        </w:rPr>
        <w:t xml:space="preserve"> kunnen aansturen. Tot slot zijn ook milieuvriendelijkheid en een veilige </w:t>
      </w:r>
      <w:r w:rsidR="00E47201">
        <w:rPr>
          <w:color w:val="auto"/>
          <w:lang w:val="nl-BE" w:eastAsia="nl-BE"/>
        </w:rPr>
        <w:lastRenderedPageBreak/>
        <w:t>werkomgeving van belang voor ons. De UV LED-inkten in de Agfa-printers dragen het GREENGUARD Gold-certificaat, wa</w:t>
      </w:r>
      <w:r w:rsidR="00096605">
        <w:rPr>
          <w:color w:val="auto"/>
          <w:lang w:val="nl-BE" w:eastAsia="nl-BE"/>
        </w:rPr>
        <w:t>t garandeert dat ze aan de strengste normen voor chemische uitstoot beantwoorden.”</w:t>
      </w:r>
    </w:p>
    <w:p w14:paraId="76D65439" w14:textId="4D924082" w:rsidR="00FB2514" w:rsidRPr="00096605" w:rsidRDefault="00A83CAE" w:rsidP="00E47201">
      <w:pPr>
        <w:spacing w:after="0"/>
        <w:ind w:left="2410"/>
        <w:jc w:val="both"/>
        <w:rPr>
          <w:color w:val="auto"/>
          <w:lang w:val="nl-BE" w:eastAsia="nl-BE"/>
        </w:rPr>
      </w:pPr>
      <w:r w:rsidRPr="00E47201">
        <w:rPr>
          <w:color w:val="auto"/>
          <w:lang w:val="nl-BE" w:eastAsia="nl-BE"/>
        </w:rPr>
        <w:t xml:space="preserve"> </w:t>
      </w:r>
    </w:p>
    <w:p w14:paraId="64FF3BF4" w14:textId="77777777" w:rsidR="005E1950" w:rsidRDefault="005E1950" w:rsidP="005E1950">
      <w:pPr>
        <w:ind w:left="2410"/>
      </w:pPr>
      <w:r>
        <w:rPr>
          <w:noProof/>
        </w:rPr>
        <w:drawing>
          <wp:inline distT="0" distB="0" distL="0" distR="0" wp14:anchorId="16F5F97B" wp14:editId="7570A0D2">
            <wp:extent cx="3600000" cy="2229934"/>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229934"/>
                    </a:xfrm>
                    <a:prstGeom prst="rect">
                      <a:avLst/>
                    </a:prstGeom>
                    <a:noFill/>
                    <a:ln>
                      <a:noFill/>
                    </a:ln>
                  </pic:spPr>
                </pic:pic>
              </a:graphicData>
            </a:graphic>
          </wp:inline>
        </w:drawing>
      </w:r>
    </w:p>
    <w:p w14:paraId="2EABFC2C" w14:textId="3ED49E9B" w:rsidR="005E1950" w:rsidRPr="00096605" w:rsidRDefault="00096605" w:rsidP="005E1950">
      <w:pPr>
        <w:ind w:left="2410"/>
        <w:rPr>
          <w:sz w:val="18"/>
          <w:lang w:val="nl-BE"/>
        </w:rPr>
      </w:pPr>
      <w:r w:rsidRPr="00096605">
        <w:rPr>
          <w:sz w:val="18"/>
          <w:lang w:val="nl-BE"/>
        </w:rPr>
        <w:t>Van link</w:t>
      </w:r>
      <w:r w:rsidR="008156EA">
        <w:rPr>
          <w:sz w:val="18"/>
          <w:lang w:val="nl-BE"/>
        </w:rPr>
        <w:t>s</w:t>
      </w:r>
      <w:bookmarkStart w:id="0" w:name="_GoBack"/>
      <w:bookmarkEnd w:id="0"/>
      <w:r w:rsidRPr="00096605">
        <w:rPr>
          <w:sz w:val="18"/>
          <w:lang w:val="nl-BE"/>
        </w:rPr>
        <w:t xml:space="preserve"> naar rechts:</w:t>
      </w:r>
      <w:r w:rsidR="005E1950" w:rsidRPr="00096605">
        <w:rPr>
          <w:sz w:val="18"/>
          <w:lang w:val="nl-BE"/>
        </w:rPr>
        <w:t xml:space="preserve"> Agfa Sales Manager </w:t>
      </w:r>
      <w:proofErr w:type="spellStart"/>
      <w:r w:rsidR="005E1950" w:rsidRPr="00096605">
        <w:rPr>
          <w:sz w:val="18"/>
          <w:lang w:val="nl-BE"/>
        </w:rPr>
        <w:t>Inkjet</w:t>
      </w:r>
      <w:proofErr w:type="spellEnd"/>
      <w:r w:rsidR="005E1950" w:rsidRPr="00096605">
        <w:rPr>
          <w:sz w:val="18"/>
          <w:lang w:val="nl-BE"/>
        </w:rPr>
        <w:t xml:space="preserve"> Niko </w:t>
      </w:r>
      <w:proofErr w:type="spellStart"/>
      <w:r w:rsidR="005E1950" w:rsidRPr="00096605">
        <w:rPr>
          <w:sz w:val="18"/>
          <w:lang w:val="nl-BE"/>
        </w:rPr>
        <w:t>Dheedene</w:t>
      </w:r>
      <w:proofErr w:type="spellEnd"/>
      <w:r w:rsidR="005E1950" w:rsidRPr="00096605">
        <w:rPr>
          <w:sz w:val="18"/>
          <w:lang w:val="nl-BE"/>
        </w:rPr>
        <w:t xml:space="preserve"> </w:t>
      </w:r>
      <w:r w:rsidRPr="00096605">
        <w:rPr>
          <w:sz w:val="18"/>
          <w:lang w:val="nl-BE"/>
        </w:rPr>
        <w:t>met de</w:t>
      </w:r>
      <w:r w:rsidR="005E1950" w:rsidRPr="00096605">
        <w:rPr>
          <w:sz w:val="18"/>
          <w:lang w:val="nl-BE"/>
        </w:rPr>
        <w:t xml:space="preserve"> 3Motion</w:t>
      </w:r>
      <w:r>
        <w:rPr>
          <w:sz w:val="18"/>
          <w:lang w:val="nl-BE"/>
        </w:rPr>
        <w:t>-eigenaars</w:t>
      </w:r>
      <w:r w:rsidR="005E1950" w:rsidRPr="00096605">
        <w:rPr>
          <w:sz w:val="18"/>
          <w:lang w:val="nl-BE"/>
        </w:rPr>
        <w:t xml:space="preserve"> Wouter </w:t>
      </w:r>
      <w:proofErr w:type="spellStart"/>
      <w:r w:rsidR="005E1950" w:rsidRPr="00096605">
        <w:rPr>
          <w:sz w:val="18"/>
          <w:lang w:val="nl-BE"/>
        </w:rPr>
        <w:t>Mouton</w:t>
      </w:r>
      <w:proofErr w:type="spellEnd"/>
      <w:r w:rsidR="005E1950" w:rsidRPr="00096605">
        <w:rPr>
          <w:sz w:val="18"/>
          <w:lang w:val="nl-BE"/>
        </w:rPr>
        <w:t xml:space="preserve">, Femke </w:t>
      </w:r>
      <w:proofErr w:type="spellStart"/>
      <w:r w:rsidR="005E1950" w:rsidRPr="00096605">
        <w:rPr>
          <w:sz w:val="18"/>
          <w:lang w:val="nl-BE"/>
        </w:rPr>
        <w:t>Helon</w:t>
      </w:r>
      <w:proofErr w:type="spellEnd"/>
      <w:r w:rsidR="005E1950" w:rsidRPr="00096605">
        <w:rPr>
          <w:sz w:val="18"/>
          <w:lang w:val="nl-BE"/>
        </w:rPr>
        <w:t xml:space="preserve"> en Gerd </w:t>
      </w:r>
      <w:proofErr w:type="spellStart"/>
      <w:r w:rsidR="005E1950" w:rsidRPr="00096605">
        <w:rPr>
          <w:sz w:val="18"/>
          <w:lang w:val="nl-BE"/>
        </w:rPr>
        <w:t>Mouton</w:t>
      </w:r>
      <w:proofErr w:type="spellEnd"/>
    </w:p>
    <w:p w14:paraId="3F554DA3" w14:textId="77777777" w:rsidR="005E1950" w:rsidRPr="00096605" w:rsidRDefault="005E1950" w:rsidP="00FB2514">
      <w:pPr>
        <w:spacing w:after="0"/>
        <w:ind w:left="2410"/>
        <w:jc w:val="both"/>
        <w:rPr>
          <w:color w:val="auto"/>
          <w:lang w:val="nl-BE" w:eastAsia="nl-BE"/>
        </w:rPr>
      </w:pPr>
    </w:p>
    <w:p w14:paraId="5AF5E538" w14:textId="193576E3" w:rsidR="00EC54F0" w:rsidRPr="00096605" w:rsidRDefault="00EC54F0">
      <w:pPr>
        <w:spacing w:after="0" w:line="240" w:lineRule="auto"/>
        <w:rPr>
          <w:b/>
          <w:color w:val="auto"/>
          <w:szCs w:val="22"/>
          <w:lang w:val="nl-BE" w:eastAsia="nl-BE"/>
        </w:rPr>
      </w:pPr>
    </w:p>
    <w:p w14:paraId="02D48632" w14:textId="223986C2" w:rsidR="00C25BE4" w:rsidRPr="008156EA" w:rsidRDefault="007B627D" w:rsidP="00C25BE4">
      <w:pPr>
        <w:ind w:left="2410"/>
        <w:jc w:val="both"/>
        <w:rPr>
          <w:b/>
          <w:color w:val="auto"/>
          <w:sz w:val="20"/>
          <w:szCs w:val="22"/>
          <w:lang w:eastAsia="nl-BE"/>
        </w:rPr>
      </w:pPr>
      <w:r w:rsidRPr="008156EA">
        <w:rPr>
          <w:b/>
          <w:color w:val="auto"/>
          <w:sz w:val="20"/>
          <w:szCs w:val="22"/>
          <w:lang w:eastAsia="nl-BE"/>
        </w:rPr>
        <w:t>Over de</w:t>
      </w:r>
      <w:r w:rsidR="00C25BE4" w:rsidRPr="008156EA">
        <w:rPr>
          <w:b/>
          <w:color w:val="auto"/>
          <w:sz w:val="20"/>
          <w:szCs w:val="22"/>
          <w:lang w:eastAsia="nl-BE"/>
        </w:rPr>
        <w:t xml:space="preserve"> Eur</w:t>
      </w:r>
      <w:r w:rsidR="00542EE5" w:rsidRPr="008156EA">
        <w:rPr>
          <w:b/>
          <w:color w:val="auto"/>
          <w:sz w:val="20"/>
          <w:szCs w:val="22"/>
          <w:lang w:eastAsia="nl-BE"/>
        </w:rPr>
        <w:t>opean Digital Press Association</w:t>
      </w:r>
    </w:p>
    <w:p w14:paraId="2E2CD24E" w14:textId="0A1DDB34" w:rsidR="00C25BE4" w:rsidRPr="006C5B2E" w:rsidRDefault="007B627D" w:rsidP="0047394E">
      <w:pPr>
        <w:spacing w:after="0"/>
        <w:ind w:left="2410"/>
        <w:jc w:val="both"/>
        <w:rPr>
          <w:sz w:val="20"/>
          <w:lang w:val="nl-BE"/>
        </w:rPr>
      </w:pPr>
      <w:r w:rsidRPr="0047394E">
        <w:rPr>
          <w:sz w:val="20"/>
          <w:lang w:val="nl-BE"/>
        </w:rPr>
        <w:t xml:space="preserve">De </w:t>
      </w:r>
      <w:r w:rsidR="00C25BE4" w:rsidRPr="0047394E">
        <w:rPr>
          <w:sz w:val="20"/>
          <w:lang w:val="nl-BE"/>
        </w:rPr>
        <w:t xml:space="preserve">European Digital Press Association (EDP) </w:t>
      </w:r>
      <w:r w:rsidR="0047394E" w:rsidRPr="0047394E">
        <w:rPr>
          <w:sz w:val="20"/>
          <w:lang w:val="nl-BE"/>
        </w:rPr>
        <w:t xml:space="preserve">is een erkend industrieforum </w:t>
      </w:r>
      <w:r w:rsidR="0047394E">
        <w:rPr>
          <w:sz w:val="20"/>
          <w:lang w:val="nl-BE"/>
        </w:rPr>
        <w:t>dat bestaat uit toonaangevende Europese vaktijdschriften gewijd aan digitaal drukken en aanverwante producten. Deze tijdschriften worden verdeeld in veertien Europese landen en bereiken samen meer dan een miljoen professionals uit de grafische industrie.</w:t>
      </w:r>
    </w:p>
    <w:p w14:paraId="4EB142D8" w14:textId="5A7C823F" w:rsidR="000D3119" w:rsidRPr="006C5B2E" w:rsidRDefault="008156EA" w:rsidP="00660A76">
      <w:pPr>
        <w:spacing w:after="0" w:line="240" w:lineRule="auto"/>
        <w:ind w:left="1690" w:firstLine="720"/>
        <w:rPr>
          <w:sz w:val="20"/>
          <w:lang w:val="nl-BE"/>
        </w:rPr>
      </w:pPr>
      <w:r>
        <w:fldChar w:fldCharType="begin"/>
      </w:r>
      <w:r w:rsidRPr="008156EA">
        <w:rPr>
          <w:lang w:val="nl-BE"/>
        </w:rPr>
        <w:instrText xml:space="preserve"> HYPERLINK "https://www.edp-award.com/" </w:instrText>
      </w:r>
      <w:r>
        <w:fldChar w:fldCharType="separate"/>
      </w:r>
      <w:r w:rsidR="0047394E" w:rsidRPr="006C5B2E">
        <w:rPr>
          <w:rStyle w:val="Hyperlink"/>
          <w:rFonts w:cs="Arial"/>
          <w:sz w:val="20"/>
          <w:lang w:val="nl-BE"/>
        </w:rPr>
        <w:t>https://www.edp-award.com/</w:t>
      </w:r>
      <w:r>
        <w:rPr>
          <w:rStyle w:val="Hyperlink"/>
          <w:rFonts w:cs="Arial"/>
          <w:sz w:val="20"/>
          <w:lang w:val="nl-BE"/>
        </w:rPr>
        <w:fldChar w:fldCharType="end"/>
      </w:r>
    </w:p>
    <w:p w14:paraId="3D12D498" w14:textId="77777777" w:rsidR="0047394E" w:rsidRPr="006C5B2E" w:rsidRDefault="0047394E" w:rsidP="00660A76">
      <w:pPr>
        <w:spacing w:after="0" w:line="240" w:lineRule="auto"/>
        <w:ind w:left="1690" w:firstLine="720"/>
        <w:rPr>
          <w:rStyle w:val="Hyperlink"/>
          <w:sz w:val="18"/>
          <w:szCs w:val="22"/>
          <w:lang w:val="nl-BE" w:eastAsia="nl-BE"/>
        </w:rPr>
      </w:pPr>
    </w:p>
    <w:p w14:paraId="16FC2936" w14:textId="77777777" w:rsidR="000C50EB" w:rsidRPr="006C5B2E" w:rsidRDefault="000C50EB" w:rsidP="00660A76">
      <w:pPr>
        <w:spacing w:after="0" w:line="240" w:lineRule="auto"/>
        <w:ind w:left="1690" w:firstLine="720"/>
        <w:rPr>
          <w:b/>
          <w:sz w:val="20"/>
          <w:lang w:val="nl-BE"/>
        </w:rPr>
      </w:pPr>
    </w:p>
    <w:p w14:paraId="2D131900" w14:textId="77777777" w:rsidR="0047394E" w:rsidRPr="006C5B2E" w:rsidRDefault="0047394E" w:rsidP="0047394E">
      <w:pPr>
        <w:spacing w:after="0"/>
        <w:ind w:left="2410"/>
        <w:jc w:val="both"/>
        <w:rPr>
          <w:b/>
          <w:sz w:val="20"/>
          <w:lang w:val="nl-BE"/>
        </w:rPr>
      </w:pPr>
      <w:r w:rsidRPr="006C5B2E">
        <w:rPr>
          <w:b/>
          <w:sz w:val="20"/>
          <w:lang w:val="nl-BE"/>
        </w:rPr>
        <w:t>Over Agfa</w:t>
      </w:r>
    </w:p>
    <w:p w14:paraId="32032A44" w14:textId="61E86FBA" w:rsidR="0047394E" w:rsidRPr="0047394E" w:rsidRDefault="0047394E" w:rsidP="0047394E">
      <w:pPr>
        <w:spacing w:after="0"/>
        <w:ind w:left="2410"/>
        <w:jc w:val="both"/>
        <w:rPr>
          <w:sz w:val="20"/>
          <w:lang w:val="nl-BE"/>
        </w:rPr>
      </w:pPr>
      <w:r w:rsidRPr="0047394E">
        <w:rPr>
          <w:sz w:val="20"/>
          <w:lang w:val="nl-BE"/>
        </w:rPr>
        <w:t xml:space="preserve">Agfa ontwikkelt, produceert en distribueert een uitgebreid assortiment beeldvormingssystemen en </w:t>
      </w:r>
      <w:proofErr w:type="spellStart"/>
      <w:r w:rsidRPr="0047394E">
        <w:rPr>
          <w:sz w:val="20"/>
          <w:lang w:val="nl-BE"/>
        </w:rPr>
        <w:t>workflowoplossingen</w:t>
      </w:r>
      <w:proofErr w:type="spellEnd"/>
      <w:r w:rsidRPr="0047394E">
        <w:rPr>
          <w:sz w:val="20"/>
          <w:lang w:val="nl-BE"/>
        </w:rPr>
        <w:t xml:space="preserve"> voor de grafische industrie, de gezondheidszorg en voor specifieke hi-</w:t>
      </w:r>
      <w:proofErr w:type="spellStart"/>
      <w:r w:rsidRPr="0047394E">
        <w:rPr>
          <w:sz w:val="20"/>
          <w:lang w:val="nl-BE"/>
        </w:rPr>
        <w:t>tech</w:t>
      </w:r>
      <w:proofErr w:type="spellEnd"/>
      <w:r w:rsidRPr="0047394E">
        <w:rPr>
          <w:sz w:val="20"/>
          <w:lang w:val="nl-BE"/>
        </w:rPr>
        <w:t xml:space="preserve"> industrieën zoals gedrukte elektronica en oplossingen voor hernieuwbare energie.</w:t>
      </w:r>
    </w:p>
    <w:p w14:paraId="3E794713" w14:textId="77777777" w:rsidR="0047394E" w:rsidRPr="006C5B2E" w:rsidRDefault="0047394E" w:rsidP="0047394E">
      <w:pPr>
        <w:spacing w:after="0"/>
        <w:ind w:left="2410"/>
        <w:jc w:val="both"/>
        <w:rPr>
          <w:sz w:val="20"/>
          <w:lang w:val="nl-BE"/>
        </w:rPr>
      </w:pPr>
      <w:r w:rsidRPr="006C5B2E">
        <w:rPr>
          <w:sz w:val="20"/>
          <w:lang w:val="nl-BE"/>
        </w:rPr>
        <w:t xml:space="preserve">Het hoofdkantoor bevindt zich in België. De grootste productie- en onderzoekscentra bevinden zich in België, de Verenigde Staten, Canada, </w:t>
      </w:r>
      <w:r w:rsidRPr="006C5B2E">
        <w:rPr>
          <w:sz w:val="20"/>
          <w:lang w:val="nl-BE"/>
        </w:rPr>
        <w:lastRenderedPageBreak/>
        <w:t>Duitsland, Frankrijk, het Verenigd Koninkrijk, Oostenrijk, China en Brazilië. Agfa is wereldwijd commercieel actief via volledige verkooporganisaties in meer dan 40 landen.</w:t>
      </w:r>
    </w:p>
    <w:p w14:paraId="0B125152" w14:textId="044A0E2C" w:rsidR="0047394E" w:rsidRPr="00442FCB" w:rsidRDefault="008156EA" w:rsidP="0047394E">
      <w:pPr>
        <w:spacing w:after="0" w:line="240" w:lineRule="auto"/>
        <w:ind w:left="1690" w:firstLine="720"/>
        <w:rPr>
          <w:sz w:val="20"/>
          <w:lang w:val="nl-BE"/>
        </w:rPr>
      </w:pPr>
      <w:hyperlink r:id="rId9" w:history="1">
        <w:r w:rsidR="0047394E" w:rsidRPr="00442FCB">
          <w:rPr>
            <w:rStyle w:val="Hyperlink"/>
            <w:rFonts w:cs="Arial"/>
            <w:sz w:val="20"/>
            <w:lang w:val="nl-BE"/>
          </w:rPr>
          <w:t>www.agfa.com</w:t>
        </w:r>
      </w:hyperlink>
    </w:p>
    <w:p w14:paraId="6E2FECAC" w14:textId="77777777" w:rsidR="0047394E" w:rsidRDefault="0047394E" w:rsidP="003F06D9">
      <w:pPr>
        <w:ind w:left="2410"/>
        <w:jc w:val="both"/>
        <w:rPr>
          <w:b/>
          <w:i/>
          <w:sz w:val="20"/>
          <w:lang w:val="da-DK"/>
        </w:rPr>
      </w:pPr>
    </w:p>
    <w:p w14:paraId="4B976974" w14:textId="1F0DC449" w:rsidR="001C13E3" w:rsidRPr="006C5B2E" w:rsidRDefault="00D7694A" w:rsidP="003F06D9">
      <w:pPr>
        <w:ind w:left="2410"/>
        <w:jc w:val="both"/>
        <w:rPr>
          <w:sz w:val="18"/>
          <w:lang w:val="nl-BE"/>
        </w:rPr>
      </w:pPr>
      <w:r w:rsidRPr="00190F3D">
        <w:rPr>
          <w:b/>
          <w:i/>
          <w:sz w:val="20"/>
          <w:lang w:val="da-DK"/>
        </w:rPr>
        <w:t>Contact:</w:t>
      </w:r>
      <w:r w:rsidR="00356D14" w:rsidRPr="00190F3D">
        <w:rPr>
          <w:b/>
          <w:i/>
          <w:lang w:val="da-DK"/>
        </w:rPr>
        <w:t xml:space="preserve"> </w:t>
      </w:r>
      <w:hyperlink r:id="rId10" w:history="1">
        <w:r w:rsidR="0024741D" w:rsidRPr="006C5B2E">
          <w:rPr>
            <w:rStyle w:val="Hyperlink"/>
            <w:sz w:val="20"/>
            <w:lang w:val="nl-BE"/>
          </w:rPr>
          <w:t>press@agfa.com</w:t>
        </w:r>
      </w:hyperlink>
    </w:p>
    <w:sectPr w:rsidR="001C13E3" w:rsidRPr="006C5B2E"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99649" w16cid:durableId="1EBF98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B1F4" w14:textId="77777777" w:rsidR="003A607E" w:rsidRDefault="003A607E">
      <w:r>
        <w:separator/>
      </w:r>
    </w:p>
    <w:p w14:paraId="3AE99E01" w14:textId="77777777" w:rsidR="003A607E" w:rsidRDefault="003A607E"/>
    <w:p w14:paraId="2F5F6754" w14:textId="77777777" w:rsidR="003A607E" w:rsidRDefault="003A607E"/>
    <w:p w14:paraId="7A0BC89F" w14:textId="77777777" w:rsidR="003A607E" w:rsidRDefault="003A607E"/>
    <w:p w14:paraId="311C6410" w14:textId="77777777" w:rsidR="003A607E" w:rsidRDefault="003A607E"/>
    <w:p w14:paraId="29378DA9" w14:textId="77777777" w:rsidR="003A607E" w:rsidRDefault="003A607E" w:rsidP="00420B47"/>
    <w:p w14:paraId="534249AF" w14:textId="77777777" w:rsidR="003A607E" w:rsidRDefault="003A607E"/>
    <w:p w14:paraId="3111AEBE" w14:textId="77777777" w:rsidR="003A607E" w:rsidRDefault="003A607E" w:rsidP="00712957"/>
    <w:p w14:paraId="0E6985A5" w14:textId="77777777" w:rsidR="003A607E" w:rsidRDefault="003A607E"/>
  </w:endnote>
  <w:endnote w:type="continuationSeparator" w:id="0">
    <w:p w14:paraId="78CB6217" w14:textId="77777777" w:rsidR="003A607E" w:rsidRDefault="003A607E">
      <w:r>
        <w:continuationSeparator/>
      </w:r>
    </w:p>
    <w:p w14:paraId="2D7F1733" w14:textId="77777777" w:rsidR="003A607E" w:rsidRDefault="003A607E"/>
    <w:p w14:paraId="7FA9D4DE" w14:textId="77777777" w:rsidR="003A607E" w:rsidRDefault="003A607E"/>
    <w:p w14:paraId="31584495" w14:textId="77777777" w:rsidR="003A607E" w:rsidRDefault="003A607E"/>
    <w:p w14:paraId="224BCC64" w14:textId="77777777" w:rsidR="003A607E" w:rsidRDefault="003A607E"/>
    <w:p w14:paraId="50ECDE03" w14:textId="77777777" w:rsidR="003A607E" w:rsidRDefault="003A607E" w:rsidP="00420B47"/>
    <w:p w14:paraId="2A0DF015" w14:textId="77777777" w:rsidR="003A607E" w:rsidRDefault="003A607E"/>
    <w:p w14:paraId="73C02B0B" w14:textId="77777777" w:rsidR="003A607E" w:rsidRDefault="003A607E" w:rsidP="00712957"/>
    <w:p w14:paraId="2E4047E6" w14:textId="77777777" w:rsidR="003A607E" w:rsidRDefault="003A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1318" w14:textId="3253CD14"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38CAF666" wp14:editId="5D5B8C22">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8156EA">
      <w:rPr>
        <w:rFonts w:cs="Times New Roman"/>
        <w:noProof/>
        <w:color w:val="7F7F7F"/>
        <w:sz w:val="16"/>
        <w:lang w:val="nl-BE" w:eastAsia="nl-NL"/>
      </w:rPr>
      <w:t>4</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8156EA">
      <w:rPr>
        <w:rFonts w:cs="Times New Roman"/>
        <w:noProof/>
        <w:color w:val="7F7F7F"/>
        <w:sz w:val="16"/>
        <w:lang w:val="nl-BE" w:eastAsia="nl-NL"/>
      </w:rPr>
      <w:t>4</w:t>
    </w:r>
    <w:r w:rsidRPr="00430C23">
      <w:rPr>
        <w:rFonts w:cs="Times New Roman"/>
        <w:color w:val="7F7F7F"/>
        <w:sz w:val="16"/>
        <w:lang w:val="nl-BE" w:eastAsia="nl-NL"/>
      </w:rPr>
      <w:fldChar w:fldCharType="end"/>
    </w:r>
  </w:p>
  <w:p w14:paraId="68EC658B" w14:textId="77777777" w:rsidR="00E6591C" w:rsidRDefault="00E6591C"/>
  <w:p w14:paraId="50007FEE" w14:textId="77777777" w:rsidR="00E6591C" w:rsidRDefault="00E6591C" w:rsidP="00712957"/>
  <w:p w14:paraId="3E389FA8"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8C7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7F20B392" w14:textId="77777777" w:rsidR="00E6591C" w:rsidRDefault="00E6591C"/>
  <w:p w14:paraId="2495F727" w14:textId="77777777" w:rsidR="00E6591C" w:rsidRDefault="00E6591C" w:rsidP="00712957"/>
  <w:p w14:paraId="28376A9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37DA" w14:textId="77777777" w:rsidR="003A607E" w:rsidRDefault="003A607E">
      <w:r>
        <w:separator/>
      </w:r>
    </w:p>
    <w:p w14:paraId="3CA668BB" w14:textId="77777777" w:rsidR="003A607E" w:rsidRDefault="003A607E"/>
    <w:p w14:paraId="570CB329" w14:textId="77777777" w:rsidR="003A607E" w:rsidRDefault="003A607E"/>
    <w:p w14:paraId="1D4214F2" w14:textId="77777777" w:rsidR="003A607E" w:rsidRDefault="003A607E"/>
    <w:p w14:paraId="0B2A54B8" w14:textId="77777777" w:rsidR="003A607E" w:rsidRDefault="003A607E"/>
    <w:p w14:paraId="7200D149" w14:textId="77777777" w:rsidR="003A607E" w:rsidRDefault="003A607E" w:rsidP="00420B47"/>
    <w:p w14:paraId="2469D170" w14:textId="77777777" w:rsidR="003A607E" w:rsidRDefault="003A607E"/>
    <w:p w14:paraId="0A94692B" w14:textId="77777777" w:rsidR="003A607E" w:rsidRDefault="003A607E" w:rsidP="00712957"/>
    <w:p w14:paraId="7A9341ED" w14:textId="77777777" w:rsidR="003A607E" w:rsidRDefault="003A607E"/>
  </w:footnote>
  <w:footnote w:type="continuationSeparator" w:id="0">
    <w:p w14:paraId="22DA197F" w14:textId="77777777" w:rsidR="003A607E" w:rsidRDefault="003A607E">
      <w:r>
        <w:continuationSeparator/>
      </w:r>
    </w:p>
    <w:p w14:paraId="2410EFEF" w14:textId="77777777" w:rsidR="003A607E" w:rsidRDefault="003A607E"/>
    <w:p w14:paraId="38D172A6" w14:textId="77777777" w:rsidR="003A607E" w:rsidRDefault="003A607E"/>
    <w:p w14:paraId="56282771" w14:textId="77777777" w:rsidR="003A607E" w:rsidRDefault="003A607E"/>
    <w:p w14:paraId="5D7DEB6C" w14:textId="77777777" w:rsidR="003A607E" w:rsidRDefault="003A607E"/>
    <w:p w14:paraId="42BD721D" w14:textId="77777777" w:rsidR="003A607E" w:rsidRDefault="003A607E" w:rsidP="00420B47"/>
    <w:p w14:paraId="78CFA13E" w14:textId="77777777" w:rsidR="003A607E" w:rsidRDefault="003A607E"/>
    <w:p w14:paraId="5069B824" w14:textId="77777777" w:rsidR="003A607E" w:rsidRDefault="003A607E" w:rsidP="00712957"/>
    <w:p w14:paraId="02CA1739" w14:textId="77777777" w:rsidR="003A607E" w:rsidRDefault="003A60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45FE" w14:textId="77777777" w:rsidR="00E6591C" w:rsidRPr="00F82335" w:rsidRDefault="00E6591C" w:rsidP="005678CE">
    <w:pPr>
      <w:pStyle w:val="Koptekst"/>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18BDFB0" w14:textId="77777777" w:rsidR="00E6591C" w:rsidRPr="009B6785" w:rsidRDefault="00E6591C" w:rsidP="009B6785"/>
  <w:p w14:paraId="2E11488B" w14:textId="77777777"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7387E639" wp14:editId="3F980F65">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E81919D" w14:textId="77777777" w:rsidR="00E6591C" w:rsidRPr="003E3940" w:rsidRDefault="00CD480A" w:rsidP="003F06D9">
                          <w:pPr>
                            <w:ind w:left="720"/>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87E639"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E81919D" w14:textId="77777777" w:rsidR="00E6591C" w:rsidRPr="003E3940" w:rsidRDefault="00CD480A" w:rsidP="003F06D9">
                    <w:pPr>
                      <w:ind w:left="720"/>
                      <w:rPr>
                        <w:rFonts w:ascii="Arial Narrow" w:hAnsi="Arial Narrow"/>
                      </w:rPr>
                    </w:pPr>
                    <w:r>
                      <w:rPr>
                        <w:rFonts w:ascii="Arial Narrow" w:hAnsi="Arial Narrow"/>
                      </w:rPr>
                      <w:t>AGFA</w:t>
                    </w:r>
                  </w:p>
                </w:txbxContent>
              </v:textbox>
            </v:shape>
          </w:pict>
        </mc:Fallback>
      </mc:AlternateContent>
    </w:r>
    <w:r>
      <w:rPr>
        <w:b/>
        <w:color w:val="404040"/>
        <w:sz w:val="28"/>
        <w:szCs w:val="44"/>
      </w:rPr>
      <w:t>PRESS RELEASE</w:t>
    </w:r>
  </w:p>
  <w:p w14:paraId="6818BBA9" w14:textId="77777777" w:rsidR="00E6591C" w:rsidRDefault="00E6591C" w:rsidP="00712957"/>
  <w:p w14:paraId="17E420F5" w14:textId="77777777" w:rsidR="00E6591C" w:rsidRDefault="00E6591C">
    <w:r w:rsidRPr="008B2DC9">
      <w:rPr>
        <w:noProof/>
      </w:rPr>
      <mc:AlternateContent>
        <mc:Choice Requires="wps">
          <w:drawing>
            <wp:anchor distT="0" distB="0" distL="114300" distR="114300" simplePos="0" relativeHeight="251661312" behindDoc="0" locked="0" layoutInCell="1" allowOverlap="1" wp14:anchorId="479364BE" wp14:editId="7C8C98B3">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D63A2E2" w14:textId="77777777" w:rsidR="00E6591C" w:rsidRDefault="003F06D9" w:rsidP="003D4C70">
                          <w:pPr>
                            <w:spacing w:after="0" w:line="276" w:lineRule="auto"/>
                            <w:rPr>
                              <w:b/>
                              <w:sz w:val="16"/>
                              <w:lang w:val="de-DE"/>
                            </w:rPr>
                          </w:pPr>
                          <w:r>
                            <w:rPr>
                              <w:b/>
                              <w:sz w:val="16"/>
                              <w:lang w:val="de-DE"/>
                            </w:rPr>
                            <w:t>Agfa</w:t>
                          </w:r>
                        </w:p>
                        <w:p w14:paraId="226CA5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D12FAAC"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C277B8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1BB3BEB" w14:textId="77777777" w:rsidR="00E6591C" w:rsidRPr="003729D1" w:rsidRDefault="00E6591C" w:rsidP="003D4C70">
                          <w:pPr>
                            <w:spacing w:after="0" w:line="276" w:lineRule="auto"/>
                            <w:rPr>
                              <w:sz w:val="16"/>
                              <w:lang w:val="de-DE"/>
                            </w:rPr>
                          </w:pPr>
                        </w:p>
                        <w:p w14:paraId="76F67797" w14:textId="39F11FE8" w:rsidR="00E6591C" w:rsidRDefault="0024741D" w:rsidP="003D4C70">
                          <w:pPr>
                            <w:spacing w:line="276" w:lineRule="auto"/>
                            <w:rPr>
                              <w:lang w:val="de-DE"/>
                            </w:rPr>
                          </w:pPr>
                          <w:r>
                            <w:rPr>
                              <w:rFonts w:ascii="Arial Narrow" w:hAnsi="Arial Narrow"/>
                              <w:sz w:val="16"/>
                              <w:lang w:val="de-DE"/>
                            </w:rPr>
                            <w:t>press</w:t>
                          </w:r>
                          <w:r w:rsidR="00E6591C" w:rsidRPr="00E04E01">
                            <w:rPr>
                              <w:rFonts w:ascii="Arial Narrow" w:hAnsi="Arial Narrow"/>
                              <w:sz w:val="16"/>
                              <w:lang w:val="de-DE"/>
                            </w:rPr>
                            <w:t>@agfa.com</w:t>
                          </w:r>
                        </w:p>
                        <w:p w14:paraId="6856D82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64B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D63A2E2" w14:textId="77777777" w:rsidR="00E6591C" w:rsidRDefault="003F06D9" w:rsidP="003D4C70">
                    <w:pPr>
                      <w:spacing w:after="0" w:line="276" w:lineRule="auto"/>
                      <w:rPr>
                        <w:b/>
                        <w:sz w:val="16"/>
                        <w:lang w:val="de-DE"/>
                      </w:rPr>
                    </w:pPr>
                    <w:r>
                      <w:rPr>
                        <w:b/>
                        <w:sz w:val="16"/>
                        <w:lang w:val="de-DE"/>
                      </w:rPr>
                      <w:t>Agfa</w:t>
                    </w:r>
                  </w:p>
                  <w:p w14:paraId="226CA5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D12FAAC"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C277B8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1BB3BEB" w14:textId="77777777" w:rsidR="00E6591C" w:rsidRPr="003729D1" w:rsidRDefault="00E6591C" w:rsidP="003D4C70">
                    <w:pPr>
                      <w:spacing w:after="0" w:line="276" w:lineRule="auto"/>
                      <w:rPr>
                        <w:sz w:val="16"/>
                        <w:lang w:val="de-DE"/>
                      </w:rPr>
                    </w:pPr>
                  </w:p>
                  <w:p w14:paraId="76F67797" w14:textId="39F11FE8" w:rsidR="00E6591C" w:rsidRDefault="0024741D" w:rsidP="003D4C70">
                    <w:pPr>
                      <w:spacing w:line="276" w:lineRule="auto"/>
                      <w:rPr>
                        <w:lang w:val="de-DE"/>
                      </w:rPr>
                    </w:pPr>
                    <w:r>
                      <w:rPr>
                        <w:rFonts w:ascii="Arial Narrow" w:hAnsi="Arial Narrow"/>
                        <w:sz w:val="16"/>
                        <w:lang w:val="de-DE"/>
                      </w:rPr>
                      <w:t>press</w:t>
                    </w:r>
                    <w:r w:rsidR="00E6591C" w:rsidRPr="00E04E01">
                      <w:rPr>
                        <w:rFonts w:ascii="Arial Narrow" w:hAnsi="Arial Narrow"/>
                        <w:sz w:val="16"/>
                        <w:lang w:val="de-DE"/>
                      </w:rPr>
                      <w:t>@agfa.com</w:t>
                    </w:r>
                  </w:p>
                  <w:p w14:paraId="6856D82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907B" w14:textId="77777777" w:rsidR="00E6591C" w:rsidRPr="00F82335" w:rsidRDefault="00E6591C" w:rsidP="00E03556">
    <w:pPr>
      <w:pStyle w:val="Koptekst"/>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1C1BCF78" wp14:editId="71F2DD45">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0D1FA67E" wp14:editId="1242DE28">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00BB36D" w14:textId="77777777" w:rsidR="00E6591C" w:rsidRDefault="00E6591C" w:rsidP="009B6785"/>
  <w:p w14:paraId="5BEF0FEC"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2A5168B8" wp14:editId="102B1990">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664C534"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5168B8"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664C534"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7D42BAD5"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60805E0F" wp14:editId="37A560D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DC89108"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7270D2FE"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D5B5A79"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4AACC1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763889D" w14:textId="77777777" w:rsidR="00E6591C" w:rsidRPr="003729D1" w:rsidRDefault="00E6591C" w:rsidP="009041F0">
                          <w:pPr>
                            <w:spacing w:after="0"/>
                            <w:rPr>
                              <w:sz w:val="16"/>
                              <w:lang w:val="de-DE"/>
                            </w:rPr>
                          </w:pPr>
                        </w:p>
                        <w:p w14:paraId="107C99B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722FC65"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34397786" w14:textId="77777777" w:rsidR="00E6591C" w:rsidRPr="00E04E01" w:rsidRDefault="00E6591C" w:rsidP="009041F0">
                          <w:pPr>
                            <w:spacing w:after="0"/>
                            <w:rPr>
                              <w:rFonts w:ascii="Arial Narrow" w:hAnsi="Arial Narrow"/>
                              <w:sz w:val="16"/>
                            </w:rPr>
                          </w:pPr>
                        </w:p>
                        <w:p w14:paraId="1BAB187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0DD5427A"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964083A"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5E0F"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DC89108"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7270D2FE"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D5B5A79"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4AACC1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763889D" w14:textId="77777777" w:rsidR="00E6591C" w:rsidRPr="003729D1" w:rsidRDefault="00E6591C" w:rsidP="009041F0">
                    <w:pPr>
                      <w:spacing w:after="0"/>
                      <w:rPr>
                        <w:sz w:val="16"/>
                        <w:lang w:val="de-DE"/>
                      </w:rPr>
                    </w:pPr>
                  </w:p>
                  <w:p w14:paraId="107C99B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722FC65"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34397786" w14:textId="77777777" w:rsidR="00E6591C" w:rsidRPr="00E04E01" w:rsidRDefault="00E6591C" w:rsidP="009041F0">
                    <w:pPr>
                      <w:spacing w:after="0"/>
                      <w:rPr>
                        <w:rFonts w:ascii="Arial Narrow" w:hAnsi="Arial Narrow"/>
                        <w:sz w:val="16"/>
                      </w:rPr>
                    </w:pPr>
                  </w:p>
                  <w:p w14:paraId="1BAB187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0DD5427A"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964083A" w14:textId="77777777" w:rsidR="00E6591C" w:rsidRDefault="00E6591C" w:rsidP="009041F0"/>
                </w:txbxContent>
              </v:textbox>
            </v:shape>
          </w:pict>
        </mc:Fallback>
      </mc:AlternateContent>
    </w:r>
  </w:p>
  <w:p w14:paraId="04066CA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F46"/>
    <w:multiLevelType w:val="multilevel"/>
    <w:tmpl w:val="87A4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4D04CB1"/>
    <w:multiLevelType w:val="multilevel"/>
    <w:tmpl w:val="BD1A3E5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079D521E"/>
    <w:multiLevelType w:val="multilevel"/>
    <w:tmpl w:val="001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2" w15:restartNumberingAfterBreak="0">
    <w:nsid w:val="1E8A53BA"/>
    <w:multiLevelType w:val="multilevel"/>
    <w:tmpl w:val="9DA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2DDD4406"/>
    <w:multiLevelType w:val="multilevel"/>
    <w:tmpl w:val="B44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2E70583"/>
    <w:multiLevelType w:val="multilevel"/>
    <w:tmpl w:val="39A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8416719"/>
    <w:multiLevelType w:val="hybridMultilevel"/>
    <w:tmpl w:val="DC44D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8936708"/>
    <w:multiLevelType w:val="hybridMultilevel"/>
    <w:tmpl w:val="CC0A114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7905117"/>
    <w:multiLevelType w:val="hybridMultilevel"/>
    <w:tmpl w:val="95BCC1AE"/>
    <w:lvl w:ilvl="0" w:tplc="774062EC">
      <w:numFmt w:val="bullet"/>
      <w:lvlText w:val=""/>
      <w:lvlJc w:val="left"/>
      <w:pPr>
        <w:ind w:left="720" w:hanging="360"/>
      </w:pPr>
      <w:rPr>
        <w:rFonts w:ascii="Wingdings" w:eastAsia="MS Mincho"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45394"/>
    <w:multiLevelType w:val="multilevel"/>
    <w:tmpl w:val="370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2B2E75"/>
    <w:multiLevelType w:val="hybridMultilevel"/>
    <w:tmpl w:val="2BFA70DC"/>
    <w:lvl w:ilvl="0" w:tplc="C96E137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21"/>
  </w:num>
  <w:num w:numId="9">
    <w:abstractNumId w:val="9"/>
  </w:num>
  <w:num w:numId="10">
    <w:abstractNumId w:val="11"/>
  </w:num>
  <w:num w:numId="11">
    <w:abstractNumId w:val="19"/>
  </w:num>
  <w:num w:numId="12">
    <w:abstractNumId w:val="1"/>
  </w:num>
  <w:num w:numId="13">
    <w:abstractNumId w:val="29"/>
  </w:num>
  <w:num w:numId="14">
    <w:abstractNumId w:val="10"/>
  </w:num>
  <w:num w:numId="15">
    <w:abstractNumId w:val="17"/>
  </w:num>
  <w:num w:numId="16">
    <w:abstractNumId w:val="21"/>
  </w:num>
  <w:num w:numId="17">
    <w:abstractNumId w:val="15"/>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7"/>
  </w:num>
  <w:num w:numId="23">
    <w:abstractNumId w:val="26"/>
  </w:num>
  <w:num w:numId="24">
    <w:abstractNumId w:val="13"/>
  </w:num>
  <w:num w:numId="25">
    <w:abstractNumId w:val="14"/>
  </w:num>
  <w:num w:numId="26">
    <w:abstractNumId w:val="22"/>
  </w:num>
  <w:num w:numId="27">
    <w:abstractNumId w:val="31"/>
  </w:num>
  <w:num w:numId="28">
    <w:abstractNumId w:val="3"/>
  </w:num>
  <w:num w:numId="29">
    <w:abstractNumId w:val="8"/>
  </w:num>
  <w:num w:numId="30">
    <w:abstractNumId w:val="25"/>
  </w:num>
  <w:num w:numId="31">
    <w:abstractNumId w:val="23"/>
  </w:num>
  <w:num w:numId="32">
    <w:abstractNumId w:val="6"/>
  </w:num>
  <w:num w:numId="33">
    <w:abstractNumId w:val="27"/>
  </w:num>
  <w:num w:numId="34">
    <w:abstractNumId w:val="12"/>
  </w:num>
  <w:num w:numId="35">
    <w:abstractNumId w:val="20"/>
  </w:num>
  <w:num w:numId="36">
    <w:abstractNumId w:val="24"/>
  </w:num>
  <w:num w:numId="37">
    <w:abstractNumId w:val="4"/>
  </w:num>
  <w:num w:numId="38">
    <w:abstractNumId w:val="32"/>
  </w:num>
  <w:num w:numId="39">
    <w:abstractNumId w:val="18"/>
  </w:num>
  <w:num w:numId="40">
    <w:abstractNumId w:val="16"/>
  </w:num>
  <w:num w:numId="41">
    <w:abstractNumId w:val="2"/>
  </w:num>
  <w:num w:numId="42">
    <w:abstractNumId w:val="5"/>
  </w:num>
  <w:num w:numId="4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2554"/>
    <w:rsid w:val="00004818"/>
    <w:rsid w:val="0000490F"/>
    <w:rsid w:val="0000589E"/>
    <w:rsid w:val="00005B00"/>
    <w:rsid w:val="00005B25"/>
    <w:rsid w:val="00007546"/>
    <w:rsid w:val="0001004D"/>
    <w:rsid w:val="00011D88"/>
    <w:rsid w:val="00011E6B"/>
    <w:rsid w:val="00012535"/>
    <w:rsid w:val="000150F2"/>
    <w:rsid w:val="0001610D"/>
    <w:rsid w:val="0001662A"/>
    <w:rsid w:val="00016958"/>
    <w:rsid w:val="00017131"/>
    <w:rsid w:val="00020527"/>
    <w:rsid w:val="0002210F"/>
    <w:rsid w:val="00022F74"/>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CAC"/>
    <w:rsid w:val="00045692"/>
    <w:rsid w:val="00047F4F"/>
    <w:rsid w:val="00051393"/>
    <w:rsid w:val="00052872"/>
    <w:rsid w:val="000530F7"/>
    <w:rsid w:val="0005513D"/>
    <w:rsid w:val="000551A3"/>
    <w:rsid w:val="00055444"/>
    <w:rsid w:val="0005564E"/>
    <w:rsid w:val="00055B72"/>
    <w:rsid w:val="00056A38"/>
    <w:rsid w:val="00056CFF"/>
    <w:rsid w:val="00062B26"/>
    <w:rsid w:val="00065D48"/>
    <w:rsid w:val="00066436"/>
    <w:rsid w:val="000665E8"/>
    <w:rsid w:val="000726E7"/>
    <w:rsid w:val="00073A0D"/>
    <w:rsid w:val="000757EB"/>
    <w:rsid w:val="0007626A"/>
    <w:rsid w:val="00077E5F"/>
    <w:rsid w:val="0008039E"/>
    <w:rsid w:val="00081594"/>
    <w:rsid w:val="00081FC8"/>
    <w:rsid w:val="00082700"/>
    <w:rsid w:val="00083224"/>
    <w:rsid w:val="000848A5"/>
    <w:rsid w:val="0008513F"/>
    <w:rsid w:val="000872A5"/>
    <w:rsid w:val="00090FAB"/>
    <w:rsid w:val="000913C9"/>
    <w:rsid w:val="00092889"/>
    <w:rsid w:val="00092DE8"/>
    <w:rsid w:val="00095841"/>
    <w:rsid w:val="00096605"/>
    <w:rsid w:val="00096BC3"/>
    <w:rsid w:val="00096C40"/>
    <w:rsid w:val="00097B99"/>
    <w:rsid w:val="000A1580"/>
    <w:rsid w:val="000A361D"/>
    <w:rsid w:val="000A72AF"/>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50EB"/>
    <w:rsid w:val="000C6365"/>
    <w:rsid w:val="000D1E49"/>
    <w:rsid w:val="000D3119"/>
    <w:rsid w:val="000D46D7"/>
    <w:rsid w:val="000D4BC3"/>
    <w:rsid w:val="000D59BE"/>
    <w:rsid w:val="000E00D3"/>
    <w:rsid w:val="000E017B"/>
    <w:rsid w:val="000E0981"/>
    <w:rsid w:val="000E0D12"/>
    <w:rsid w:val="000E219A"/>
    <w:rsid w:val="000E2968"/>
    <w:rsid w:val="000E4DEC"/>
    <w:rsid w:val="000E535B"/>
    <w:rsid w:val="000F1F5C"/>
    <w:rsid w:val="000F239E"/>
    <w:rsid w:val="000F33C5"/>
    <w:rsid w:val="000F3642"/>
    <w:rsid w:val="000F6622"/>
    <w:rsid w:val="000F6B4E"/>
    <w:rsid w:val="000F7284"/>
    <w:rsid w:val="00100854"/>
    <w:rsid w:val="00100DC8"/>
    <w:rsid w:val="00100E86"/>
    <w:rsid w:val="00102986"/>
    <w:rsid w:val="00102B55"/>
    <w:rsid w:val="00104F2D"/>
    <w:rsid w:val="00106305"/>
    <w:rsid w:val="00106E31"/>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53E0"/>
    <w:rsid w:val="00126126"/>
    <w:rsid w:val="00126378"/>
    <w:rsid w:val="00126421"/>
    <w:rsid w:val="001303FE"/>
    <w:rsid w:val="001304F1"/>
    <w:rsid w:val="001313CE"/>
    <w:rsid w:val="00131A93"/>
    <w:rsid w:val="001324D5"/>
    <w:rsid w:val="00132691"/>
    <w:rsid w:val="0013602B"/>
    <w:rsid w:val="0013602E"/>
    <w:rsid w:val="00140145"/>
    <w:rsid w:val="001412AD"/>
    <w:rsid w:val="00143E3F"/>
    <w:rsid w:val="001442F9"/>
    <w:rsid w:val="00145638"/>
    <w:rsid w:val="00145FAD"/>
    <w:rsid w:val="00146596"/>
    <w:rsid w:val="00147153"/>
    <w:rsid w:val="00151E65"/>
    <w:rsid w:val="00152650"/>
    <w:rsid w:val="00152F14"/>
    <w:rsid w:val="00153C41"/>
    <w:rsid w:val="00154A31"/>
    <w:rsid w:val="00155CAF"/>
    <w:rsid w:val="00157043"/>
    <w:rsid w:val="00157B89"/>
    <w:rsid w:val="001607A2"/>
    <w:rsid w:val="00160E40"/>
    <w:rsid w:val="0016258D"/>
    <w:rsid w:val="001631D9"/>
    <w:rsid w:val="00163365"/>
    <w:rsid w:val="0016374E"/>
    <w:rsid w:val="001643AB"/>
    <w:rsid w:val="001653F9"/>
    <w:rsid w:val="00166681"/>
    <w:rsid w:val="00173455"/>
    <w:rsid w:val="001743AC"/>
    <w:rsid w:val="00174B3D"/>
    <w:rsid w:val="00175363"/>
    <w:rsid w:val="001765B2"/>
    <w:rsid w:val="00181217"/>
    <w:rsid w:val="00182804"/>
    <w:rsid w:val="00182B16"/>
    <w:rsid w:val="001830B3"/>
    <w:rsid w:val="0018573E"/>
    <w:rsid w:val="00185784"/>
    <w:rsid w:val="001904F2"/>
    <w:rsid w:val="00190F3D"/>
    <w:rsid w:val="00191474"/>
    <w:rsid w:val="00191B92"/>
    <w:rsid w:val="00192199"/>
    <w:rsid w:val="00192A6D"/>
    <w:rsid w:val="00192C68"/>
    <w:rsid w:val="00194960"/>
    <w:rsid w:val="00194EC3"/>
    <w:rsid w:val="0019571C"/>
    <w:rsid w:val="00195A9C"/>
    <w:rsid w:val="00195F92"/>
    <w:rsid w:val="00196485"/>
    <w:rsid w:val="001965FD"/>
    <w:rsid w:val="001A0926"/>
    <w:rsid w:val="001A14D1"/>
    <w:rsid w:val="001A2B73"/>
    <w:rsid w:val="001A2D92"/>
    <w:rsid w:val="001A397F"/>
    <w:rsid w:val="001A3AE7"/>
    <w:rsid w:val="001A3F32"/>
    <w:rsid w:val="001A4D89"/>
    <w:rsid w:val="001A60AA"/>
    <w:rsid w:val="001A66A4"/>
    <w:rsid w:val="001A6773"/>
    <w:rsid w:val="001A694C"/>
    <w:rsid w:val="001A7817"/>
    <w:rsid w:val="001B13C4"/>
    <w:rsid w:val="001B1A6C"/>
    <w:rsid w:val="001B3854"/>
    <w:rsid w:val="001B3CBB"/>
    <w:rsid w:val="001B4432"/>
    <w:rsid w:val="001B5070"/>
    <w:rsid w:val="001B523B"/>
    <w:rsid w:val="001B5669"/>
    <w:rsid w:val="001B6C8C"/>
    <w:rsid w:val="001C0BB6"/>
    <w:rsid w:val="001C13E3"/>
    <w:rsid w:val="001C21F2"/>
    <w:rsid w:val="001C2CF3"/>
    <w:rsid w:val="001C2DCF"/>
    <w:rsid w:val="001C35A5"/>
    <w:rsid w:val="001C3F3D"/>
    <w:rsid w:val="001C4F6B"/>
    <w:rsid w:val="001C66EF"/>
    <w:rsid w:val="001C6DB3"/>
    <w:rsid w:val="001C713F"/>
    <w:rsid w:val="001C76AA"/>
    <w:rsid w:val="001D003A"/>
    <w:rsid w:val="001D08BE"/>
    <w:rsid w:val="001D16E2"/>
    <w:rsid w:val="001D33D9"/>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CCD"/>
    <w:rsid w:val="001F4E54"/>
    <w:rsid w:val="001F7776"/>
    <w:rsid w:val="002001C8"/>
    <w:rsid w:val="002002D8"/>
    <w:rsid w:val="00201BCC"/>
    <w:rsid w:val="002025EA"/>
    <w:rsid w:val="00203735"/>
    <w:rsid w:val="0020394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8F5"/>
    <w:rsid w:val="0022205D"/>
    <w:rsid w:val="002226A6"/>
    <w:rsid w:val="0022425D"/>
    <w:rsid w:val="0022693B"/>
    <w:rsid w:val="00227431"/>
    <w:rsid w:val="00227F9B"/>
    <w:rsid w:val="00230734"/>
    <w:rsid w:val="00230740"/>
    <w:rsid w:val="0023183F"/>
    <w:rsid w:val="00231E5E"/>
    <w:rsid w:val="0023306D"/>
    <w:rsid w:val="00234920"/>
    <w:rsid w:val="0023500B"/>
    <w:rsid w:val="002373AC"/>
    <w:rsid w:val="00243344"/>
    <w:rsid w:val="0024741D"/>
    <w:rsid w:val="00247C00"/>
    <w:rsid w:val="002510C8"/>
    <w:rsid w:val="00251475"/>
    <w:rsid w:val="00251B1E"/>
    <w:rsid w:val="00252D2A"/>
    <w:rsid w:val="002540A7"/>
    <w:rsid w:val="002542DE"/>
    <w:rsid w:val="00254BBD"/>
    <w:rsid w:val="00254CF7"/>
    <w:rsid w:val="002575D7"/>
    <w:rsid w:val="002629C4"/>
    <w:rsid w:val="00262D5E"/>
    <w:rsid w:val="00264276"/>
    <w:rsid w:val="0026491F"/>
    <w:rsid w:val="00266BAE"/>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79"/>
    <w:rsid w:val="0029635D"/>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951"/>
    <w:rsid w:val="002B2A51"/>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01C0"/>
    <w:rsid w:val="002D2316"/>
    <w:rsid w:val="002D23CE"/>
    <w:rsid w:val="002D2CC5"/>
    <w:rsid w:val="002D33CA"/>
    <w:rsid w:val="002D3450"/>
    <w:rsid w:val="002D359E"/>
    <w:rsid w:val="002D3B90"/>
    <w:rsid w:val="002D4479"/>
    <w:rsid w:val="002D4B77"/>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38C7"/>
    <w:rsid w:val="002F4491"/>
    <w:rsid w:val="002F4A0D"/>
    <w:rsid w:val="002F57B8"/>
    <w:rsid w:val="002F6088"/>
    <w:rsid w:val="002F6239"/>
    <w:rsid w:val="003034C9"/>
    <w:rsid w:val="00303A4D"/>
    <w:rsid w:val="00303B20"/>
    <w:rsid w:val="00303DB7"/>
    <w:rsid w:val="0030420E"/>
    <w:rsid w:val="00304B70"/>
    <w:rsid w:val="0030523B"/>
    <w:rsid w:val="003056FE"/>
    <w:rsid w:val="003059EB"/>
    <w:rsid w:val="00306B9B"/>
    <w:rsid w:val="0030702F"/>
    <w:rsid w:val="003076F2"/>
    <w:rsid w:val="003114A0"/>
    <w:rsid w:val="003120E8"/>
    <w:rsid w:val="0031408D"/>
    <w:rsid w:val="00314298"/>
    <w:rsid w:val="003144F1"/>
    <w:rsid w:val="00315D3C"/>
    <w:rsid w:val="00315E8F"/>
    <w:rsid w:val="00316D8A"/>
    <w:rsid w:val="003170C4"/>
    <w:rsid w:val="0032058F"/>
    <w:rsid w:val="0032149E"/>
    <w:rsid w:val="003217C2"/>
    <w:rsid w:val="00322881"/>
    <w:rsid w:val="00322A2F"/>
    <w:rsid w:val="00323944"/>
    <w:rsid w:val="0032399E"/>
    <w:rsid w:val="003277BC"/>
    <w:rsid w:val="003304CB"/>
    <w:rsid w:val="00330FB7"/>
    <w:rsid w:val="0033168F"/>
    <w:rsid w:val="00331A9E"/>
    <w:rsid w:val="00334221"/>
    <w:rsid w:val="003343A0"/>
    <w:rsid w:val="00334700"/>
    <w:rsid w:val="00334ABB"/>
    <w:rsid w:val="00334CCE"/>
    <w:rsid w:val="00335A8A"/>
    <w:rsid w:val="00335C81"/>
    <w:rsid w:val="00336161"/>
    <w:rsid w:val="00336DE6"/>
    <w:rsid w:val="003372C5"/>
    <w:rsid w:val="003378F3"/>
    <w:rsid w:val="00340777"/>
    <w:rsid w:val="00340B66"/>
    <w:rsid w:val="00341AF2"/>
    <w:rsid w:val="00342575"/>
    <w:rsid w:val="00342BBD"/>
    <w:rsid w:val="003434A2"/>
    <w:rsid w:val="00344063"/>
    <w:rsid w:val="003442A8"/>
    <w:rsid w:val="00344764"/>
    <w:rsid w:val="003449A3"/>
    <w:rsid w:val="00347102"/>
    <w:rsid w:val="00347BFC"/>
    <w:rsid w:val="00347D76"/>
    <w:rsid w:val="00347EAA"/>
    <w:rsid w:val="003529E3"/>
    <w:rsid w:val="00353FD7"/>
    <w:rsid w:val="00354627"/>
    <w:rsid w:val="00355785"/>
    <w:rsid w:val="00356D14"/>
    <w:rsid w:val="00357BD2"/>
    <w:rsid w:val="00357F2C"/>
    <w:rsid w:val="00360EA8"/>
    <w:rsid w:val="003652F5"/>
    <w:rsid w:val="00366A95"/>
    <w:rsid w:val="00367987"/>
    <w:rsid w:val="00367CDF"/>
    <w:rsid w:val="0037064E"/>
    <w:rsid w:val="00370AFF"/>
    <w:rsid w:val="00371D7F"/>
    <w:rsid w:val="0037255E"/>
    <w:rsid w:val="003729D1"/>
    <w:rsid w:val="003734A2"/>
    <w:rsid w:val="00373A8C"/>
    <w:rsid w:val="00375D8E"/>
    <w:rsid w:val="00377233"/>
    <w:rsid w:val="00377C70"/>
    <w:rsid w:val="00380E33"/>
    <w:rsid w:val="00380EFF"/>
    <w:rsid w:val="00381B63"/>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A25ED"/>
    <w:rsid w:val="003A27C2"/>
    <w:rsid w:val="003A2DB2"/>
    <w:rsid w:val="003A36A3"/>
    <w:rsid w:val="003A478E"/>
    <w:rsid w:val="003A5639"/>
    <w:rsid w:val="003A571F"/>
    <w:rsid w:val="003A607E"/>
    <w:rsid w:val="003A749D"/>
    <w:rsid w:val="003A751B"/>
    <w:rsid w:val="003A7A22"/>
    <w:rsid w:val="003B1239"/>
    <w:rsid w:val="003B177C"/>
    <w:rsid w:val="003B1A66"/>
    <w:rsid w:val="003B2015"/>
    <w:rsid w:val="003B25C2"/>
    <w:rsid w:val="003B418C"/>
    <w:rsid w:val="003B446E"/>
    <w:rsid w:val="003B4A60"/>
    <w:rsid w:val="003B4BDA"/>
    <w:rsid w:val="003B5304"/>
    <w:rsid w:val="003B60DD"/>
    <w:rsid w:val="003B65A3"/>
    <w:rsid w:val="003B6BBD"/>
    <w:rsid w:val="003B6CF2"/>
    <w:rsid w:val="003B6F68"/>
    <w:rsid w:val="003B6FF0"/>
    <w:rsid w:val="003B7BDC"/>
    <w:rsid w:val="003C06A7"/>
    <w:rsid w:val="003C1369"/>
    <w:rsid w:val="003C2A65"/>
    <w:rsid w:val="003C549F"/>
    <w:rsid w:val="003C5AF0"/>
    <w:rsid w:val="003C6851"/>
    <w:rsid w:val="003C71FA"/>
    <w:rsid w:val="003C760D"/>
    <w:rsid w:val="003C7A55"/>
    <w:rsid w:val="003D1C43"/>
    <w:rsid w:val="003D34E5"/>
    <w:rsid w:val="003D3C1C"/>
    <w:rsid w:val="003D4B50"/>
    <w:rsid w:val="003D4C70"/>
    <w:rsid w:val="003D6A49"/>
    <w:rsid w:val="003E0A4B"/>
    <w:rsid w:val="003E37AB"/>
    <w:rsid w:val="003E385C"/>
    <w:rsid w:val="003E3940"/>
    <w:rsid w:val="003E3A29"/>
    <w:rsid w:val="003E4F5D"/>
    <w:rsid w:val="003E58F8"/>
    <w:rsid w:val="003E6D17"/>
    <w:rsid w:val="003F06D9"/>
    <w:rsid w:val="003F19F7"/>
    <w:rsid w:val="003F1F3B"/>
    <w:rsid w:val="003F367A"/>
    <w:rsid w:val="003F3800"/>
    <w:rsid w:val="003F5FF8"/>
    <w:rsid w:val="003F696C"/>
    <w:rsid w:val="003F6F7F"/>
    <w:rsid w:val="00401390"/>
    <w:rsid w:val="00406C8D"/>
    <w:rsid w:val="00406D5E"/>
    <w:rsid w:val="0040740C"/>
    <w:rsid w:val="00410419"/>
    <w:rsid w:val="004117FD"/>
    <w:rsid w:val="00412315"/>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5F4"/>
    <w:rsid w:val="00435B12"/>
    <w:rsid w:val="00435CE6"/>
    <w:rsid w:val="00436294"/>
    <w:rsid w:val="00436B73"/>
    <w:rsid w:val="00436EE4"/>
    <w:rsid w:val="0043782F"/>
    <w:rsid w:val="00440857"/>
    <w:rsid w:val="0044252F"/>
    <w:rsid w:val="00442FCB"/>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94E"/>
    <w:rsid w:val="00473B3E"/>
    <w:rsid w:val="00474337"/>
    <w:rsid w:val="00474D46"/>
    <w:rsid w:val="0047640F"/>
    <w:rsid w:val="00477278"/>
    <w:rsid w:val="004777FD"/>
    <w:rsid w:val="00477D25"/>
    <w:rsid w:val="00481FFE"/>
    <w:rsid w:val="00483ABD"/>
    <w:rsid w:val="00483B23"/>
    <w:rsid w:val="00484D26"/>
    <w:rsid w:val="00485953"/>
    <w:rsid w:val="00485DF4"/>
    <w:rsid w:val="004865DA"/>
    <w:rsid w:val="0048797E"/>
    <w:rsid w:val="00487D1C"/>
    <w:rsid w:val="00487F09"/>
    <w:rsid w:val="004903B4"/>
    <w:rsid w:val="004905E2"/>
    <w:rsid w:val="00491137"/>
    <w:rsid w:val="0049363B"/>
    <w:rsid w:val="00494005"/>
    <w:rsid w:val="00494485"/>
    <w:rsid w:val="00494810"/>
    <w:rsid w:val="00496586"/>
    <w:rsid w:val="004968B2"/>
    <w:rsid w:val="004976DF"/>
    <w:rsid w:val="00497A80"/>
    <w:rsid w:val="004A026D"/>
    <w:rsid w:val="004A0B13"/>
    <w:rsid w:val="004A1124"/>
    <w:rsid w:val="004A1B4A"/>
    <w:rsid w:val="004A1D9D"/>
    <w:rsid w:val="004A2238"/>
    <w:rsid w:val="004A3D6B"/>
    <w:rsid w:val="004A44E1"/>
    <w:rsid w:val="004A4AB6"/>
    <w:rsid w:val="004A56CD"/>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A7A"/>
    <w:rsid w:val="004D1C9F"/>
    <w:rsid w:val="004D27BD"/>
    <w:rsid w:val="004D43E0"/>
    <w:rsid w:val="004D4512"/>
    <w:rsid w:val="004D4C8C"/>
    <w:rsid w:val="004D7CDE"/>
    <w:rsid w:val="004E0A2E"/>
    <w:rsid w:val="004E1305"/>
    <w:rsid w:val="004E371F"/>
    <w:rsid w:val="004E4E35"/>
    <w:rsid w:val="004F0565"/>
    <w:rsid w:val="004F0B0A"/>
    <w:rsid w:val="004F0B91"/>
    <w:rsid w:val="004F1226"/>
    <w:rsid w:val="004F1924"/>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05ED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0EF"/>
    <w:rsid w:val="005329BF"/>
    <w:rsid w:val="00533A37"/>
    <w:rsid w:val="00533C83"/>
    <w:rsid w:val="00533EE9"/>
    <w:rsid w:val="00535531"/>
    <w:rsid w:val="00536996"/>
    <w:rsid w:val="00537D2F"/>
    <w:rsid w:val="00537F97"/>
    <w:rsid w:val="00540661"/>
    <w:rsid w:val="00541688"/>
    <w:rsid w:val="00542500"/>
    <w:rsid w:val="00542C9D"/>
    <w:rsid w:val="00542EE5"/>
    <w:rsid w:val="0054406F"/>
    <w:rsid w:val="0054418E"/>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232A"/>
    <w:rsid w:val="00562C6A"/>
    <w:rsid w:val="0056347B"/>
    <w:rsid w:val="00565C8C"/>
    <w:rsid w:val="00565E51"/>
    <w:rsid w:val="0056767B"/>
    <w:rsid w:val="005678CE"/>
    <w:rsid w:val="005719C1"/>
    <w:rsid w:val="00572030"/>
    <w:rsid w:val="00573473"/>
    <w:rsid w:val="005738CB"/>
    <w:rsid w:val="005761B3"/>
    <w:rsid w:val="00576626"/>
    <w:rsid w:val="0058026D"/>
    <w:rsid w:val="00580C4E"/>
    <w:rsid w:val="00580D2F"/>
    <w:rsid w:val="005811FE"/>
    <w:rsid w:val="005833F7"/>
    <w:rsid w:val="005842CC"/>
    <w:rsid w:val="005842D7"/>
    <w:rsid w:val="00586C75"/>
    <w:rsid w:val="0059255F"/>
    <w:rsid w:val="005926E1"/>
    <w:rsid w:val="00592A90"/>
    <w:rsid w:val="005948B5"/>
    <w:rsid w:val="005957A5"/>
    <w:rsid w:val="00597992"/>
    <w:rsid w:val="005A038C"/>
    <w:rsid w:val="005A0C8C"/>
    <w:rsid w:val="005A0E6A"/>
    <w:rsid w:val="005A10AC"/>
    <w:rsid w:val="005A1D32"/>
    <w:rsid w:val="005A235A"/>
    <w:rsid w:val="005A26F3"/>
    <w:rsid w:val="005A2AA1"/>
    <w:rsid w:val="005A2BBB"/>
    <w:rsid w:val="005A4152"/>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D6B3C"/>
    <w:rsid w:val="005E0B57"/>
    <w:rsid w:val="005E0FC4"/>
    <w:rsid w:val="005E1950"/>
    <w:rsid w:val="005E1EC8"/>
    <w:rsid w:val="005E2B17"/>
    <w:rsid w:val="005E30C9"/>
    <w:rsid w:val="005E465E"/>
    <w:rsid w:val="005E5AF0"/>
    <w:rsid w:val="005E6611"/>
    <w:rsid w:val="005F1647"/>
    <w:rsid w:val="005F2B4E"/>
    <w:rsid w:val="005F3B20"/>
    <w:rsid w:val="005F4F81"/>
    <w:rsid w:val="005F54AC"/>
    <w:rsid w:val="005F7161"/>
    <w:rsid w:val="005F7B4A"/>
    <w:rsid w:val="00602361"/>
    <w:rsid w:val="0060276A"/>
    <w:rsid w:val="00603C7B"/>
    <w:rsid w:val="00604B70"/>
    <w:rsid w:val="006056C2"/>
    <w:rsid w:val="006058AA"/>
    <w:rsid w:val="0061079A"/>
    <w:rsid w:val="0061161A"/>
    <w:rsid w:val="006129D7"/>
    <w:rsid w:val="0061304F"/>
    <w:rsid w:val="006149B7"/>
    <w:rsid w:val="00615639"/>
    <w:rsid w:val="00616CBC"/>
    <w:rsid w:val="006200B4"/>
    <w:rsid w:val="00620CF7"/>
    <w:rsid w:val="00621ADF"/>
    <w:rsid w:val="00621B3B"/>
    <w:rsid w:val="006221E7"/>
    <w:rsid w:val="0062293F"/>
    <w:rsid w:val="00623001"/>
    <w:rsid w:val="006242A0"/>
    <w:rsid w:val="0062486C"/>
    <w:rsid w:val="00630FB7"/>
    <w:rsid w:val="0063392B"/>
    <w:rsid w:val="00633D9A"/>
    <w:rsid w:val="00634271"/>
    <w:rsid w:val="006349E0"/>
    <w:rsid w:val="00635156"/>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0A76"/>
    <w:rsid w:val="0066285B"/>
    <w:rsid w:val="006629BE"/>
    <w:rsid w:val="006647E6"/>
    <w:rsid w:val="0066594D"/>
    <w:rsid w:val="00666D76"/>
    <w:rsid w:val="006706A9"/>
    <w:rsid w:val="00671D05"/>
    <w:rsid w:val="006750E1"/>
    <w:rsid w:val="006751EA"/>
    <w:rsid w:val="00675F93"/>
    <w:rsid w:val="0067710F"/>
    <w:rsid w:val="00677168"/>
    <w:rsid w:val="00677E0B"/>
    <w:rsid w:val="00680D8F"/>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4036"/>
    <w:rsid w:val="006B7ED6"/>
    <w:rsid w:val="006C07AD"/>
    <w:rsid w:val="006C1FED"/>
    <w:rsid w:val="006C2E11"/>
    <w:rsid w:val="006C4108"/>
    <w:rsid w:val="006C4720"/>
    <w:rsid w:val="006C47C9"/>
    <w:rsid w:val="006C5B2E"/>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BA7"/>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6F2E"/>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5CA"/>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76C0A"/>
    <w:rsid w:val="00776EA5"/>
    <w:rsid w:val="00780237"/>
    <w:rsid w:val="00781A72"/>
    <w:rsid w:val="00783481"/>
    <w:rsid w:val="00784043"/>
    <w:rsid w:val="00784931"/>
    <w:rsid w:val="00784C4B"/>
    <w:rsid w:val="00784E4F"/>
    <w:rsid w:val="0078551E"/>
    <w:rsid w:val="00787BD6"/>
    <w:rsid w:val="00791449"/>
    <w:rsid w:val="00791DB9"/>
    <w:rsid w:val="00794A07"/>
    <w:rsid w:val="00797DF4"/>
    <w:rsid w:val="007A0BC3"/>
    <w:rsid w:val="007A0D5C"/>
    <w:rsid w:val="007A2325"/>
    <w:rsid w:val="007A238E"/>
    <w:rsid w:val="007A34ED"/>
    <w:rsid w:val="007A38AC"/>
    <w:rsid w:val="007A63B4"/>
    <w:rsid w:val="007A7CBB"/>
    <w:rsid w:val="007B1066"/>
    <w:rsid w:val="007B1794"/>
    <w:rsid w:val="007B193A"/>
    <w:rsid w:val="007B2EE2"/>
    <w:rsid w:val="007B45B4"/>
    <w:rsid w:val="007B5F98"/>
    <w:rsid w:val="007B61F1"/>
    <w:rsid w:val="007B627D"/>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23A9"/>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6EA"/>
    <w:rsid w:val="00815B39"/>
    <w:rsid w:val="00815D52"/>
    <w:rsid w:val="00816B41"/>
    <w:rsid w:val="00820A4F"/>
    <w:rsid w:val="00822210"/>
    <w:rsid w:val="008243FC"/>
    <w:rsid w:val="00825F83"/>
    <w:rsid w:val="008261D7"/>
    <w:rsid w:val="00826B16"/>
    <w:rsid w:val="00826F0E"/>
    <w:rsid w:val="00832502"/>
    <w:rsid w:val="00833388"/>
    <w:rsid w:val="00834139"/>
    <w:rsid w:val="0083420A"/>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447"/>
    <w:rsid w:val="008578F2"/>
    <w:rsid w:val="008623EE"/>
    <w:rsid w:val="008640A2"/>
    <w:rsid w:val="00864547"/>
    <w:rsid w:val="0086539C"/>
    <w:rsid w:val="00865BA3"/>
    <w:rsid w:val="00867007"/>
    <w:rsid w:val="008708DF"/>
    <w:rsid w:val="00870B44"/>
    <w:rsid w:val="00871F8D"/>
    <w:rsid w:val="0087201C"/>
    <w:rsid w:val="00872F2F"/>
    <w:rsid w:val="008735F6"/>
    <w:rsid w:val="00874293"/>
    <w:rsid w:val="00874755"/>
    <w:rsid w:val="00875112"/>
    <w:rsid w:val="008779CD"/>
    <w:rsid w:val="00880198"/>
    <w:rsid w:val="00880940"/>
    <w:rsid w:val="00880DEE"/>
    <w:rsid w:val="00880E93"/>
    <w:rsid w:val="008810B0"/>
    <w:rsid w:val="00882E11"/>
    <w:rsid w:val="008843FB"/>
    <w:rsid w:val="00884461"/>
    <w:rsid w:val="008848DB"/>
    <w:rsid w:val="0088587B"/>
    <w:rsid w:val="00886942"/>
    <w:rsid w:val="00887D87"/>
    <w:rsid w:val="008900DB"/>
    <w:rsid w:val="00891D2E"/>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15A"/>
    <w:rsid w:val="008B2DC9"/>
    <w:rsid w:val="008B432B"/>
    <w:rsid w:val="008B593A"/>
    <w:rsid w:val="008B6A2C"/>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BF0"/>
    <w:rsid w:val="008E4F28"/>
    <w:rsid w:val="008E5370"/>
    <w:rsid w:val="008E5AD3"/>
    <w:rsid w:val="008E6E27"/>
    <w:rsid w:val="008F189E"/>
    <w:rsid w:val="008F2AB8"/>
    <w:rsid w:val="008F2DA0"/>
    <w:rsid w:val="008F355B"/>
    <w:rsid w:val="008F3DEC"/>
    <w:rsid w:val="008F7664"/>
    <w:rsid w:val="0090117F"/>
    <w:rsid w:val="00901848"/>
    <w:rsid w:val="00903198"/>
    <w:rsid w:val="009041F0"/>
    <w:rsid w:val="00904346"/>
    <w:rsid w:val="00906F40"/>
    <w:rsid w:val="009070A2"/>
    <w:rsid w:val="00910FD7"/>
    <w:rsid w:val="009110EE"/>
    <w:rsid w:val="00911233"/>
    <w:rsid w:val="009130F6"/>
    <w:rsid w:val="00916743"/>
    <w:rsid w:val="009179FE"/>
    <w:rsid w:val="00920B71"/>
    <w:rsid w:val="00921029"/>
    <w:rsid w:val="009221D8"/>
    <w:rsid w:val="00922CD7"/>
    <w:rsid w:val="009238B9"/>
    <w:rsid w:val="00923D8C"/>
    <w:rsid w:val="009243AA"/>
    <w:rsid w:val="00926780"/>
    <w:rsid w:val="0092786A"/>
    <w:rsid w:val="009279F1"/>
    <w:rsid w:val="00930799"/>
    <w:rsid w:val="0093128A"/>
    <w:rsid w:val="0093144F"/>
    <w:rsid w:val="00934AA3"/>
    <w:rsid w:val="009356EE"/>
    <w:rsid w:val="009358BF"/>
    <w:rsid w:val="00936610"/>
    <w:rsid w:val="0093665A"/>
    <w:rsid w:val="00937021"/>
    <w:rsid w:val="00940AD6"/>
    <w:rsid w:val="0094101F"/>
    <w:rsid w:val="009421CE"/>
    <w:rsid w:val="009441F7"/>
    <w:rsid w:val="0094426D"/>
    <w:rsid w:val="0094625A"/>
    <w:rsid w:val="00946CA7"/>
    <w:rsid w:val="00946EC2"/>
    <w:rsid w:val="0095149B"/>
    <w:rsid w:val="009515D8"/>
    <w:rsid w:val="009517D8"/>
    <w:rsid w:val="00952638"/>
    <w:rsid w:val="00953100"/>
    <w:rsid w:val="0095376B"/>
    <w:rsid w:val="00954E6A"/>
    <w:rsid w:val="00956299"/>
    <w:rsid w:val="009572ED"/>
    <w:rsid w:val="009624D3"/>
    <w:rsid w:val="00964CE6"/>
    <w:rsid w:val="00965793"/>
    <w:rsid w:val="00965828"/>
    <w:rsid w:val="00966AE1"/>
    <w:rsid w:val="00966CEB"/>
    <w:rsid w:val="00967A5E"/>
    <w:rsid w:val="00967BCA"/>
    <w:rsid w:val="0097096D"/>
    <w:rsid w:val="00970ED2"/>
    <w:rsid w:val="00970FAE"/>
    <w:rsid w:val="0097109C"/>
    <w:rsid w:val="00973CEF"/>
    <w:rsid w:val="009758D5"/>
    <w:rsid w:val="009765AD"/>
    <w:rsid w:val="0097794A"/>
    <w:rsid w:val="00977AFF"/>
    <w:rsid w:val="00980E1D"/>
    <w:rsid w:val="00982A9B"/>
    <w:rsid w:val="00983DFB"/>
    <w:rsid w:val="0098440F"/>
    <w:rsid w:val="00985674"/>
    <w:rsid w:val="00985717"/>
    <w:rsid w:val="00985EF3"/>
    <w:rsid w:val="00986400"/>
    <w:rsid w:val="009866BB"/>
    <w:rsid w:val="00987C43"/>
    <w:rsid w:val="00987E26"/>
    <w:rsid w:val="00987F4B"/>
    <w:rsid w:val="00992882"/>
    <w:rsid w:val="00993FF0"/>
    <w:rsid w:val="00994239"/>
    <w:rsid w:val="00994273"/>
    <w:rsid w:val="00994E34"/>
    <w:rsid w:val="00995244"/>
    <w:rsid w:val="00995ACF"/>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8E"/>
    <w:rsid w:val="009B5F91"/>
    <w:rsid w:val="009B6785"/>
    <w:rsid w:val="009B692B"/>
    <w:rsid w:val="009B6B4E"/>
    <w:rsid w:val="009C171A"/>
    <w:rsid w:val="009C195A"/>
    <w:rsid w:val="009C3767"/>
    <w:rsid w:val="009C3DC5"/>
    <w:rsid w:val="009C543D"/>
    <w:rsid w:val="009C760F"/>
    <w:rsid w:val="009D1A72"/>
    <w:rsid w:val="009D1CE3"/>
    <w:rsid w:val="009D3D2D"/>
    <w:rsid w:val="009D4110"/>
    <w:rsid w:val="009D4231"/>
    <w:rsid w:val="009D549F"/>
    <w:rsid w:val="009D6018"/>
    <w:rsid w:val="009D6D63"/>
    <w:rsid w:val="009E1DBC"/>
    <w:rsid w:val="009E1E65"/>
    <w:rsid w:val="009E273F"/>
    <w:rsid w:val="009E3E08"/>
    <w:rsid w:val="009E4038"/>
    <w:rsid w:val="009E438E"/>
    <w:rsid w:val="009E6676"/>
    <w:rsid w:val="009E6EDD"/>
    <w:rsid w:val="009E745A"/>
    <w:rsid w:val="009F091B"/>
    <w:rsid w:val="009F127B"/>
    <w:rsid w:val="009F2B48"/>
    <w:rsid w:val="009F6E4C"/>
    <w:rsid w:val="00A00D6D"/>
    <w:rsid w:val="00A01677"/>
    <w:rsid w:val="00A03AE9"/>
    <w:rsid w:val="00A049C0"/>
    <w:rsid w:val="00A05A3D"/>
    <w:rsid w:val="00A061ED"/>
    <w:rsid w:val="00A063EB"/>
    <w:rsid w:val="00A06B2E"/>
    <w:rsid w:val="00A07507"/>
    <w:rsid w:val="00A0752C"/>
    <w:rsid w:val="00A10DB3"/>
    <w:rsid w:val="00A113BA"/>
    <w:rsid w:val="00A11D5E"/>
    <w:rsid w:val="00A11EC1"/>
    <w:rsid w:val="00A15579"/>
    <w:rsid w:val="00A156A0"/>
    <w:rsid w:val="00A164C3"/>
    <w:rsid w:val="00A16BC2"/>
    <w:rsid w:val="00A2018F"/>
    <w:rsid w:val="00A21560"/>
    <w:rsid w:val="00A22A3C"/>
    <w:rsid w:val="00A24C09"/>
    <w:rsid w:val="00A25811"/>
    <w:rsid w:val="00A2596A"/>
    <w:rsid w:val="00A2677E"/>
    <w:rsid w:val="00A26F67"/>
    <w:rsid w:val="00A3082A"/>
    <w:rsid w:val="00A3126B"/>
    <w:rsid w:val="00A34033"/>
    <w:rsid w:val="00A345C0"/>
    <w:rsid w:val="00A3473E"/>
    <w:rsid w:val="00A35E4A"/>
    <w:rsid w:val="00A36980"/>
    <w:rsid w:val="00A37C10"/>
    <w:rsid w:val="00A40E8B"/>
    <w:rsid w:val="00A41210"/>
    <w:rsid w:val="00A42A01"/>
    <w:rsid w:val="00A43A34"/>
    <w:rsid w:val="00A44A3C"/>
    <w:rsid w:val="00A44C22"/>
    <w:rsid w:val="00A46328"/>
    <w:rsid w:val="00A46C09"/>
    <w:rsid w:val="00A46D7D"/>
    <w:rsid w:val="00A4753C"/>
    <w:rsid w:val="00A5149C"/>
    <w:rsid w:val="00A5260D"/>
    <w:rsid w:val="00A53803"/>
    <w:rsid w:val="00A53955"/>
    <w:rsid w:val="00A54D7B"/>
    <w:rsid w:val="00A55917"/>
    <w:rsid w:val="00A5631A"/>
    <w:rsid w:val="00A569EB"/>
    <w:rsid w:val="00A56F29"/>
    <w:rsid w:val="00A5726D"/>
    <w:rsid w:val="00A60A65"/>
    <w:rsid w:val="00A6206C"/>
    <w:rsid w:val="00A621AA"/>
    <w:rsid w:val="00A63A90"/>
    <w:rsid w:val="00A656CD"/>
    <w:rsid w:val="00A65721"/>
    <w:rsid w:val="00A65B29"/>
    <w:rsid w:val="00A669DE"/>
    <w:rsid w:val="00A67041"/>
    <w:rsid w:val="00A67459"/>
    <w:rsid w:val="00A70405"/>
    <w:rsid w:val="00A70972"/>
    <w:rsid w:val="00A71D55"/>
    <w:rsid w:val="00A72B31"/>
    <w:rsid w:val="00A740C4"/>
    <w:rsid w:val="00A74E7D"/>
    <w:rsid w:val="00A77141"/>
    <w:rsid w:val="00A77432"/>
    <w:rsid w:val="00A80205"/>
    <w:rsid w:val="00A81629"/>
    <w:rsid w:val="00A820D3"/>
    <w:rsid w:val="00A82463"/>
    <w:rsid w:val="00A8295B"/>
    <w:rsid w:val="00A83B67"/>
    <w:rsid w:val="00A83CAE"/>
    <w:rsid w:val="00A85757"/>
    <w:rsid w:val="00A85ED5"/>
    <w:rsid w:val="00A865B6"/>
    <w:rsid w:val="00A877E3"/>
    <w:rsid w:val="00A87E8E"/>
    <w:rsid w:val="00A90D5B"/>
    <w:rsid w:val="00A9151F"/>
    <w:rsid w:val="00A92F4C"/>
    <w:rsid w:val="00A93033"/>
    <w:rsid w:val="00A931C1"/>
    <w:rsid w:val="00A93688"/>
    <w:rsid w:val="00A940F4"/>
    <w:rsid w:val="00A94207"/>
    <w:rsid w:val="00A965E6"/>
    <w:rsid w:val="00A96B0F"/>
    <w:rsid w:val="00A96BA6"/>
    <w:rsid w:val="00A97BEA"/>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C25"/>
    <w:rsid w:val="00AC3D3D"/>
    <w:rsid w:val="00AC477C"/>
    <w:rsid w:val="00AC47C3"/>
    <w:rsid w:val="00AC4C43"/>
    <w:rsid w:val="00AC61BB"/>
    <w:rsid w:val="00AC7378"/>
    <w:rsid w:val="00AD04E0"/>
    <w:rsid w:val="00AD057B"/>
    <w:rsid w:val="00AD0B48"/>
    <w:rsid w:val="00AD1701"/>
    <w:rsid w:val="00AD183B"/>
    <w:rsid w:val="00AD219D"/>
    <w:rsid w:val="00AD2DB0"/>
    <w:rsid w:val="00AD48F8"/>
    <w:rsid w:val="00AD4D9D"/>
    <w:rsid w:val="00AD4F4A"/>
    <w:rsid w:val="00AD55B2"/>
    <w:rsid w:val="00AD5A12"/>
    <w:rsid w:val="00AD7D04"/>
    <w:rsid w:val="00AE3917"/>
    <w:rsid w:val="00AE397C"/>
    <w:rsid w:val="00AE67E5"/>
    <w:rsid w:val="00AF0A02"/>
    <w:rsid w:val="00AF1ECC"/>
    <w:rsid w:val="00AF21FE"/>
    <w:rsid w:val="00AF2397"/>
    <w:rsid w:val="00AF2A83"/>
    <w:rsid w:val="00AF52BD"/>
    <w:rsid w:val="00AF56CD"/>
    <w:rsid w:val="00AF6014"/>
    <w:rsid w:val="00AF6A68"/>
    <w:rsid w:val="00B002A7"/>
    <w:rsid w:val="00B00493"/>
    <w:rsid w:val="00B02894"/>
    <w:rsid w:val="00B02AF4"/>
    <w:rsid w:val="00B032C1"/>
    <w:rsid w:val="00B03347"/>
    <w:rsid w:val="00B03B5E"/>
    <w:rsid w:val="00B043A8"/>
    <w:rsid w:val="00B045AA"/>
    <w:rsid w:val="00B057EB"/>
    <w:rsid w:val="00B06618"/>
    <w:rsid w:val="00B07C1E"/>
    <w:rsid w:val="00B07E0D"/>
    <w:rsid w:val="00B102C6"/>
    <w:rsid w:val="00B108D1"/>
    <w:rsid w:val="00B1092E"/>
    <w:rsid w:val="00B12CBD"/>
    <w:rsid w:val="00B13ADC"/>
    <w:rsid w:val="00B13EAB"/>
    <w:rsid w:val="00B1431F"/>
    <w:rsid w:val="00B15177"/>
    <w:rsid w:val="00B15369"/>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25E7"/>
    <w:rsid w:val="00B3302C"/>
    <w:rsid w:val="00B33FAA"/>
    <w:rsid w:val="00B3431C"/>
    <w:rsid w:val="00B345BE"/>
    <w:rsid w:val="00B3497B"/>
    <w:rsid w:val="00B3499E"/>
    <w:rsid w:val="00B3618E"/>
    <w:rsid w:val="00B36BE0"/>
    <w:rsid w:val="00B36F4E"/>
    <w:rsid w:val="00B37121"/>
    <w:rsid w:val="00B40220"/>
    <w:rsid w:val="00B40EDF"/>
    <w:rsid w:val="00B42651"/>
    <w:rsid w:val="00B44113"/>
    <w:rsid w:val="00B449DA"/>
    <w:rsid w:val="00B44AC1"/>
    <w:rsid w:val="00B450CA"/>
    <w:rsid w:val="00B46632"/>
    <w:rsid w:val="00B46AF6"/>
    <w:rsid w:val="00B50A4D"/>
    <w:rsid w:val="00B50E6F"/>
    <w:rsid w:val="00B5172E"/>
    <w:rsid w:val="00B524ED"/>
    <w:rsid w:val="00B54284"/>
    <w:rsid w:val="00B6287E"/>
    <w:rsid w:val="00B6327E"/>
    <w:rsid w:val="00B63376"/>
    <w:rsid w:val="00B64B8D"/>
    <w:rsid w:val="00B65FF7"/>
    <w:rsid w:val="00B6680D"/>
    <w:rsid w:val="00B66A9F"/>
    <w:rsid w:val="00B66F46"/>
    <w:rsid w:val="00B67450"/>
    <w:rsid w:val="00B711B1"/>
    <w:rsid w:val="00B716FF"/>
    <w:rsid w:val="00B73960"/>
    <w:rsid w:val="00B75CEB"/>
    <w:rsid w:val="00B76284"/>
    <w:rsid w:val="00B76995"/>
    <w:rsid w:val="00B77037"/>
    <w:rsid w:val="00B8026F"/>
    <w:rsid w:val="00B804EB"/>
    <w:rsid w:val="00B807CB"/>
    <w:rsid w:val="00B837E0"/>
    <w:rsid w:val="00B83C6F"/>
    <w:rsid w:val="00B83ED3"/>
    <w:rsid w:val="00B85909"/>
    <w:rsid w:val="00B86522"/>
    <w:rsid w:val="00B872BB"/>
    <w:rsid w:val="00B91FEA"/>
    <w:rsid w:val="00B93886"/>
    <w:rsid w:val="00B94849"/>
    <w:rsid w:val="00B94DA1"/>
    <w:rsid w:val="00B9504E"/>
    <w:rsid w:val="00B95403"/>
    <w:rsid w:val="00B96008"/>
    <w:rsid w:val="00B97B54"/>
    <w:rsid w:val="00BA0A5B"/>
    <w:rsid w:val="00BA2085"/>
    <w:rsid w:val="00BA20F7"/>
    <w:rsid w:val="00BA2132"/>
    <w:rsid w:val="00BA3084"/>
    <w:rsid w:val="00BA4377"/>
    <w:rsid w:val="00BA4C78"/>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47B3"/>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185"/>
    <w:rsid w:val="00BE54B4"/>
    <w:rsid w:val="00BE644E"/>
    <w:rsid w:val="00BE76A8"/>
    <w:rsid w:val="00BE76B7"/>
    <w:rsid w:val="00BE7D02"/>
    <w:rsid w:val="00BE7F75"/>
    <w:rsid w:val="00BF0EDB"/>
    <w:rsid w:val="00BF241B"/>
    <w:rsid w:val="00BF5A25"/>
    <w:rsid w:val="00BF7B02"/>
    <w:rsid w:val="00C01DB7"/>
    <w:rsid w:val="00C02DF2"/>
    <w:rsid w:val="00C03B05"/>
    <w:rsid w:val="00C03E8C"/>
    <w:rsid w:val="00C04755"/>
    <w:rsid w:val="00C059F9"/>
    <w:rsid w:val="00C05F79"/>
    <w:rsid w:val="00C0630E"/>
    <w:rsid w:val="00C1033C"/>
    <w:rsid w:val="00C104AF"/>
    <w:rsid w:val="00C10D9A"/>
    <w:rsid w:val="00C1117D"/>
    <w:rsid w:val="00C127A5"/>
    <w:rsid w:val="00C12B1C"/>
    <w:rsid w:val="00C12B30"/>
    <w:rsid w:val="00C13DC4"/>
    <w:rsid w:val="00C13F32"/>
    <w:rsid w:val="00C1416A"/>
    <w:rsid w:val="00C14174"/>
    <w:rsid w:val="00C15397"/>
    <w:rsid w:val="00C15B0E"/>
    <w:rsid w:val="00C16E82"/>
    <w:rsid w:val="00C17522"/>
    <w:rsid w:val="00C20BA5"/>
    <w:rsid w:val="00C227B9"/>
    <w:rsid w:val="00C22B5E"/>
    <w:rsid w:val="00C23169"/>
    <w:rsid w:val="00C2321A"/>
    <w:rsid w:val="00C23933"/>
    <w:rsid w:val="00C24BE3"/>
    <w:rsid w:val="00C25BE4"/>
    <w:rsid w:val="00C27E62"/>
    <w:rsid w:val="00C3047B"/>
    <w:rsid w:val="00C305D5"/>
    <w:rsid w:val="00C332ED"/>
    <w:rsid w:val="00C34052"/>
    <w:rsid w:val="00C35E49"/>
    <w:rsid w:val="00C36CC1"/>
    <w:rsid w:val="00C375D5"/>
    <w:rsid w:val="00C37944"/>
    <w:rsid w:val="00C40309"/>
    <w:rsid w:val="00C40E8F"/>
    <w:rsid w:val="00C42ED4"/>
    <w:rsid w:val="00C445AF"/>
    <w:rsid w:val="00C46128"/>
    <w:rsid w:val="00C46787"/>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582"/>
    <w:rsid w:val="00C730D6"/>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A6773"/>
    <w:rsid w:val="00CB2F7F"/>
    <w:rsid w:val="00CB301C"/>
    <w:rsid w:val="00CB78B2"/>
    <w:rsid w:val="00CC0257"/>
    <w:rsid w:val="00CC13C2"/>
    <w:rsid w:val="00CC3DE6"/>
    <w:rsid w:val="00CC3EB3"/>
    <w:rsid w:val="00CC429B"/>
    <w:rsid w:val="00CC77E0"/>
    <w:rsid w:val="00CC793E"/>
    <w:rsid w:val="00CD0860"/>
    <w:rsid w:val="00CD143A"/>
    <w:rsid w:val="00CD1475"/>
    <w:rsid w:val="00CD1802"/>
    <w:rsid w:val="00CD1ECD"/>
    <w:rsid w:val="00CD480A"/>
    <w:rsid w:val="00CE10D1"/>
    <w:rsid w:val="00CE1255"/>
    <w:rsid w:val="00CE2983"/>
    <w:rsid w:val="00CE3B14"/>
    <w:rsid w:val="00CE56B7"/>
    <w:rsid w:val="00CE5FD2"/>
    <w:rsid w:val="00CE6CD3"/>
    <w:rsid w:val="00CF0A45"/>
    <w:rsid w:val="00CF0DD4"/>
    <w:rsid w:val="00CF0F8E"/>
    <w:rsid w:val="00CF1A9C"/>
    <w:rsid w:val="00CF2951"/>
    <w:rsid w:val="00CF3BFC"/>
    <w:rsid w:val="00CF3EE9"/>
    <w:rsid w:val="00CF5C20"/>
    <w:rsid w:val="00D03053"/>
    <w:rsid w:val="00D03499"/>
    <w:rsid w:val="00D0528D"/>
    <w:rsid w:val="00D0562A"/>
    <w:rsid w:val="00D10D2B"/>
    <w:rsid w:val="00D10FA6"/>
    <w:rsid w:val="00D1150F"/>
    <w:rsid w:val="00D11A51"/>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2019"/>
    <w:rsid w:val="00DA26DE"/>
    <w:rsid w:val="00DA4331"/>
    <w:rsid w:val="00DA4939"/>
    <w:rsid w:val="00DA52FE"/>
    <w:rsid w:val="00DA5E03"/>
    <w:rsid w:val="00DA635C"/>
    <w:rsid w:val="00DA7BC0"/>
    <w:rsid w:val="00DA7F23"/>
    <w:rsid w:val="00DB0A44"/>
    <w:rsid w:val="00DB2AD0"/>
    <w:rsid w:val="00DB3670"/>
    <w:rsid w:val="00DB3A17"/>
    <w:rsid w:val="00DB46B8"/>
    <w:rsid w:val="00DB4DF6"/>
    <w:rsid w:val="00DB4E09"/>
    <w:rsid w:val="00DB53F9"/>
    <w:rsid w:val="00DB6C83"/>
    <w:rsid w:val="00DB76E1"/>
    <w:rsid w:val="00DC42DB"/>
    <w:rsid w:val="00DC74DA"/>
    <w:rsid w:val="00DC7B4B"/>
    <w:rsid w:val="00DD00F6"/>
    <w:rsid w:val="00DD1F50"/>
    <w:rsid w:val="00DD266F"/>
    <w:rsid w:val="00DD3DC5"/>
    <w:rsid w:val="00DD42B6"/>
    <w:rsid w:val="00DD4DBD"/>
    <w:rsid w:val="00DD6F90"/>
    <w:rsid w:val="00DD75B5"/>
    <w:rsid w:val="00DE06B4"/>
    <w:rsid w:val="00DE1553"/>
    <w:rsid w:val="00DE2629"/>
    <w:rsid w:val="00DE267D"/>
    <w:rsid w:val="00DE3343"/>
    <w:rsid w:val="00DE6137"/>
    <w:rsid w:val="00DE685B"/>
    <w:rsid w:val="00DE7453"/>
    <w:rsid w:val="00DE7532"/>
    <w:rsid w:val="00DE77B7"/>
    <w:rsid w:val="00DF2692"/>
    <w:rsid w:val="00DF2AA1"/>
    <w:rsid w:val="00DF3BA9"/>
    <w:rsid w:val="00DF74E8"/>
    <w:rsid w:val="00DF7BF1"/>
    <w:rsid w:val="00E016CA"/>
    <w:rsid w:val="00E03556"/>
    <w:rsid w:val="00E03EE6"/>
    <w:rsid w:val="00E0412B"/>
    <w:rsid w:val="00E04E01"/>
    <w:rsid w:val="00E06513"/>
    <w:rsid w:val="00E06951"/>
    <w:rsid w:val="00E073A8"/>
    <w:rsid w:val="00E11245"/>
    <w:rsid w:val="00E11D60"/>
    <w:rsid w:val="00E12424"/>
    <w:rsid w:val="00E131CB"/>
    <w:rsid w:val="00E1720F"/>
    <w:rsid w:val="00E179E1"/>
    <w:rsid w:val="00E20AEA"/>
    <w:rsid w:val="00E21509"/>
    <w:rsid w:val="00E2232B"/>
    <w:rsid w:val="00E2234F"/>
    <w:rsid w:val="00E24EE1"/>
    <w:rsid w:val="00E25674"/>
    <w:rsid w:val="00E26D57"/>
    <w:rsid w:val="00E30CCF"/>
    <w:rsid w:val="00E317EA"/>
    <w:rsid w:val="00E33022"/>
    <w:rsid w:val="00E3313A"/>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201"/>
    <w:rsid w:val="00E47EB0"/>
    <w:rsid w:val="00E51585"/>
    <w:rsid w:val="00E515CA"/>
    <w:rsid w:val="00E51742"/>
    <w:rsid w:val="00E5237F"/>
    <w:rsid w:val="00E52B2D"/>
    <w:rsid w:val="00E52C24"/>
    <w:rsid w:val="00E52F3C"/>
    <w:rsid w:val="00E53412"/>
    <w:rsid w:val="00E539F5"/>
    <w:rsid w:val="00E53FC7"/>
    <w:rsid w:val="00E54104"/>
    <w:rsid w:val="00E54BAA"/>
    <w:rsid w:val="00E57272"/>
    <w:rsid w:val="00E60AFA"/>
    <w:rsid w:val="00E62E18"/>
    <w:rsid w:val="00E63747"/>
    <w:rsid w:val="00E63BDC"/>
    <w:rsid w:val="00E63CE9"/>
    <w:rsid w:val="00E63D8E"/>
    <w:rsid w:val="00E64203"/>
    <w:rsid w:val="00E654AC"/>
    <w:rsid w:val="00E6591C"/>
    <w:rsid w:val="00E66A55"/>
    <w:rsid w:val="00E67B6A"/>
    <w:rsid w:val="00E7400F"/>
    <w:rsid w:val="00E740A9"/>
    <w:rsid w:val="00E74E50"/>
    <w:rsid w:val="00E754AF"/>
    <w:rsid w:val="00E75BD9"/>
    <w:rsid w:val="00E75CF6"/>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32B0"/>
    <w:rsid w:val="00EA59D9"/>
    <w:rsid w:val="00EA5C7A"/>
    <w:rsid w:val="00EA7C12"/>
    <w:rsid w:val="00EB058F"/>
    <w:rsid w:val="00EB0F03"/>
    <w:rsid w:val="00EB155B"/>
    <w:rsid w:val="00EB48FC"/>
    <w:rsid w:val="00EB4ADE"/>
    <w:rsid w:val="00EB53C6"/>
    <w:rsid w:val="00EB67D6"/>
    <w:rsid w:val="00EC1FDE"/>
    <w:rsid w:val="00EC54F0"/>
    <w:rsid w:val="00EC574B"/>
    <w:rsid w:val="00EC5C3F"/>
    <w:rsid w:val="00EC60D9"/>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D36"/>
    <w:rsid w:val="00EF0606"/>
    <w:rsid w:val="00EF2BE8"/>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B88"/>
    <w:rsid w:val="00F1538D"/>
    <w:rsid w:val="00F154B2"/>
    <w:rsid w:val="00F159F2"/>
    <w:rsid w:val="00F16670"/>
    <w:rsid w:val="00F168AF"/>
    <w:rsid w:val="00F17698"/>
    <w:rsid w:val="00F177D0"/>
    <w:rsid w:val="00F17F13"/>
    <w:rsid w:val="00F2068A"/>
    <w:rsid w:val="00F2083B"/>
    <w:rsid w:val="00F20E5D"/>
    <w:rsid w:val="00F21BF6"/>
    <w:rsid w:val="00F24139"/>
    <w:rsid w:val="00F241BF"/>
    <w:rsid w:val="00F24977"/>
    <w:rsid w:val="00F25D0D"/>
    <w:rsid w:val="00F25DC5"/>
    <w:rsid w:val="00F25F3C"/>
    <w:rsid w:val="00F261A2"/>
    <w:rsid w:val="00F27721"/>
    <w:rsid w:val="00F27F3C"/>
    <w:rsid w:val="00F31A9F"/>
    <w:rsid w:val="00F31FCF"/>
    <w:rsid w:val="00F35018"/>
    <w:rsid w:val="00F358CF"/>
    <w:rsid w:val="00F403C1"/>
    <w:rsid w:val="00F40705"/>
    <w:rsid w:val="00F40E64"/>
    <w:rsid w:val="00F4280F"/>
    <w:rsid w:val="00F42BD5"/>
    <w:rsid w:val="00F43051"/>
    <w:rsid w:val="00F4314E"/>
    <w:rsid w:val="00F43BBB"/>
    <w:rsid w:val="00F43EC6"/>
    <w:rsid w:val="00F44AB5"/>
    <w:rsid w:val="00F45A5C"/>
    <w:rsid w:val="00F46F9E"/>
    <w:rsid w:val="00F50EA3"/>
    <w:rsid w:val="00F537AB"/>
    <w:rsid w:val="00F5517A"/>
    <w:rsid w:val="00F55832"/>
    <w:rsid w:val="00F6004E"/>
    <w:rsid w:val="00F61BDF"/>
    <w:rsid w:val="00F61E60"/>
    <w:rsid w:val="00F63634"/>
    <w:rsid w:val="00F65BFF"/>
    <w:rsid w:val="00F67B65"/>
    <w:rsid w:val="00F71B2A"/>
    <w:rsid w:val="00F71F53"/>
    <w:rsid w:val="00F728FA"/>
    <w:rsid w:val="00F7385A"/>
    <w:rsid w:val="00F74B7A"/>
    <w:rsid w:val="00F74D38"/>
    <w:rsid w:val="00F75325"/>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B8A"/>
    <w:rsid w:val="00FB1892"/>
    <w:rsid w:val="00FB1C01"/>
    <w:rsid w:val="00FB2030"/>
    <w:rsid w:val="00FB2514"/>
    <w:rsid w:val="00FB34BB"/>
    <w:rsid w:val="00FB3B5C"/>
    <w:rsid w:val="00FB3FB7"/>
    <w:rsid w:val="00FB4595"/>
    <w:rsid w:val="00FB48D8"/>
    <w:rsid w:val="00FB60A6"/>
    <w:rsid w:val="00FB7D2A"/>
    <w:rsid w:val="00FC6719"/>
    <w:rsid w:val="00FC6747"/>
    <w:rsid w:val="00FC681F"/>
    <w:rsid w:val="00FD15F7"/>
    <w:rsid w:val="00FD17F4"/>
    <w:rsid w:val="00FD18B5"/>
    <w:rsid w:val="00FD18C8"/>
    <w:rsid w:val="00FD2707"/>
    <w:rsid w:val="00FD28CC"/>
    <w:rsid w:val="00FD28EB"/>
    <w:rsid w:val="00FD61DF"/>
    <w:rsid w:val="00FD6D04"/>
    <w:rsid w:val="00FD7099"/>
    <w:rsid w:val="00FD79EA"/>
    <w:rsid w:val="00FD7BD2"/>
    <w:rsid w:val="00FE1963"/>
    <w:rsid w:val="00FE1A59"/>
    <w:rsid w:val="00FE49C3"/>
    <w:rsid w:val="00FE6965"/>
    <w:rsid w:val="00FE7DA5"/>
    <w:rsid w:val="00FE7F62"/>
    <w:rsid w:val="00FF0BDF"/>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0E4030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477">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95844195">
      <w:bodyDiv w:val="1"/>
      <w:marLeft w:val="0"/>
      <w:marRight w:val="0"/>
      <w:marTop w:val="0"/>
      <w:marBottom w:val="0"/>
      <w:divBdr>
        <w:top w:val="none" w:sz="0" w:space="0" w:color="auto"/>
        <w:left w:val="none" w:sz="0" w:space="0" w:color="auto"/>
        <w:bottom w:val="none" w:sz="0" w:space="0" w:color="auto"/>
        <w:right w:val="none" w:sz="0" w:space="0" w:color="auto"/>
      </w:divBdr>
    </w:div>
    <w:div w:id="296688082">
      <w:bodyDiv w:val="1"/>
      <w:marLeft w:val="0"/>
      <w:marRight w:val="0"/>
      <w:marTop w:val="0"/>
      <w:marBottom w:val="0"/>
      <w:divBdr>
        <w:top w:val="none" w:sz="0" w:space="0" w:color="auto"/>
        <w:left w:val="none" w:sz="0" w:space="0" w:color="auto"/>
        <w:bottom w:val="none" w:sz="0" w:space="0" w:color="auto"/>
        <w:right w:val="none" w:sz="0" w:space="0" w:color="auto"/>
      </w:divBdr>
      <w:divsChild>
        <w:div w:id="1159426575">
          <w:marLeft w:val="1710"/>
          <w:marRight w:val="1710"/>
          <w:marTop w:val="0"/>
          <w:marBottom w:val="0"/>
          <w:divBdr>
            <w:top w:val="none" w:sz="0" w:space="0" w:color="auto"/>
            <w:left w:val="none" w:sz="0" w:space="0" w:color="auto"/>
            <w:bottom w:val="none" w:sz="0" w:space="0" w:color="auto"/>
            <w:right w:val="none" w:sz="0" w:space="0" w:color="auto"/>
          </w:divBdr>
        </w:div>
        <w:div w:id="89550647">
          <w:marLeft w:val="0"/>
          <w:marRight w:val="0"/>
          <w:marTop w:val="900"/>
          <w:marBottom w:val="900"/>
          <w:divBdr>
            <w:top w:val="none" w:sz="0" w:space="0" w:color="auto"/>
            <w:left w:val="none" w:sz="0" w:space="0" w:color="auto"/>
            <w:bottom w:val="none" w:sz="0" w:space="0" w:color="auto"/>
            <w:right w:val="none" w:sz="0" w:space="0" w:color="auto"/>
          </w:divBdr>
          <w:divsChild>
            <w:div w:id="1648632754">
              <w:marLeft w:val="-225"/>
              <w:marRight w:val="-225"/>
              <w:marTop w:val="0"/>
              <w:marBottom w:val="0"/>
              <w:divBdr>
                <w:top w:val="none" w:sz="0" w:space="0" w:color="auto"/>
                <w:left w:val="none" w:sz="0" w:space="0" w:color="auto"/>
                <w:bottom w:val="none" w:sz="0" w:space="0" w:color="auto"/>
                <w:right w:val="none" w:sz="0" w:space="0" w:color="auto"/>
              </w:divBdr>
              <w:divsChild>
                <w:div w:id="1515269707">
                  <w:marLeft w:val="0"/>
                  <w:marRight w:val="0"/>
                  <w:marTop w:val="0"/>
                  <w:marBottom w:val="0"/>
                  <w:divBdr>
                    <w:top w:val="none" w:sz="0" w:space="0" w:color="auto"/>
                    <w:left w:val="none" w:sz="0" w:space="0" w:color="auto"/>
                    <w:bottom w:val="none" w:sz="0" w:space="0" w:color="auto"/>
                    <w:right w:val="none" w:sz="0" w:space="0" w:color="auto"/>
                  </w:divBdr>
                  <w:divsChild>
                    <w:div w:id="215624579">
                      <w:marLeft w:val="0"/>
                      <w:marRight w:val="0"/>
                      <w:marTop w:val="0"/>
                      <w:marBottom w:val="0"/>
                      <w:divBdr>
                        <w:top w:val="none" w:sz="0" w:space="0" w:color="auto"/>
                        <w:left w:val="none" w:sz="0" w:space="0" w:color="auto"/>
                        <w:bottom w:val="none" w:sz="0" w:space="0" w:color="auto"/>
                        <w:right w:val="none" w:sz="0" w:space="0" w:color="auto"/>
                      </w:divBdr>
                      <w:divsChild>
                        <w:div w:id="1604610469">
                          <w:marLeft w:val="0"/>
                          <w:marRight w:val="0"/>
                          <w:marTop w:val="0"/>
                          <w:marBottom w:val="0"/>
                          <w:divBdr>
                            <w:top w:val="none" w:sz="0" w:space="0" w:color="auto"/>
                            <w:left w:val="none" w:sz="0" w:space="0" w:color="auto"/>
                            <w:bottom w:val="none" w:sz="0" w:space="0" w:color="auto"/>
                            <w:right w:val="none" w:sz="0" w:space="0" w:color="auto"/>
                          </w:divBdr>
                          <w:divsChild>
                            <w:div w:id="1523320251">
                              <w:marLeft w:val="0"/>
                              <w:marRight w:val="0"/>
                              <w:marTop w:val="0"/>
                              <w:marBottom w:val="225"/>
                              <w:divBdr>
                                <w:top w:val="none" w:sz="0" w:space="11" w:color="auto"/>
                                <w:left w:val="none" w:sz="0" w:space="11" w:color="auto"/>
                                <w:bottom w:val="single" w:sz="48" w:space="19" w:color="000000"/>
                                <w:right w:val="none" w:sz="0" w:space="11" w:color="auto"/>
                              </w:divBdr>
                            </w:div>
                          </w:divsChild>
                        </w:div>
                      </w:divsChild>
                    </w:div>
                  </w:divsChild>
                </w:div>
                <w:div w:id="88697870">
                  <w:marLeft w:val="0"/>
                  <w:marRight w:val="0"/>
                  <w:marTop w:val="0"/>
                  <w:marBottom w:val="0"/>
                  <w:divBdr>
                    <w:top w:val="none" w:sz="0" w:space="0" w:color="auto"/>
                    <w:left w:val="none" w:sz="0" w:space="0" w:color="auto"/>
                    <w:bottom w:val="none" w:sz="0" w:space="0" w:color="auto"/>
                    <w:right w:val="none" w:sz="0" w:space="0" w:color="auto"/>
                  </w:divBdr>
                  <w:divsChild>
                    <w:div w:id="526525172">
                      <w:marLeft w:val="0"/>
                      <w:marRight w:val="0"/>
                      <w:marTop w:val="0"/>
                      <w:marBottom w:val="0"/>
                      <w:divBdr>
                        <w:top w:val="none" w:sz="0" w:space="0" w:color="auto"/>
                        <w:left w:val="none" w:sz="0" w:space="0" w:color="auto"/>
                        <w:bottom w:val="none" w:sz="0" w:space="0" w:color="auto"/>
                        <w:right w:val="none" w:sz="0" w:space="0" w:color="auto"/>
                      </w:divBdr>
                      <w:divsChild>
                        <w:div w:id="1585603070">
                          <w:marLeft w:val="0"/>
                          <w:marRight w:val="0"/>
                          <w:marTop w:val="0"/>
                          <w:marBottom w:val="0"/>
                          <w:divBdr>
                            <w:top w:val="none" w:sz="0" w:space="0" w:color="auto"/>
                            <w:left w:val="none" w:sz="0" w:space="0" w:color="auto"/>
                            <w:bottom w:val="none" w:sz="0" w:space="0" w:color="auto"/>
                            <w:right w:val="none" w:sz="0" w:space="0" w:color="auto"/>
                          </w:divBdr>
                          <w:divsChild>
                            <w:div w:id="2110001783">
                              <w:marLeft w:val="0"/>
                              <w:marRight w:val="0"/>
                              <w:marTop w:val="0"/>
                              <w:marBottom w:val="0"/>
                              <w:divBdr>
                                <w:top w:val="none" w:sz="0" w:space="0" w:color="auto"/>
                                <w:left w:val="none" w:sz="0" w:space="0" w:color="auto"/>
                                <w:bottom w:val="none" w:sz="0" w:space="0" w:color="auto"/>
                                <w:right w:val="none" w:sz="0" w:space="0" w:color="auto"/>
                              </w:divBdr>
                            </w:div>
                          </w:divsChild>
                        </w:div>
                        <w:div w:id="12091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2640">
                  <w:marLeft w:val="0"/>
                  <w:marRight w:val="0"/>
                  <w:marTop w:val="0"/>
                  <w:marBottom w:val="0"/>
                  <w:divBdr>
                    <w:top w:val="none" w:sz="0" w:space="0" w:color="auto"/>
                    <w:left w:val="none" w:sz="0" w:space="0" w:color="auto"/>
                    <w:bottom w:val="none" w:sz="0" w:space="0" w:color="auto"/>
                    <w:right w:val="none" w:sz="0" w:space="0" w:color="auto"/>
                  </w:divBdr>
                  <w:divsChild>
                    <w:div w:id="1798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6300">
          <w:marLeft w:val="0"/>
          <w:marRight w:val="0"/>
          <w:marTop w:val="0"/>
          <w:marBottom w:val="0"/>
          <w:divBdr>
            <w:top w:val="none" w:sz="0" w:space="0" w:color="auto"/>
            <w:left w:val="none" w:sz="0" w:space="0" w:color="auto"/>
            <w:bottom w:val="none" w:sz="0" w:space="0" w:color="auto"/>
            <w:right w:val="none" w:sz="0" w:space="0" w:color="auto"/>
          </w:divBdr>
          <w:divsChild>
            <w:div w:id="347490992">
              <w:marLeft w:val="-225"/>
              <w:marRight w:val="-225"/>
              <w:marTop w:val="0"/>
              <w:marBottom w:val="750"/>
              <w:divBdr>
                <w:top w:val="none" w:sz="0" w:space="0" w:color="auto"/>
                <w:left w:val="none" w:sz="0" w:space="0" w:color="auto"/>
                <w:bottom w:val="none" w:sz="0" w:space="0" w:color="auto"/>
                <w:right w:val="none" w:sz="0" w:space="0" w:color="auto"/>
              </w:divBdr>
              <w:divsChild>
                <w:div w:id="1198592078">
                  <w:marLeft w:val="0"/>
                  <w:marRight w:val="0"/>
                  <w:marTop w:val="0"/>
                  <w:marBottom w:val="0"/>
                  <w:divBdr>
                    <w:top w:val="none" w:sz="0" w:space="0" w:color="auto"/>
                    <w:left w:val="none" w:sz="0" w:space="0" w:color="auto"/>
                    <w:bottom w:val="none" w:sz="0" w:space="0" w:color="auto"/>
                    <w:right w:val="none" w:sz="0" w:space="0" w:color="auto"/>
                  </w:divBdr>
                  <w:divsChild>
                    <w:div w:id="994258385">
                      <w:marLeft w:val="0"/>
                      <w:marRight w:val="0"/>
                      <w:marTop w:val="0"/>
                      <w:marBottom w:val="0"/>
                      <w:divBdr>
                        <w:top w:val="none" w:sz="0" w:space="0" w:color="auto"/>
                        <w:left w:val="none" w:sz="0" w:space="0" w:color="auto"/>
                        <w:bottom w:val="none" w:sz="0" w:space="0" w:color="auto"/>
                        <w:right w:val="none" w:sz="0" w:space="0" w:color="auto"/>
                      </w:divBdr>
                      <w:divsChild>
                        <w:div w:id="1549997509">
                          <w:marLeft w:val="-225"/>
                          <w:marRight w:val="-225"/>
                          <w:marTop w:val="0"/>
                          <w:marBottom w:val="0"/>
                          <w:divBdr>
                            <w:top w:val="none" w:sz="0" w:space="0" w:color="auto"/>
                            <w:left w:val="none" w:sz="0" w:space="0" w:color="auto"/>
                            <w:bottom w:val="none" w:sz="0" w:space="0" w:color="auto"/>
                            <w:right w:val="none" w:sz="0" w:space="0" w:color="auto"/>
                          </w:divBdr>
                          <w:divsChild>
                            <w:div w:id="1407460088">
                              <w:marLeft w:val="0"/>
                              <w:marRight w:val="0"/>
                              <w:marTop w:val="0"/>
                              <w:marBottom w:val="0"/>
                              <w:divBdr>
                                <w:top w:val="none" w:sz="0" w:space="0" w:color="auto"/>
                                <w:left w:val="none" w:sz="0" w:space="0" w:color="auto"/>
                                <w:bottom w:val="none" w:sz="0" w:space="0" w:color="auto"/>
                                <w:right w:val="none" w:sz="0" w:space="0" w:color="auto"/>
                              </w:divBdr>
                              <w:divsChild>
                                <w:div w:id="1713798090">
                                  <w:marLeft w:val="0"/>
                                  <w:marRight w:val="0"/>
                                  <w:marTop w:val="0"/>
                                  <w:marBottom w:val="0"/>
                                  <w:divBdr>
                                    <w:top w:val="none" w:sz="0" w:space="0" w:color="auto"/>
                                    <w:left w:val="none" w:sz="0" w:space="0" w:color="auto"/>
                                    <w:bottom w:val="none" w:sz="0" w:space="0" w:color="auto"/>
                                    <w:right w:val="none" w:sz="0" w:space="0" w:color="auto"/>
                                  </w:divBdr>
                                  <w:divsChild>
                                    <w:div w:id="973363876">
                                      <w:marLeft w:val="0"/>
                                      <w:marRight w:val="0"/>
                                      <w:marTop w:val="0"/>
                                      <w:marBottom w:val="0"/>
                                      <w:divBdr>
                                        <w:top w:val="none" w:sz="0" w:space="0" w:color="auto"/>
                                        <w:left w:val="none" w:sz="0" w:space="0" w:color="auto"/>
                                        <w:bottom w:val="none" w:sz="0" w:space="0" w:color="auto"/>
                                        <w:right w:val="none" w:sz="0" w:space="0" w:color="auto"/>
                                      </w:divBdr>
                                    </w:div>
                                  </w:divsChild>
                                </w:div>
                                <w:div w:id="282351971">
                                  <w:marLeft w:val="0"/>
                                  <w:marRight w:val="0"/>
                                  <w:marTop w:val="0"/>
                                  <w:marBottom w:val="0"/>
                                  <w:divBdr>
                                    <w:top w:val="none" w:sz="0" w:space="0" w:color="auto"/>
                                    <w:left w:val="none" w:sz="0" w:space="0" w:color="auto"/>
                                    <w:bottom w:val="none" w:sz="0" w:space="0" w:color="auto"/>
                                    <w:right w:val="none" w:sz="0" w:space="0" w:color="auto"/>
                                  </w:divBdr>
                                </w:div>
                              </w:divsChild>
                            </w:div>
                            <w:div w:id="1149175934">
                              <w:marLeft w:val="0"/>
                              <w:marRight w:val="0"/>
                              <w:marTop w:val="0"/>
                              <w:marBottom w:val="0"/>
                              <w:divBdr>
                                <w:top w:val="none" w:sz="0" w:space="0" w:color="auto"/>
                                <w:left w:val="none" w:sz="0" w:space="0" w:color="auto"/>
                                <w:bottom w:val="none" w:sz="0" w:space="0" w:color="auto"/>
                                <w:right w:val="none" w:sz="0" w:space="0" w:color="auto"/>
                              </w:divBdr>
                              <w:divsChild>
                                <w:div w:id="658851572">
                                  <w:marLeft w:val="0"/>
                                  <w:marRight w:val="0"/>
                                  <w:marTop w:val="0"/>
                                  <w:marBottom w:val="0"/>
                                  <w:divBdr>
                                    <w:top w:val="none" w:sz="0" w:space="0" w:color="auto"/>
                                    <w:left w:val="none" w:sz="0" w:space="0" w:color="auto"/>
                                    <w:bottom w:val="none" w:sz="0" w:space="0" w:color="auto"/>
                                    <w:right w:val="none" w:sz="0" w:space="0" w:color="auto"/>
                                  </w:divBdr>
                                  <w:divsChild>
                                    <w:div w:id="566914116">
                                      <w:marLeft w:val="0"/>
                                      <w:marRight w:val="0"/>
                                      <w:marTop w:val="0"/>
                                      <w:marBottom w:val="0"/>
                                      <w:divBdr>
                                        <w:top w:val="none" w:sz="0" w:space="0" w:color="auto"/>
                                        <w:left w:val="none" w:sz="0" w:space="0" w:color="auto"/>
                                        <w:bottom w:val="none" w:sz="0" w:space="0" w:color="auto"/>
                                        <w:right w:val="none" w:sz="0" w:space="0" w:color="auto"/>
                                      </w:divBdr>
                                    </w:div>
                                  </w:divsChild>
                                </w:div>
                                <w:div w:id="10829882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7969">
          <w:marLeft w:val="0"/>
          <w:marRight w:val="0"/>
          <w:marTop w:val="0"/>
          <w:marBottom w:val="0"/>
          <w:divBdr>
            <w:top w:val="none" w:sz="0" w:space="0" w:color="auto"/>
            <w:left w:val="none" w:sz="0" w:space="0" w:color="auto"/>
            <w:bottom w:val="none" w:sz="0" w:space="0" w:color="auto"/>
            <w:right w:val="none" w:sz="0" w:space="0" w:color="auto"/>
          </w:divBdr>
          <w:divsChild>
            <w:div w:id="837959945">
              <w:marLeft w:val="0"/>
              <w:marRight w:val="0"/>
              <w:marTop w:val="0"/>
              <w:marBottom w:val="0"/>
              <w:divBdr>
                <w:top w:val="none" w:sz="0" w:space="0" w:color="auto"/>
                <w:left w:val="none" w:sz="0" w:space="0" w:color="auto"/>
                <w:bottom w:val="none" w:sz="0" w:space="0" w:color="auto"/>
                <w:right w:val="none" w:sz="0" w:space="0" w:color="auto"/>
              </w:divBdr>
              <w:divsChild>
                <w:div w:id="686176161">
                  <w:marLeft w:val="0"/>
                  <w:marRight w:val="0"/>
                  <w:marTop w:val="0"/>
                  <w:marBottom w:val="0"/>
                  <w:divBdr>
                    <w:top w:val="none" w:sz="0" w:space="0" w:color="auto"/>
                    <w:left w:val="none" w:sz="0" w:space="0" w:color="auto"/>
                    <w:bottom w:val="none" w:sz="0" w:space="0" w:color="auto"/>
                    <w:right w:val="none" w:sz="0" w:space="0" w:color="auto"/>
                  </w:divBdr>
                </w:div>
              </w:divsChild>
            </w:div>
            <w:div w:id="83476235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450"/>
                  <w:divBdr>
                    <w:top w:val="none" w:sz="0" w:space="0" w:color="auto"/>
                    <w:left w:val="none" w:sz="0" w:space="0" w:color="auto"/>
                    <w:bottom w:val="none" w:sz="0" w:space="0" w:color="auto"/>
                    <w:right w:val="none" w:sz="0" w:space="0" w:color="auto"/>
                  </w:divBdr>
                </w:div>
              </w:divsChild>
            </w:div>
            <w:div w:id="586618229">
              <w:marLeft w:val="0"/>
              <w:marRight w:val="0"/>
              <w:marTop w:val="0"/>
              <w:marBottom w:val="0"/>
              <w:divBdr>
                <w:top w:val="none" w:sz="0" w:space="0" w:color="auto"/>
                <w:left w:val="none" w:sz="0" w:space="0" w:color="auto"/>
                <w:bottom w:val="none" w:sz="0" w:space="0" w:color="auto"/>
                <w:right w:val="none" w:sz="0" w:space="0" w:color="auto"/>
              </w:divBdr>
            </w:div>
            <w:div w:id="1775205847">
              <w:marLeft w:val="0"/>
              <w:marRight w:val="0"/>
              <w:marTop w:val="0"/>
              <w:marBottom w:val="0"/>
              <w:divBdr>
                <w:top w:val="none" w:sz="0" w:space="0" w:color="auto"/>
                <w:left w:val="none" w:sz="0" w:space="0" w:color="auto"/>
                <w:bottom w:val="none" w:sz="0" w:space="0" w:color="auto"/>
                <w:right w:val="none" w:sz="0" w:space="0" w:color="auto"/>
              </w:divBdr>
              <w:divsChild>
                <w:div w:id="726149466">
                  <w:marLeft w:val="0"/>
                  <w:marRight w:val="0"/>
                  <w:marTop w:val="0"/>
                  <w:marBottom w:val="0"/>
                  <w:divBdr>
                    <w:top w:val="none" w:sz="0" w:space="0" w:color="auto"/>
                    <w:left w:val="none" w:sz="0" w:space="0" w:color="auto"/>
                    <w:bottom w:val="none" w:sz="0" w:space="0" w:color="auto"/>
                    <w:right w:val="none" w:sz="0" w:space="0" w:color="auto"/>
                  </w:divBdr>
                </w:div>
              </w:divsChild>
            </w:div>
            <w:div w:id="1024283968">
              <w:marLeft w:val="0"/>
              <w:marRight w:val="0"/>
              <w:marTop w:val="0"/>
              <w:marBottom w:val="0"/>
              <w:divBdr>
                <w:top w:val="none" w:sz="0" w:space="0" w:color="auto"/>
                <w:left w:val="none" w:sz="0" w:space="0" w:color="auto"/>
                <w:bottom w:val="none" w:sz="0" w:space="0" w:color="auto"/>
                <w:right w:val="none" w:sz="0" w:space="0" w:color="auto"/>
              </w:divBdr>
              <w:divsChild>
                <w:div w:id="1535071990">
                  <w:marLeft w:val="0"/>
                  <w:marRight w:val="0"/>
                  <w:marTop w:val="0"/>
                  <w:marBottom w:val="450"/>
                  <w:divBdr>
                    <w:top w:val="none" w:sz="0" w:space="0" w:color="auto"/>
                    <w:left w:val="none" w:sz="0" w:space="0" w:color="auto"/>
                    <w:bottom w:val="none" w:sz="0" w:space="0" w:color="auto"/>
                    <w:right w:val="none" w:sz="0" w:space="0" w:color="auto"/>
                  </w:divBdr>
                </w:div>
              </w:divsChild>
            </w:div>
            <w:div w:id="405304631">
              <w:marLeft w:val="0"/>
              <w:marRight w:val="0"/>
              <w:marTop w:val="0"/>
              <w:marBottom w:val="0"/>
              <w:divBdr>
                <w:top w:val="none" w:sz="0" w:space="0" w:color="auto"/>
                <w:left w:val="none" w:sz="0" w:space="0" w:color="auto"/>
                <w:bottom w:val="none" w:sz="0" w:space="0" w:color="auto"/>
                <w:right w:val="none" w:sz="0" w:space="0" w:color="auto"/>
              </w:divBdr>
            </w:div>
            <w:div w:id="1737820143">
              <w:marLeft w:val="0"/>
              <w:marRight w:val="0"/>
              <w:marTop w:val="0"/>
              <w:marBottom w:val="0"/>
              <w:divBdr>
                <w:top w:val="none" w:sz="0" w:space="0" w:color="auto"/>
                <w:left w:val="none" w:sz="0" w:space="0" w:color="auto"/>
                <w:bottom w:val="none" w:sz="0" w:space="0" w:color="auto"/>
                <w:right w:val="none" w:sz="0" w:space="0" w:color="auto"/>
              </w:divBdr>
              <w:divsChild>
                <w:div w:id="1492722196">
                  <w:marLeft w:val="0"/>
                  <w:marRight w:val="0"/>
                  <w:marTop w:val="0"/>
                  <w:marBottom w:val="0"/>
                  <w:divBdr>
                    <w:top w:val="none" w:sz="0" w:space="0" w:color="auto"/>
                    <w:left w:val="none" w:sz="0" w:space="0" w:color="auto"/>
                    <w:bottom w:val="none" w:sz="0" w:space="0" w:color="auto"/>
                    <w:right w:val="none" w:sz="0" w:space="0" w:color="auto"/>
                  </w:divBdr>
                </w:div>
              </w:divsChild>
            </w:div>
            <w:div w:id="1945526875">
              <w:marLeft w:val="0"/>
              <w:marRight w:val="0"/>
              <w:marTop w:val="0"/>
              <w:marBottom w:val="0"/>
              <w:divBdr>
                <w:top w:val="none" w:sz="0" w:space="0" w:color="auto"/>
                <w:left w:val="none" w:sz="0" w:space="0" w:color="auto"/>
                <w:bottom w:val="none" w:sz="0" w:space="0" w:color="auto"/>
                <w:right w:val="none" w:sz="0" w:space="0" w:color="auto"/>
              </w:divBdr>
            </w:div>
            <w:div w:id="1164472892">
              <w:marLeft w:val="0"/>
              <w:marRight w:val="0"/>
              <w:marTop w:val="0"/>
              <w:marBottom w:val="0"/>
              <w:divBdr>
                <w:top w:val="none" w:sz="0" w:space="0" w:color="auto"/>
                <w:left w:val="none" w:sz="0" w:space="0" w:color="auto"/>
                <w:bottom w:val="none" w:sz="0" w:space="0" w:color="auto"/>
                <w:right w:val="none" w:sz="0" w:space="0" w:color="auto"/>
              </w:divBdr>
              <w:divsChild>
                <w:div w:id="1483690989">
                  <w:marLeft w:val="0"/>
                  <w:marRight w:val="0"/>
                  <w:marTop w:val="0"/>
                  <w:marBottom w:val="0"/>
                  <w:divBdr>
                    <w:top w:val="none" w:sz="0" w:space="0" w:color="auto"/>
                    <w:left w:val="none" w:sz="0" w:space="0" w:color="auto"/>
                    <w:bottom w:val="none" w:sz="0" w:space="0" w:color="auto"/>
                    <w:right w:val="none" w:sz="0" w:space="0" w:color="auto"/>
                  </w:divBdr>
                </w:div>
              </w:divsChild>
            </w:div>
            <w:div w:id="1823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558319982">
      <w:bodyDiv w:val="1"/>
      <w:marLeft w:val="0"/>
      <w:marRight w:val="0"/>
      <w:marTop w:val="0"/>
      <w:marBottom w:val="0"/>
      <w:divBdr>
        <w:top w:val="none" w:sz="0" w:space="0" w:color="auto"/>
        <w:left w:val="none" w:sz="0" w:space="0" w:color="auto"/>
        <w:bottom w:val="none" w:sz="0" w:space="0" w:color="auto"/>
        <w:right w:val="none" w:sz="0" w:space="0" w:color="auto"/>
      </w:divBdr>
    </w:div>
    <w:div w:id="584459694">
      <w:bodyDiv w:val="1"/>
      <w:marLeft w:val="0"/>
      <w:marRight w:val="0"/>
      <w:marTop w:val="0"/>
      <w:marBottom w:val="0"/>
      <w:divBdr>
        <w:top w:val="none" w:sz="0" w:space="0" w:color="auto"/>
        <w:left w:val="none" w:sz="0" w:space="0" w:color="auto"/>
        <w:bottom w:val="none" w:sz="0" w:space="0" w:color="auto"/>
        <w:right w:val="none" w:sz="0" w:space="0" w:color="auto"/>
      </w:divBdr>
      <w:divsChild>
        <w:div w:id="959071477">
          <w:marLeft w:val="1710"/>
          <w:marRight w:val="1710"/>
          <w:marTop w:val="0"/>
          <w:marBottom w:val="0"/>
          <w:divBdr>
            <w:top w:val="none" w:sz="0" w:space="0" w:color="auto"/>
            <w:left w:val="none" w:sz="0" w:space="0" w:color="auto"/>
            <w:bottom w:val="none" w:sz="0" w:space="0" w:color="auto"/>
            <w:right w:val="none" w:sz="0" w:space="0" w:color="auto"/>
          </w:divBdr>
        </w:div>
        <w:div w:id="1106927856">
          <w:marLeft w:val="0"/>
          <w:marRight w:val="0"/>
          <w:marTop w:val="900"/>
          <w:marBottom w:val="900"/>
          <w:divBdr>
            <w:top w:val="none" w:sz="0" w:space="0" w:color="auto"/>
            <w:left w:val="none" w:sz="0" w:space="0" w:color="auto"/>
            <w:bottom w:val="none" w:sz="0" w:space="0" w:color="auto"/>
            <w:right w:val="none" w:sz="0" w:space="0" w:color="auto"/>
          </w:divBdr>
          <w:divsChild>
            <w:div w:id="1511020889">
              <w:marLeft w:val="-225"/>
              <w:marRight w:val="-225"/>
              <w:marTop w:val="0"/>
              <w:marBottom w:val="0"/>
              <w:divBdr>
                <w:top w:val="none" w:sz="0" w:space="0" w:color="auto"/>
                <w:left w:val="none" w:sz="0" w:space="0" w:color="auto"/>
                <w:bottom w:val="none" w:sz="0" w:space="0" w:color="auto"/>
                <w:right w:val="none" w:sz="0" w:space="0" w:color="auto"/>
              </w:divBdr>
              <w:divsChild>
                <w:div w:id="1174801849">
                  <w:marLeft w:val="0"/>
                  <w:marRight w:val="0"/>
                  <w:marTop w:val="0"/>
                  <w:marBottom w:val="0"/>
                  <w:divBdr>
                    <w:top w:val="none" w:sz="0" w:space="0" w:color="auto"/>
                    <w:left w:val="none" w:sz="0" w:space="0" w:color="auto"/>
                    <w:bottom w:val="none" w:sz="0" w:space="0" w:color="auto"/>
                    <w:right w:val="none" w:sz="0" w:space="0" w:color="auto"/>
                  </w:divBdr>
                  <w:divsChild>
                    <w:div w:id="432475509">
                      <w:marLeft w:val="0"/>
                      <w:marRight w:val="0"/>
                      <w:marTop w:val="0"/>
                      <w:marBottom w:val="0"/>
                      <w:divBdr>
                        <w:top w:val="none" w:sz="0" w:space="0" w:color="auto"/>
                        <w:left w:val="none" w:sz="0" w:space="0" w:color="auto"/>
                        <w:bottom w:val="none" w:sz="0" w:space="0" w:color="auto"/>
                        <w:right w:val="none" w:sz="0" w:space="0" w:color="auto"/>
                      </w:divBdr>
                      <w:divsChild>
                        <w:div w:id="2024357629">
                          <w:marLeft w:val="0"/>
                          <w:marRight w:val="0"/>
                          <w:marTop w:val="0"/>
                          <w:marBottom w:val="0"/>
                          <w:divBdr>
                            <w:top w:val="none" w:sz="0" w:space="0" w:color="auto"/>
                            <w:left w:val="none" w:sz="0" w:space="0" w:color="auto"/>
                            <w:bottom w:val="none" w:sz="0" w:space="0" w:color="auto"/>
                            <w:right w:val="none" w:sz="0" w:space="0" w:color="auto"/>
                          </w:divBdr>
                          <w:divsChild>
                            <w:div w:id="2085637849">
                              <w:marLeft w:val="0"/>
                              <w:marRight w:val="0"/>
                              <w:marTop w:val="0"/>
                              <w:marBottom w:val="225"/>
                              <w:divBdr>
                                <w:top w:val="none" w:sz="0" w:space="11" w:color="auto"/>
                                <w:left w:val="none" w:sz="0" w:space="11" w:color="auto"/>
                                <w:bottom w:val="single" w:sz="48" w:space="19" w:color="000000"/>
                                <w:right w:val="none" w:sz="0" w:space="11" w:color="auto"/>
                              </w:divBdr>
                            </w:div>
                          </w:divsChild>
                        </w:div>
                      </w:divsChild>
                    </w:div>
                  </w:divsChild>
                </w:div>
                <w:div w:id="339893673">
                  <w:marLeft w:val="0"/>
                  <w:marRight w:val="0"/>
                  <w:marTop w:val="0"/>
                  <w:marBottom w:val="0"/>
                  <w:divBdr>
                    <w:top w:val="none" w:sz="0" w:space="0" w:color="auto"/>
                    <w:left w:val="none" w:sz="0" w:space="0" w:color="auto"/>
                    <w:bottom w:val="none" w:sz="0" w:space="0" w:color="auto"/>
                    <w:right w:val="none" w:sz="0" w:space="0" w:color="auto"/>
                  </w:divBdr>
                  <w:divsChild>
                    <w:div w:id="599337937">
                      <w:marLeft w:val="0"/>
                      <w:marRight w:val="0"/>
                      <w:marTop w:val="0"/>
                      <w:marBottom w:val="0"/>
                      <w:divBdr>
                        <w:top w:val="none" w:sz="0" w:space="0" w:color="auto"/>
                        <w:left w:val="none" w:sz="0" w:space="0" w:color="auto"/>
                        <w:bottom w:val="none" w:sz="0" w:space="0" w:color="auto"/>
                        <w:right w:val="none" w:sz="0" w:space="0" w:color="auto"/>
                      </w:divBdr>
                      <w:divsChild>
                        <w:div w:id="1084492987">
                          <w:marLeft w:val="0"/>
                          <w:marRight w:val="0"/>
                          <w:marTop w:val="0"/>
                          <w:marBottom w:val="0"/>
                          <w:divBdr>
                            <w:top w:val="none" w:sz="0" w:space="0" w:color="auto"/>
                            <w:left w:val="none" w:sz="0" w:space="0" w:color="auto"/>
                            <w:bottom w:val="none" w:sz="0" w:space="0" w:color="auto"/>
                            <w:right w:val="none" w:sz="0" w:space="0" w:color="auto"/>
                          </w:divBdr>
                          <w:divsChild>
                            <w:div w:id="2068649043">
                              <w:marLeft w:val="0"/>
                              <w:marRight w:val="0"/>
                              <w:marTop w:val="0"/>
                              <w:marBottom w:val="0"/>
                              <w:divBdr>
                                <w:top w:val="none" w:sz="0" w:space="0" w:color="auto"/>
                                <w:left w:val="none" w:sz="0" w:space="0" w:color="auto"/>
                                <w:bottom w:val="none" w:sz="0" w:space="0" w:color="auto"/>
                                <w:right w:val="none" w:sz="0" w:space="0" w:color="auto"/>
                              </w:divBdr>
                            </w:div>
                          </w:divsChild>
                        </w:div>
                        <w:div w:id="94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3732">
                  <w:marLeft w:val="0"/>
                  <w:marRight w:val="0"/>
                  <w:marTop w:val="0"/>
                  <w:marBottom w:val="0"/>
                  <w:divBdr>
                    <w:top w:val="none" w:sz="0" w:space="0" w:color="auto"/>
                    <w:left w:val="none" w:sz="0" w:space="0" w:color="auto"/>
                    <w:bottom w:val="none" w:sz="0" w:space="0" w:color="auto"/>
                    <w:right w:val="none" w:sz="0" w:space="0" w:color="auto"/>
                  </w:divBdr>
                  <w:divsChild>
                    <w:div w:id="12122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6778">
          <w:marLeft w:val="0"/>
          <w:marRight w:val="0"/>
          <w:marTop w:val="0"/>
          <w:marBottom w:val="0"/>
          <w:divBdr>
            <w:top w:val="none" w:sz="0" w:space="0" w:color="auto"/>
            <w:left w:val="none" w:sz="0" w:space="0" w:color="auto"/>
            <w:bottom w:val="none" w:sz="0" w:space="0" w:color="auto"/>
            <w:right w:val="none" w:sz="0" w:space="0" w:color="auto"/>
          </w:divBdr>
          <w:divsChild>
            <w:div w:id="1504542103">
              <w:marLeft w:val="-225"/>
              <w:marRight w:val="-225"/>
              <w:marTop w:val="0"/>
              <w:marBottom w:val="750"/>
              <w:divBdr>
                <w:top w:val="none" w:sz="0" w:space="0" w:color="auto"/>
                <w:left w:val="none" w:sz="0" w:space="0" w:color="auto"/>
                <w:bottom w:val="none" w:sz="0" w:space="0" w:color="auto"/>
                <w:right w:val="none" w:sz="0" w:space="0" w:color="auto"/>
              </w:divBdr>
              <w:divsChild>
                <w:div w:id="1632443847">
                  <w:marLeft w:val="0"/>
                  <w:marRight w:val="0"/>
                  <w:marTop w:val="0"/>
                  <w:marBottom w:val="0"/>
                  <w:divBdr>
                    <w:top w:val="none" w:sz="0" w:space="0" w:color="auto"/>
                    <w:left w:val="none" w:sz="0" w:space="0" w:color="auto"/>
                    <w:bottom w:val="none" w:sz="0" w:space="0" w:color="auto"/>
                    <w:right w:val="none" w:sz="0" w:space="0" w:color="auto"/>
                  </w:divBdr>
                  <w:divsChild>
                    <w:div w:id="613488461">
                      <w:marLeft w:val="0"/>
                      <w:marRight w:val="0"/>
                      <w:marTop w:val="0"/>
                      <w:marBottom w:val="0"/>
                      <w:divBdr>
                        <w:top w:val="none" w:sz="0" w:space="0" w:color="auto"/>
                        <w:left w:val="none" w:sz="0" w:space="0" w:color="auto"/>
                        <w:bottom w:val="none" w:sz="0" w:space="0" w:color="auto"/>
                        <w:right w:val="none" w:sz="0" w:space="0" w:color="auto"/>
                      </w:divBdr>
                      <w:divsChild>
                        <w:div w:id="1001855235">
                          <w:marLeft w:val="-225"/>
                          <w:marRight w:val="-225"/>
                          <w:marTop w:val="0"/>
                          <w:marBottom w:val="0"/>
                          <w:divBdr>
                            <w:top w:val="none" w:sz="0" w:space="0" w:color="auto"/>
                            <w:left w:val="none" w:sz="0" w:space="0" w:color="auto"/>
                            <w:bottom w:val="none" w:sz="0" w:space="0" w:color="auto"/>
                            <w:right w:val="none" w:sz="0" w:space="0" w:color="auto"/>
                          </w:divBdr>
                          <w:divsChild>
                            <w:div w:id="1665550758">
                              <w:marLeft w:val="0"/>
                              <w:marRight w:val="0"/>
                              <w:marTop w:val="0"/>
                              <w:marBottom w:val="0"/>
                              <w:divBdr>
                                <w:top w:val="none" w:sz="0" w:space="0" w:color="auto"/>
                                <w:left w:val="none" w:sz="0" w:space="0" w:color="auto"/>
                                <w:bottom w:val="none" w:sz="0" w:space="0" w:color="auto"/>
                                <w:right w:val="none" w:sz="0" w:space="0" w:color="auto"/>
                              </w:divBdr>
                              <w:divsChild>
                                <w:div w:id="241567442">
                                  <w:marLeft w:val="0"/>
                                  <w:marRight w:val="0"/>
                                  <w:marTop w:val="0"/>
                                  <w:marBottom w:val="0"/>
                                  <w:divBdr>
                                    <w:top w:val="none" w:sz="0" w:space="0" w:color="auto"/>
                                    <w:left w:val="none" w:sz="0" w:space="0" w:color="auto"/>
                                    <w:bottom w:val="none" w:sz="0" w:space="0" w:color="auto"/>
                                    <w:right w:val="none" w:sz="0" w:space="0" w:color="auto"/>
                                  </w:divBdr>
                                  <w:divsChild>
                                    <w:div w:id="1857382407">
                                      <w:marLeft w:val="0"/>
                                      <w:marRight w:val="0"/>
                                      <w:marTop w:val="0"/>
                                      <w:marBottom w:val="0"/>
                                      <w:divBdr>
                                        <w:top w:val="none" w:sz="0" w:space="0" w:color="auto"/>
                                        <w:left w:val="none" w:sz="0" w:space="0" w:color="auto"/>
                                        <w:bottom w:val="none" w:sz="0" w:space="0" w:color="auto"/>
                                        <w:right w:val="none" w:sz="0" w:space="0" w:color="auto"/>
                                      </w:divBdr>
                                    </w:div>
                                  </w:divsChild>
                                </w:div>
                                <w:div w:id="1770421516">
                                  <w:marLeft w:val="0"/>
                                  <w:marRight w:val="0"/>
                                  <w:marTop w:val="0"/>
                                  <w:marBottom w:val="0"/>
                                  <w:divBdr>
                                    <w:top w:val="none" w:sz="0" w:space="0" w:color="auto"/>
                                    <w:left w:val="none" w:sz="0" w:space="0" w:color="auto"/>
                                    <w:bottom w:val="none" w:sz="0" w:space="0" w:color="auto"/>
                                    <w:right w:val="none" w:sz="0" w:space="0" w:color="auto"/>
                                  </w:divBdr>
                                </w:div>
                              </w:divsChild>
                            </w:div>
                            <w:div w:id="156580332">
                              <w:marLeft w:val="0"/>
                              <w:marRight w:val="0"/>
                              <w:marTop w:val="0"/>
                              <w:marBottom w:val="0"/>
                              <w:divBdr>
                                <w:top w:val="none" w:sz="0" w:space="0" w:color="auto"/>
                                <w:left w:val="none" w:sz="0" w:space="0" w:color="auto"/>
                                <w:bottom w:val="none" w:sz="0" w:space="0" w:color="auto"/>
                                <w:right w:val="none" w:sz="0" w:space="0" w:color="auto"/>
                              </w:divBdr>
                              <w:divsChild>
                                <w:div w:id="1395271709">
                                  <w:marLeft w:val="0"/>
                                  <w:marRight w:val="0"/>
                                  <w:marTop w:val="0"/>
                                  <w:marBottom w:val="0"/>
                                  <w:divBdr>
                                    <w:top w:val="none" w:sz="0" w:space="0" w:color="auto"/>
                                    <w:left w:val="none" w:sz="0" w:space="0" w:color="auto"/>
                                    <w:bottom w:val="none" w:sz="0" w:space="0" w:color="auto"/>
                                    <w:right w:val="none" w:sz="0" w:space="0" w:color="auto"/>
                                  </w:divBdr>
                                  <w:divsChild>
                                    <w:div w:id="353113909">
                                      <w:marLeft w:val="0"/>
                                      <w:marRight w:val="0"/>
                                      <w:marTop w:val="0"/>
                                      <w:marBottom w:val="0"/>
                                      <w:divBdr>
                                        <w:top w:val="none" w:sz="0" w:space="0" w:color="auto"/>
                                        <w:left w:val="none" w:sz="0" w:space="0" w:color="auto"/>
                                        <w:bottom w:val="none" w:sz="0" w:space="0" w:color="auto"/>
                                        <w:right w:val="none" w:sz="0" w:space="0" w:color="auto"/>
                                      </w:divBdr>
                                    </w:div>
                                  </w:divsChild>
                                </w:div>
                                <w:div w:id="1974561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31273">
          <w:marLeft w:val="0"/>
          <w:marRight w:val="0"/>
          <w:marTop w:val="0"/>
          <w:marBottom w:val="0"/>
          <w:divBdr>
            <w:top w:val="none" w:sz="0" w:space="0" w:color="auto"/>
            <w:left w:val="none" w:sz="0" w:space="0" w:color="auto"/>
            <w:bottom w:val="none" w:sz="0" w:space="0" w:color="auto"/>
            <w:right w:val="none" w:sz="0" w:space="0" w:color="auto"/>
          </w:divBdr>
          <w:divsChild>
            <w:div w:id="188032549">
              <w:marLeft w:val="0"/>
              <w:marRight w:val="0"/>
              <w:marTop w:val="0"/>
              <w:marBottom w:val="0"/>
              <w:divBdr>
                <w:top w:val="none" w:sz="0" w:space="0" w:color="auto"/>
                <w:left w:val="none" w:sz="0" w:space="0" w:color="auto"/>
                <w:bottom w:val="none" w:sz="0" w:space="0" w:color="auto"/>
                <w:right w:val="none" w:sz="0" w:space="0" w:color="auto"/>
              </w:divBdr>
              <w:divsChild>
                <w:div w:id="1146512992">
                  <w:marLeft w:val="0"/>
                  <w:marRight w:val="0"/>
                  <w:marTop w:val="0"/>
                  <w:marBottom w:val="0"/>
                  <w:divBdr>
                    <w:top w:val="none" w:sz="0" w:space="0" w:color="auto"/>
                    <w:left w:val="none" w:sz="0" w:space="0" w:color="auto"/>
                    <w:bottom w:val="none" w:sz="0" w:space="0" w:color="auto"/>
                    <w:right w:val="none" w:sz="0" w:space="0" w:color="auto"/>
                  </w:divBdr>
                </w:div>
              </w:divsChild>
            </w:div>
            <w:div w:id="326204324">
              <w:marLeft w:val="0"/>
              <w:marRight w:val="0"/>
              <w:marTop w:val="0"/>
              <w:marBottom w:val="0"/>
              <w:divBdr>
                <w:top w:val="none" w:sz="0" w:space="0" w:color="auto"/>
                <w:left w:val="none" w:sz="0" w:space="0" w:color="auto"/>
                <w:bottom w:val="none" w:sz="0" w:space="0" w:color="auto"/>
                <w:right w:val="none" w:sz="0" w:space="0" w:color="auto"/>
              </w:divBdr>
              <w:divsChild>
                <w:div w:id="1544749667">
                  <w:marLeft w:val="0"/>
                  <w:marRight w:val="0"/>
                  <w:marTop w:val="0"/>
                  <w:marBottom w:val="450"/>
                  <w:divBdr>
                    <w:top w:val="none" w:sz="0" w:space="0" w:color="auto"/>
                    <w:left w:val="none" w:sz="0" w:space="0" w:color="auto"/>
                    <w:bottom w:val="none" w:sz="0" w:space="0" w:color="auto"/>
                    <w:right w:val="none" w:sz="0" w:space="0" w:color="auto"/>
                  </w:divBdr>
                </w:div>
              </w:divsChild>
            </w:div>
            <w:div w:id="1538466178">
              <w:marLeft w:val="0"/>
              <w:marRight w:val="0"/>
              <w:marTop w:val="0"/>
              <w:marBottom w:val="0"/>
              <w:divBdr>
                <w:top w:val="none" w:sz="0" w:space="0" w:color="auto"/>
                <w:left w:val="none" w:sz="0" w:space="0" w:color="auto"/>
                <w:bottom w:val="none" w:sz="0" w:space="0" w:color="auto"/>
                <w:right w:val="none" w:sz="0" w:space="0" w:color="auto"/>
              </w:divBdr>
            </w:div>
            <w:div w:id="1438134803">
              <w:marLeft w:val="0"/>
              <w:marRight w:val="0"/>
              <w:marTop w:val="0"/>
              <w:marBottom w:val="0"/>
              <w:divBdr>
                <w:top w:val="none" w:sz="0" w:space="0" w:color="auto"/>
                <w:left w:val="none" w:sz="0" w:space="0" w:color="auto"/>
                <w:bottom w:val="none" w:sz="0" w:space="0" w:color="auto"/>
                <w:right w:val="none" w:sz="0" w:space="0" w:color="auto"/>
              </w:divBdr>
              <w:divsChild>
                <w:div w:id="49111409">
                  <w:marLeft w:val="0"/>
                  <w:marRight w:val="0"/>
                  <w:marTop w:val="0"/>
                  <w:marBottom w:val="0"/>
                  <w:divBdr>
                    <w:top w:val="none" w:sz="0" w:space="0" w:color="auto"/>
                    <w:left w:val="none" w:sz="0" w:space="0" w:color="auto"/>
                    <w:bottom w:val="none" w:sz="0" w:space="0" w:color="auto"/>
                    <w:right w:val="none" w:sz="0" w:space="0" w:color="auto"/>
                  </w:divBdr>
                </w:div>
              </w:divsChild>
            </w:div>
            <w:div w:id="2034376843">
              <w:marLeft w:val="0"/>
              <w:marRight w:val="0"/>
              <w:marTop w:val="0"/>
              <w:marBottom w:val="0"/>
              <w:divBdr>
                <w:top w:val="none" w:sz="0" w:space="0" w:color="auto"/>
                <w:left w:val="none" w:sz="0" w:space="0" w:color="auto"/>
                <w:bottom w:val="none" w:sz="0" w:space="0" w:color="auto"/>
                <w:right w:val="none" w:sz="0" w:space="0" w:color="auto"/>
              </w:divBdr>
              <w:divsChild>
                <w:div w:id="708795435">
                  <w:marLeft w:val="0"/>
                  <w:marRight w:val="0"/>
                  <w:marTop w:val="0"/>
                  <w:marBottom w:val="450"/>
                  <w:divBdr>
                    <w:top w:val="none" w:sz="0" w:space="0" w:color="auto"/>
                    <w:left w:val="none" w:sz="0" w:space="0" w:color="auto"/>
                    <w:bottom w:val="none" w:sz="0" w:space="0" w:color="auto"/>
                    <w:right w:val="none" w:sz="0" w:space="0" w:color="auto"/>
                  </w:divBdr>
                </w:div>
              </w:divsChild>
            </w:div>
            <w:div w:id="396442188">
              <w:marLeft w:val="0"/>
              <w:marRight w:val="0"/>
              <w:marTop w:val="0"/>
              <w:marBottom w:val="0"/>
              <w:divBdr>
                <w:top w:val="none" w:sz="0" w:space="0" w:color="auto"/>
                <w:left w:val="none" w:sz="0" w:space="0" w:color="auto"/>
                <w:bottom w:val="none" w:sz="0" w:space="0" w:color="auto"/>
                <w:right w:val="none" w:sz="0" w:space="0" w:color="auto"/>
              </w:divBdr>
            </w:div>
            <w:div w:id="1595942522">
              <w:marLeft w:val="0"/>
              <w:marRight w:val="0"/>
              <w:marTop w:val="0"/>
              <w:marBottom w:val="0"/>
              <w:divBdr>
                <w:top w:val="none" w:sz="0" w:space="0" w:color="auto"/>
                <w:left w:val="none" w:sz="0" w:space="0" w:color="auto"/>
                <w:bottom w:val="none" w:sz="0" w:space="0" w:color="auto"/>
                <w:right w:val="none" w:sz="0" w:space="0" w:color="auto"/>
              </w:divBdr>
              <w:divsChild>
                <w:div w:id="227884999">
                  <w:marLeft w:val="0"/>
                  <w:marRight w:val="0"/>
                  <w:marTop w:val="0"/>
                  <w:marBottom w:val="0"/>
                  <w:divBdr>
                    <w:top w:val="none" w:sz="0" w:space="0" w:color="auto"/>
                    <w:left w:val="none" w:sz="0" w:space="0" w:color="auto"/>
                    <w:bottom w:val="none" w:sz="0" w:space="0" w:color="auto"/>
                    <w:right w:val="none" w:sz="0" w:space="0" w:color="auto"/>
                  </w:divBdr>
                </w:div>
              </w:divsChild>
            </w:div>
            <w:div w:id="964121979">
              <w:marLeft w:val="0"/>
              <w:marRight w:val="0"/>
              <w:marTop w:val="0"/>
              <w:marBottom w:val="0"/>
              <w:divBdr>
                <w:top w:val="none" w:sz="0" w:space="0" w:color="auto"/>
                <w:left w:val="none" w:sz="0" w:space="0" w:color="auto"/>
                <w:bottom w:val="none" w:sz="0" w:space="0" w:color="auto"/>
                <w:right w:val="none" w:sz="0" w:space="0" w:color="auto"/>
              </w:divBdr>
            </w:div>
            <w:div w:id="1970672612">
              <w:marLeft w:val="0"/>
              <w:marRight w:val="0"/>
              <w:marTop w:val="0"/>
              <w:marBottom w:val="0"/>
              <w:divBdr>
                <w:top w:val="none" w:sz="0" w:space="0" w:color="auto"/>
                <w:left w:val="none" w:sz="0" w:space="0" w:color="auto"/>
                <w:bottom w:val="none" w:sz="0" w:space="0" w:color="auto"/>
                <w:right w:val="none" w:sz="0" w:space="0" w:color="auto"/>
              </w:divBdr>
              <w:divsChild>
                <w:div w:id="2068649141">
                  <w:marLeft w:val="0"/>
                  <w:marRight w:val="0"/>
                  <w:marTop w:val="0"/>
                  <w:marBottom w:val="0"/>
                  <w:divBdr>
                    <w:top w:val="none" w:sz="0" w:space="0" w:color="auto"/>
                    <w:left w:val="none" w:sz="0" w:space="0" w:color="auto"/>
                    <w:bottom w:val="none" w:sz="0" w:space="0" w:color="auto"/>
                    <w:right w:val="none" w:sz="0" w:space="0" w:color="auto"/>
                  </w:divBdr>
                </w:div>
              </w:divsChild>
            </w:div>
            <w:div w:id="15028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822354439">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90516605">
      <w:bodyDiv w:val="1"/>
      <w:marLeft w:val="0"/>
      <w:marRight w:val="0"/>
      <w:marTop w:val="0"/>
      <w:marBottom w:val="0"/>
      <w:divBdr>
        <w:top w:val="none" w:sz="0" w:space="0" w:color="auto"/>
        <w:left w:val="none" w:sz="0" w:space="0" w:color="auto"/>
        <w:bottom w:val="none" w:sz="0" w:space="0" w:color="auto"/>
        <w:right w:val="none" w:sz="0" w:space="0" w:color="auto"/>
      </w:divBdr>
    </w:div>
    <w:div w:id="1669479883">
      <w:bodyDiv w:val="1"/>
      <w:marLeft w:val="0"/>
      <w:marRight w:val="0"/>
      <w:marTop w:val="0"/>
      <w:marBottom w:val="0"/>
      <w:divBdr>
        <w:top w:val="none" w:sz="0" w:space="0" w:color="auto"/>
        <w:left w:val="none" w:sz="0" w:space="0" w:color="auto"/>
        <w:bottom w:val="none" w:sz="0" w:space="0" w:color="auto"/>
        <w:right w:val="none" w:sz="0" w:space="0" w:color="auto"/>
      </w:divBdr>
    </w:div>
    <w:div w:id="1769303042">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D6E6-F089-4A8C-BCD9-5960BC66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89</TotalTime>
  <Pages>4</Pages>
  <Words>684</Words>
  <Characters>4269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4944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Van Puymbroeck , Katleen</cp:lastModifiedBy>
  <cp:revision>9</cp:revision>
  <cp:lastPrinted>2018-06-04T06:19:00Z</cp:lastPrinted>
  <dcterms:created xsi:type="dcterms:W3CDTF">2020-11-26T09:37:00Z</dcterms:created>
  <dcterms:modified xsi:type="dcterms:W3CDTF">2020-12-02T14:13:00Z</dcterms:modified>
</cp:coreProperties>
</file>