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97D2" w14:textId="7A26CB18" w:rsidR="00A93C00" w:rsidRPr="006B7F32" w:rsidRDefault="003C1EA9" w:rsidP="004541B1">
      <w:pPr>
        <w:ind w:left="2410"/>
        <w:rPr>
          <w:rFonts w:ascii="Bosis for Agfa Medium" w:hAnsi="Bosis for Agfa Medium"/>
          <w:b/>
          <w:snapToGrid w:val="0"/>
          <w:sz w:val="36"/>
          <w:lang w:val="fr-FR"/>
        </w:rPr>
      </w:pPr>
      <w:r w:rsidRPr="006B7F32">
        <w:rPr>
          <w:rFonts w:ascii="Bosis for Agfa Medium" w:hAnsi="Bosis for Agfa Medium"/>
          <w:b/>
          <w:bCs/>
          <w:snapToGrid w:val="0"/>
          <w:sz w:val="36"/>
          <w:lang w:val="fr-FR"/>
        </w:rPr>
        <w:t xml:space="preserve">Agfa lancera une nouvelle version du logiciel de flux </w:t>
      </w:r>
      <w:proofErr w:type="spellStart"/>
      <w:r w:rsidRPr="006B7F32">
        <w:rPr>
          <w:rFonts w:ascii="Bosis for Agfa Medium" w:hAnsi="Bosis for Agfa Medium"/>
          <w:b/>
          <w:bCs/>
          <w:snapToGrid w:val="0"/>
          <w:sz w:val="36"/>
          <w:lang w:val="fr-FR"/>
        </w:rPr>
        <w:t>Arkitex</w:t>
      </w:r>
      <w:proofErr w:type="spellEnd"/>
      <w:r w:rsidRPr="006B7F32">
        <w:rPr>
          <w:rFonts w:ascii="Bosis for Agfa Medium" w:hAnsi="Bosis for Agfa Medium"/>
          <w:b/>
          <w:bCs/>
          <w:snapToGrid w:val="0"/>
          <w:sz w:val="36"/>
          <w:lang w:val="fr-FR"/>
        </w:rPr>
        <w:t xml:space="preserve"> Production destiné</w:t>
      </w:r>
      <w:r w:rsidR="00F8399D">
        <w:rPr>
          <w:rFonts w:ascii="Bosis for Agfa Medium" w:hAnsi="Bosis for Agfa Medium"/>
          <w:b/>
          <w:bCs/>
          <w:snapToGrid w:val="0"/>
          <w:sz w:val="36"/>
          <w:lang w:val="fr-FR"/>
        </w:rPr>
        <w:t>e</w:t>
      </w:r>
      <w:r w:rsidRPr="006B7F32">
        <w:rPr>
          <w:rFonts w:ascii="Bosis for Agfa Medium" w:hAnsi="Bosis for Agfa Medium"/>
          <w:b/>
          <w:bCs/>
          <w:snapToGrid w:val="0"/>
          <w:sz w:val="36"/>
          <w:lang w:val="fr-FR"/>
        </w:rPr>
        <w:t xml:space="preserve"> aux imprimeurs de journaux</w:t>
      </w:r>
    </w:p>
    <w:p w14:paraId="0CB13B38" w14:textId="0E06B76B" w:rsidR="003C1EA9" w:rsidRPr="006B7F32" w:rsidRDefault="003C1EA9" w:rsidP="004541B1">
      <w:pPr>
        <w:ind w:left="2410"/>
        <w:rPr>
          <w:rFonts w:ascii="Bosis for Agfa Medium" w:hAnsi="Bosis for Agfa Medium"/>
          <w:i/>
          <w:lang w:val="fr-FR"/>
        </w:rPr>
      </w:pPr>
      <w:proofErr w:type="spellStart"/>
      <w:r w:rsidRPr="006B7F32">
        <w:rPr>
          <w:rFonts w:ascii="Bosis for Agfa Medium" w:hAnsi="Bosis for Agfa Medium"/>
          <w:i/>
          <w:iCs/>
          <w:lang w:val="fr-FR"/>
        </w:rPr>
        <w:t>Arkitex</w:t>
      </w:r>
      <w:proofErr w:type="spellEnd"/>
      <w:r w:rsidRPr="006B7F32">
        <w:rPr>
          <w:rFonts w:ascii="Bosis for Agfa Medium" w:hAnsi="Bosis for Agfa Medium"/>
          <w:i/>
          <w:iCs/>
          <w:lang w:val="fr-FR"/>
        </w:rPr>
        <w:t xml:space="preserve"> Production v4.0 </w:t>
      </w:r>
      <w:r w:rsidR="00F8399D">
        <w:rPr>
          <w:rFonts w:ascii="Bosis for Agfa Medium" w:hAnsi="Bosis for Agfa Medium"/>
          <w:i/>
          <w:iCs/>
          <w:lang w:val="fr-FR"/>
        </w:rPr>
        <w:t>franchit l’étape suivante</w:t>
      </w:r>
      <w:r w:rsidRPr="006B7F32">
        <w:rPr>
          <w:rFonts w:ascii="Bosis for Agfa Medium" w:hAnsi="Bosis for Agfa Medium"/>
          <w:i/>
          <w:iCs/>
          <w:lang w:val="fr-FR"/>
        </w:rPr>
        <w:t xml:space="preserve"> de la rationalisation et de l'automatisation des flux d'impression de journaux</w:t>
      </w:r>
      <w:r w:rsidR="00BF2BC3">
        <w:rPr>
          <w:rFonts w:ascii="Bosis for Agfa Medium" w:hAnsi="Bosis for Agfa Medium"/>
          <w:i/>
          <w:iCs/>
          <w:lang w:val="fr-FR"/>
        </w:rPr>
        <w:t>,</w:t>
      </w:r>
      <w:r w:rsidRPr="006B7F32">
        <w:rPr>
          <w:rFonts w:ascii="Bosis for Agfa Medium" w:hAnsi="Bosis for Agfa Medium"/>
          <w:i/>
          <w:iCs/>
          <w:lang w:val="fr-FR"/>
        </w:rPr>
        <w:t xml:space="preserve"> afin </w:t>
      </w:r>
      <w:r w:rsidR="00BF2BC3">
        <w:rPr>
          <w:rFonts w:ascii="Bosis for Agfa Medium" w:hAnsi="Bosis for Agfa Medium"/>
          <w:i/>
          <w:iCs/>
          <w:lang w:val="fr-FR"/>
        </w:rPr>
        <w:t xml:space="preserve">que les </w:t>
      </w:r>
      <w:r w:rsidRPr="006B7F32">
        <w:rPr>
          <w:rFonts w:ascii="Bosis for Agfa Medium" w:hAnsi="Bosis for Agfa Medium"/>
          <w:i/>
          <w:iCs/>
          <w:lang w:val="fr-FR"/>
        </w:rPr>
        <w:t>imprimeurs gagne</w:t>
      </w:r>
      <w:r w:rsidR="00BF2BC3">
        <w:rPr>
          <w:rFonts w:ascii="Bosis for Agfa Medium" w:hAnsi="Bosis for Agfa Medium"/>
          <w:i/>
          <w:iCs/>
          <w:lang w:val="fr-FR"/>
        </w:rPr>
        <w:t xml:space="preserve">nt </w:t>
      </w:r>
      <w:r w:rsidRPr="006B7F32">
        <w:rPr>
          <w:rFonts w:ascii="Bosis for Agfa Medium" w:hAnsi="Bosis for Agfa Medium"/>
          <w:i/>
          <w:iCs/>
          <w:lang w:val="fr-FR"/>
        </w:rPr>
        <w:t>du temps et économise</w:t>
      </w:r>
      <w:r w:rsidR="00BF2BC3">
        <w:rPr>
          <w:rFonts w:ascii="Bosis for Agfa Medium" w:hAnsi="Bosis for Agfa Medium"/>
          <w:i/>
          <w:iCs/>
          <w:lang w:val="fr-FR"/>
        </w:rPr>
        <w:t>nt</w:t>
      </w:r>
      <w:r w:rsidRPr="006B7F32">
        <w:rPr>
          <w:rFonts w:ascii="Bosis for Agfa Medium" w:hAnsi="Bosis for Agfa Medium"/>
          <w:i/>
          <w:iCs/>
          <w:lang w:val="fr-FR"/>
        </w:rPr>
        <w:t xml:space="preserve"> de l'argent. La dernière version cible une intégration plus étroite </w:t>
      </w:r>
      <w:r w:rsidR="00BF2BC3">
        <w:rPr>
          <w:rFonts w:ascii="Bosis for Agfa Medium" w:hAnsi="Bosis for Agfa Medium"/>
          <w:i/>
          <w:iCs/>
          <w:lang w:val="fr-FR"/>
        </w:rPr>
        <w:t>aux</w:t>
      </w:r>
      <w:r w:rsidRPr="006B7F32">
        <w:rPr>
          <w:rFonts w:ascii="Bosis for Agfa Medium" w:hAnsi="Bosis for Agfa Medium"/>
          <w:i/>
          <w:iCs/>
          <w:lang w:val="fr-FR"/>
        </w:rPr>
        <w:t xml:space="preserve"> systèmes de gestion des presses pour une livraison des plaques juste à temps</w:t>
      </w:r>
      <w:r w:rsidR="00BF2BC3">
        <w:rPr>
          <w:rFonts w:ascii="Bosis for Agfa Medium" w:hAnsi="Bosis for Agfa Medium"/>
          <w:i/>
          <w:iCs/>
          <w:lang w:val="fr-FR"/>
        </w:rPr>
        <w:t xml:space="preserve">. Elle </w:t>
      </w:r>
      <w:r w:rsidRPr="006B7F32">
        <w:rPr>
          <w:rFonts w:ascii="Bosis for Agfa Medium" w:hAnsi="Bosis for Agfa Medium"/>
          <w:i/>
          <w:iCs/>
          <w:lang w:val="fr-FR"/>
        </w:rPr>
        <w:t>intègre</w:t>
      </w:r>
      <w:r w:rsidR="00BF2BC3">
        <w:rPr>
          <w:rFonts w:ascii="Bosis for Agfa Medium" w:hAnsi="Bosis for Agfa Medium"/>
          <w:i/>
          <w:iCs/>
          <w:lang w:val="fr-FR"/>
        </w:rPr>
        <w:t xml:space="preserve"> également </w:t>
      </w:r>
      <w:r w:rsidRPr="006B7F32">
        <w:rPr>
          <w:rFonts w:ascii="Bosis for Agfa Medium" w:hAnsi="Bosis for Agfa Medium"/>
          <w:i/>
          <w:iCs/>
          <w:lang w:val="fr-FR"/>
        </w:rPr>
        <w:t xml:space="preserve">des capacités </w:t>
      </w:r>
      <w:proofErr w:type="spellStart"/>
      <w:r w:rsidRPr="006B7F32">
        <w:rPr>
          <w:rFonts w:ascii="Bosis for Agfa Medium" w:hAnsi="Bosis for Agfa Medium"/>
          <w:i/>
          <w:iCs/>
          <w:lang w:val="fr-FR"/>
        </w:rPr>
        <w:t>multilocataires</w:t>
      </w:r>
      <w:proofErr w:type="spellEnd"/>
      <w:r w:rsidRPr="006B7F32">
        <w:rPr>
          <w:rFonts w:ascii="Bosis for Agfa Medium" w:hAnsi="Bosis for Agfa Medium"/>
          <w:i/>
          <w:iCs/>
          <w:lang w:val="fr-FR"/>
        </w:rPr>
        <w:t xml:space="preserve"> ainsi qu'une planification et un suivi améliorés. Le déploiement dans le </w:t>
      </w:r>
      <w:r w:rsidR="00F61D16">
        <w:rPr>
          <w:rFonts w:ascii="Bosis for Agfa Medium" w:hAnsi="Bosis for Agfa Medium"/>
          <w:i/>
          <w:iCs/>
          <w:lang w:val="fr-FR"/>
        </w:rPr>
        <w:t>cloud</w:t>
      </w:r>
      <w:r w:rsidR="00F61D16" w:rsidRPr="006B7F32">
        <w:rPr>
          <w:rFonts w:ascii="Bosis for Agfa Medium" w:hAnsi="Bosis for Agfa Medium"/>
          <w:i/>
          <w:iCs/>
          <w:lang w:val="fr-FR"/>
        </w:rPr>
        <w:t xml:space="preserve"> </w:t>
      </w:r>
      <w:r w:rsidRPr="006B7F32">
        <w:rPr>
          <w:rFonts w:ascii="Bosis for Agfa Medium" w:hAnsi="Bosis for Agfa Medium"/>
          <w:i/>
          <w:iCs/>
          <w:lang w:val="fr-FR"/>
        </w:rPr>
        <w:t>garantit la continuité des activités.</w:t>
      </w:r>
    </w:p>
    <w:p w14:paraId="0639845A" w14:textId="511CB7A5" w:rsidR="00C76B47" w:rsidRPr="006B7F32" w:rsidRDefault="00C76B47" w:rsidP="004541B1">
      <w:pPr>
        <w:ind w:left="2410"/>
        <w:rPr>
          <w:rFonts w:ascii="Bosis for Agfa Medium" w:hAnsi="Bosis for Agfa Medium"/>
          <w:b/>
          <w:szCs w:val="22"/>
          <w:lang w:val="fr-FR"/>
        </w:rPr>
      </w:pPr>
      <w:r w:rsidRPr="006B7F32">
        <w:rPr>
          <w:rFonts w:ascii="Bosis for Agfa Medium" w:hAnsi="Bosis for Agfa Medium"/>
          <w:b/>
          <w:bCs/>
          <w:szCs w:val="22"/>
          <w:lang w:val="fr-FR"/>
        </w:rPr>
        <w:t xml:space="preserve">Mortsel, Belgique – Le </w:t>
      </w:r>
      <w:r w:rsidR="00EA6EF4">
        <w:rPr>
          <w:rFonts w:ascii="Bosis for Agfa Medium" w:hAnsi="Bosis for Agfa Medium"/>
          <w:b/>
          <w:bCs/>
          <w:color w:val="auto"/>
          <w:szCs w:val="22"/>
          <w:lang w:val="fr-FR"/>
        </w:rPr>
        <w:t>25</w:t>
      </w:r>
      <w:r w:rsidRPr="006B7F32">
        <w:rPr>
          <w:rFonts w:ascii="Bosis for Agfa Medium" w:hAnsi="Bosis for Agfa Medium"/>
          <w:b/>
          <w:bCs/>
          <w:color w:val="auto"/>
          <w:szCs w:val="22"/>
          <w:lang w:val="fr-FR"/>
        </w:rPr>
        <w:t> juin 2020</w:t>
      </w:r>
    </w:p>
    <w:p w14:paraId="67971C3A" w14:textId="6A764E85" w:rsidR="003C1EA9" w:rsidRPr="006B7F32" w:rsidRDefault="003C1EA9" w:rsidP="003C1EA9">
      <w:pPr>
        <w:spacing w:line="240" w:lineRule="auto"/>
        <w:ind w:left="2410"/>
        <w:rPr>
          <w:rFonts w:ascii="Bosis for Agfa Medium" w:hAnsi="Bosis for Agfa Medium"/>
          <w:b/>
          <w:lang w:val="fr-FR"/>
        </w:rPr>
      </w:pPr>
      <w:r w:rsidRPr="006B7F32">
        <w:rPr>
          <w:rFonts w:ascii="Bosis for Agfa Medium" w:hAnsi="Bosis for Agfa Medium"/>
          <w:b/>
          <w:bCs/>
          <w:lang w:val="fr-FR"/>
        </w:rPr>
        <w:t xml:space="preserve">Capacités </w:t>
      </w:r>
      <w:r w:rsidR="00F61D16" w:rsidRPr="006B7F32">
        <w:rPr>
          <w:rFonts w:ascii="Bosis for Agfa Medium" w:hAnsi="Bosis for Agfa Medium"/>
          <w:b/>
          <w:bCs/>
          <w:lang w:val="fr-FR"/>
        </w:rPr>
        <w:t>multi</w:t>
      </w:r>
      <w:r w:rsidR="00F61D16">
        <w:rPr>
          <w:rFonts w:ascii="Bosis for Agfa Medium" w:hAnsi="Bosis for Agfa Medium"/>
          <w:b/>
          <w:bCs/>
          <w:lang w:val="fr-FR"/>
        </w:rPr>
        <w:t>-tenant</w:t>
      </w:r>
    </w:p>
    <w:p w14:paraId="2B22CB5E" w14:textId="2ED29255" w:rsidR="003C1EA9" w:rsidRPr="006B7F32" w:rsidRDefault="003C1EA9" w:rsidP="003C1EA9">
      <w:pPr>
        <w:autoSpaceDE w:val="0"/>
        <w:autoSpaceDN w:val="0"/>
        <w:adjustRightInd w:val="0"/>
        <w:ind w:left="2410"/>
        <w:jc w:val="both"/>
        <w:rPr>
          <w:rFonts w:ascii="Bosis for Agfa Medium" w:hAnsi="Bosis for Agfa Medium"/>
          <w:szCs w:val="22"/>
          <w:lang w:val="fr-FR"/>
        </w:rPr>
      </w:pPr>
      <w:proofErr w:type="spellStart"/>
      <w:r w:rsidRPr="006B7F32">
        <w:rPr>
          <w:rFonts w:ascii="Bosis for Agfa Medium" w:hAnsi="Bosis for Agfa Medium"/>
          <w:szCs w:val="22"/>
          <w:lang w:val="fr-FR"/>
        </w:rPr>
        <w:t>Arkitex</w:t>
      </w:r>
      <w:proofErr w:type="spellEnd"/>
      <w:r w:rsidRPr="006B7F32">
        <w:rPr>
          <w:rFonts w:ascii="Bosis for Agfa Medium" w:hAnsi="Bosis for Agfa Medium"/>
          <w:szCs w:val="22"/>
          <w:lang w:val="fr-FR"/>
        </w:rPr>
        <w:t xml:space="preserve"> Production 4.0 prend en charge plusieurs locataires sur un seul serveur, ce qui leur permet d'accéder et de bénéficier des mêmes modules logiciels (tels que les RIP, l'imposition, la présélection des encres, etc.). Chaque locataire dispose de ses </w:t>
      </w:r>
      <w:r w:rsidRPr="006B7F32">
        <w:rPr>
          <w:rFonts w:ascii="Bosis for Agfa Medium" w:hAnsi="Bosis for Agfa Medium"/>
          <w:b/>
          <w:bCs/>
          <w:szCs w:val="22"/>
          <w:lang w:val="fr-FR"/>
        </w:rPr>
        <w:t>propres utilisateurs et autorisations, de ses propres mises en page de plaques, de ses propres produits, et ne peut voir que ses publications et ses modèles.</w:t>
      </w:r>
      <w:r w:rsidRPr="006B7F32">
        <w:rPr>
          <w:rFonts w:ascii="Bosis for Agfa Medium" w:hAnsi="Bosis for Agfa Medium"/>
          <w:szCs w:val="22"/>
          <w:lang w:val="fr-FR"/>
        </w:rPr>
        <w:t xml:space="preserve"> Cela revêt toute son importance au vu des solutions de centralisation locale et de flux dans le cloud où plusieurs sites peuvent partager du matériel et des ressources tout en maintenant la sécurité des données et le contrôle du flux.</w:t>
      </w:r>
    </w:p>
    <w:p w14:paraId="70E09702" w14:textId="77777777" w:rsidR="003C1EA9" w:rsidRPr="006B7F32" w:rsidRDefault="003C1EA9" w:rsidP="003C1EA9">
      <w:pPr>
        <w:autoSpaceDE w:val="0"/>
        <w:autoSpaceDN w:val="0"/>
        <w:adjustRightInd w:val="0"/>
        <w:ind w:left="2410"/>
        <w:jc w:val="both"/>
        <w:rPr>
          <w:rFonts w:ascii="Bosis for Agfa Medium" w:hAnsi="Bosis for Agfa Medium"/>
          <w:b/>
          <w:szCs w:val="22"/>
          <w:lang w:val="fr-FR"/>
        </w:rPr>
      </w:pPr>
      <w:r w:rsidRPr="006B7F32">
        <w:rPr>
          <w:rFonts w:ascii="Bosis for Agfa Medium" w:hAnsi="Bosis for Agfa Medium"/>
          <w:b/>
          <w:bCs/>
          <w:szCs w:val="22"/>
          <w:lang w:val="fr-FR"/>
        </w:rPr>
        <w:t>Livraison de plaques juste à temps</w:t>
      </w:r>
    </w:p>
    <w:p w14:paraId="3AFD6F76" w14:textId="605B4956" w:rsidR="003D7269"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 xml:space="preserve">En raison de la </w:t>
      </w:r>
      <w:r w:rsidR="00BF2BC3">
        <w:rPr>
          <w:rFonts w:ascii="Bosis for Agfa Medium" w:hAnsi="Bosis for Agfa Medium"/>
          <w:szCs w:val="22"/>
          <w:lang w:val="fr-FR"/>
        </w:rPr>
        <w:t xml:space="preserve">baisse </w:t>
      </w:r>
      <w:r w:rsidRPr="006B7F32">
        <w:rPr>
          <w:rFonts w:ascii="Bosis for Agfa Medium" w:hAnsi="Bosis for Agfa Medium"/>
          <w:szCs w:val="22"/>
          <w:lang w:val="fr-FR"/>
        </w:rPr>
        <w:t>des tirages à l'échelle mondiale, de la consolidation des sites d'impression et de</w:t>
      </w:r>
      <w:r w:rsidR="00BF2BC3">
        <w:rPr>
          <w:rFonts w:ascii="Bosis for Agfa Medium" w:hAnsi="Bosis for Agfa Medium"/>
          <w:szCs w:val="22"/>
          <w:lang w:val="fr-FR"/>
        </w:rPr>
        <w:t xml:space="preserve">s </w:t>
      </w:r>
      <w:r w:rsidRPr="006B7F32">
        <w:rPr>
          <w:rFonts w:ascii="Bosis for Agfa Medium" w:hAnsi="Bosis for Agfa Medium"/>
          <w:szCs w:val="22"/>
          <w:lang w:val="fr-FR"/>
        </w:rPr>
        <w:t>travaux extérieurs</w:t>
      </w:r>
      <w:r w:rsidR="00BF2BC3">
        <w:rPr>
          <w:rFonts w:ascii="Bosis for Agfa Medium" w:hAnsi="Bosis for Agfa Medium"/>
          <w:szCs w:val="22"/>
          <w:lang w:val="fr-FR"/>
        </w:rPr>
        <w:t xml:space="preserve"> en hausse</w:t>
      </w:r>
      <w:r w:rsidRPr="006B7F32">
        <w:rPr>
          <w:rFonts w:ascii="Bosis for Agfa Medium" w:hAnsi="Bosis for Agfa Medium"/>
          <w:szCs w:val="22"/>
          <w:lang w:val="fr-FR"/>
        </w:rPr>
        <w:t xml:space="preserve">, le nombre de tirages et la fréquence des échanges de plaques augmentent. </w:t>
      </w:r>
    </w:p>
    <w:p w14:paraId="5B4AFBA5" w14:textId="2ADBF2EA" w:rsidR="003D7269" w:rsidRPr="006B7F32" w:rsidRDefault="003C1EA9" w:rsidP="003C1EA9">
      <w:pPr>
        <w:autoSpaceDE w:val="0"/>
        <w:autoSpaceDN w:val="0"/>
        <w:adjustRightInd w:val="0"/>
        <w:ind w:left="2410"/>
        <w:jc w:val="both"/>
        <w:rPr>
          <w:rFonts w:ascii="Bosis for Agfa Medium" w:hAnsi="Bosis for Agfa Medium"/>
          <w:szCs w:val="22"/>
          <w:lang w:val="fr-FR"/>
        </w:rPr>
      </w:pPr>
      <w:proofErr w:type="spellStart"/>
      <w:r w:rsidRPr="006B7F32">
        <w:rPr>
          <w:rFonts w:ascii="Bosis for Agfa Medium" w:hAnsi="Bosis for Agfa Medium"/>
          <w:szCs w:val="22"/>
          <w:lang w:val="fr-FR"/>
        </w:rPr>
        <w:t>Arkitex</w:t>
      </w:r>
      <w:proofErr w:type="spellEnd"/>
      <w:r w:rsidRPr="006B7F32">
        <w:rPr>
          <w:rFonts w:ascii="Bosis for Agfa Medium" w:hAnsi="Bosis for Agfa Medium"/>
          <w:szCs w:val="22"/>
          <w:lang w:val="fr-FR"/>
        </w:rPr>
        <w:t xml:space="preserve"> Production 4.0 </w:t>
      </w:r>
      <w:r w:rsidR="00BF2BC3">
        <w:rPr>
          <w:rFonts w:ascii="Bosis for Agfa Medium" w:hAnsi="Bosis for Agfa Medium"/>
          <w:szCs w:val="22"/>
          <w:lang w:val="fr-FR"/>
        </w:rPr>
        <w:t>s’</w:t>
      </w:r>
      <w:r w:rsidRPr="006B7F32">
        <w:rPr>
          <w:rFonts w:ascii="Bosis for Agfa Medium" w:hAnsi="Bosis for Agfa Medium"/>
          <w:b/>
          <w:bCs/>
          <w:szCs w:val="22"/>
          <w:lang w:val="fr-FR"/>
        </w:rPr>
        <w:t>int</w:t>
      </w:r>
      <w:r w:rsidR="00BF2BC3">
        <w:rPr>
          <w:rFonts w:ascii="Bosis for Agfa Medium" w:hAnsi="Bosis for Agfa Medium"/>
          <w:b/>
          <w:bCs/>
          <w:szCs w:val="22"/>
          <w:lang w:val="fr-FR"/>
        </w:rPr>
        <w:t xml:space="preserve">ègre </w:t>
      </w:r>
      <w:r w:rsidRPr="006B7F32">
        <w:rPr>
          <w:rFonts w:ascii="Bosis for Agfa Medium" w:hAnsi="Bosis for Agfa Medium"/>
          <w:b/>
          <w:bCs/>
          <w:szCs w:val="22"/>
          <w:lang w:val="fr-FR"/>
        </w:rPr>
        <w:t xml:space="preserve">plus étroitement </w:t>
      </w:r>
      <w:r w:rsidR="00BF2BC3">
        <w:rPr>
          <w:rFonts w:ascii="Bosis for Agfa Medium" w:hAnsi="Bosis for Agfa Medium"/>
          <w:b/>
          <w:bCs/>
          <w:szCs w:val="22"/>
          <w:lang w:val="fr-FR"/>
        </w:rPr>
        <w:t xml:space="preserve">aux </w:t>
      </w:r>
      <w:r w:rsidRPr="006B7F32">
        <w:rPr>
          <w:rFonts w:ascii="Bosis for Agfa Medium" w:hAnsi="Bosis for Agfa Medium"/>
          <w:b/>
          <w:bCs/>
          <w:szCs w:val="22"/>
          <w:lang w:val="fr-FR"/>
        </w:rPr>
        <w:t>systèmes de gestion des presses</w:t>
      </w:r>
      <w:r w:rsidRPr="006B7F32">
        <w:rPr>
          <w:rFonts w:ascii="Bosis for Agfa Medium" w:hAnsi="Bosis for Agfa Medium"/>
          <w:szCs w:val="22"/>
          <w:lang w:val="fr-FR"/>
        </w:rPr>
        <w:t xml:space="preserve"> et d'empilage des plaques de l'imprimeur, ce qui permet une livraison </w:t>
      </w:r>
      <w:r w:rsidR="00BF2BC3" w:rsidRPr="006B7F32">
        <w:rPr>
          <w:rFonts w:ascii="Bosis for Agfa Medium" w:hAnsi="Bosis for Agfa Medium"/>
          <w:szCs w:val="22"/>
          <w:lang w:val="fr-FR"/>
        </w:rPr>
        <w:t xml:space="preserve">juste à temps </w:t>
      </w:r>
      <w:r w:rsidRPr="006B7F32">
        <w:rPr>
          <w:rFonts w:ascii="Bosis for Agfa Medium" w:hAnsi="Bosis for Agfa Medium"/>
          <w:szCs w:val="22"/>
          <w:lang w:val="fr-FR"/>
        </w:rPr>
        <w:t xml:space="preserve">des plaques à la presse. Ainsi, les plaques peuvent être produites dans un délai plus court et arriver au bon moment à la bonne tour de presse. </w:t>
      </w:r>
    </w:p>
    <w:p w14:paraId="730E1AF7" w14:textId="4D191E3B" w:rsidR="003C1EA9" w:rsidRPr="006B7F32" w:rsidRDefault="005E1C6B" w:rsidP="003C1EA9">
      <w:pPr>
        <w:autoSpaceDE w:val="0"/>
        <w:autoSpaceDN w:val="0"/>
        <w:adjustRightInd w:val="0"/>
        <w:ind w:left="2410"/>
        <w:jc w:val="both"/>
        <w:rPr>
          <w:rFonts w:ascii="Bosis for Agfa Medium" w:hAnsi="Bosis for Agfa Medium"/>
          <w:szCs w:val="22"/>
          <w:lang w:val="fr-FR"/>
        </w:rPr>
      </w:pPr>
      <w:r>
        <w:rPr>
          <w:rFonts w:ascii="Bosis for Agfa Medium" w:hAnsi="Bosis for Agfa Medium"/>
          <w:szCs w:val="22"/>
          <w:lang w:val="fr-FR"/>
        </w:rPr>
        <w:t xml:space="preserve">Souvent </w:t>
      </w:r>
      <w:r w:rsidR="003C1EA9" w:rsidRPr="006B7F32">
        <w:rPr>
          <w:rFonts w:ascii="Bosis for Agfa Medium" w:hAnsi="Bosis for Agfa Medium"/>
          <w:szCs w:val="22"/>
          <w:lang w:val="fr-FR"/>
        </w:rPr>
        <w:t xml:space="preserve">responsable à la fois </w:t>
      </w:r>
      <w:proofErr w:type="gramStart"/>
      <w:r w:rsidR="003C1EA9" w:rsidRPr="006B7F32">
        <w:rPr>
          <w:rFonts w:ascii="Bosis for Agfa Medium" w:hAnsi="Bosis for Agfa Medium"/>
          <w:szCs w:val="22"/>
          <w:lang w:val="fr-FR"/>
        </w:rPr>
        <w:t>du prépresse</w:t>
      </w:r>
      <w:proofErr w:type="gramEnd"/>
      <w:r w:rsidR="003C1EA9" w:rsidRPr="006B7F32">
        <w:rPr>
          <w:rFonts w:ascii="Bosis for Agfa Medium" w:hAnsi="Bosis for Agfa Medium"/>
          <w:szCs w:val="22"/>
          <w:lang w:val="fr-FR"/>
        </w:rPr>
        <w:t xml:space="preserve"> et de la presse, </w:t>
      </w:r>
      <w:r>
        <w:rPr>
          <w:rFonts w:ascii="Bosis for Agfa Medium" w:hAnsi="Bosis for Agfa Medium"/>
          <w:szCs w:val="22"/>
          <w:lang w:val="fr-FR"/>
        </w:rPr>
        <w:t>l</w:t>
      </w:r>
      <w:r w:rsidR="00F61D16">
        <w:rPr>
          <w:rFonts w:ascii="Bosis for Agfa Medium" w:hAnsi="Bosis for Agfa Medium"/>
          <w:szCs w:val="22"/>
          <w:lang w:val="fr-FR"/>
        </w:rPr>
        <w:t>e conducteur de presse</w:t>
      </w:r>
      <w:r w:rsidRPr="006B7F32">
        <w:rPr>
          <w:rFonts w:ascii="Bosis for Agfa Medium" w:hAnsi="Bosis for Agfa Medium"/>
          <w:szCs w:val="22"/>
          <w:lang w:val="fr-FR"/>
        </w:rPr>
        <w:t xml:space="preserve"> </w:t>
      </w:r>
      <w:r w:rsidR="003C1EA9" w:rsidRPr="006B7F32">
        <w:rPr>
          <w:rFonts w:ascii="Bosis for Agfa Medium" w:hAnsi="Bosis for Agfa Medium"/>
          <w:szCs w:val="22"/>
          <w:lang w:val="fr-FR"/>
        </w:rPr>
        <w:t xml:space="preserve">peut gérer l'ensemble du flux à partir d'un </w:t>
      </w:r>
      <w:r>
        <w:rPr>
          <w:rFonts w:ascii="Bosis for Agfa Medium" w:hAnsi="Bosis for Agfa Medium"/>
          <w:szCs w:val="22"/>
          <w:lang w:val="fr-FR"/>
        </w:rPr>
        <w:t>seul lieu</w:t>
      </w:r>
      <w:r w:rsidR="003C1EA9" w:rsidRPr="006B7F32">
        <w:rPr>
          <w:rFonts w:ascii="Bosis for Agfa Medium" w:hAnsi="Bosis for Agfa Medium"/>
          <w:szCs w:val="22"/>
          <w:lang w:val="fr-FR"/>
        </w:rPr>
        <w:t xml:space="preserve">. </w:t>
      </w:r>
      <w:r>
        <w:rPr>
          <w:rFonts w:ascii="Bosis for Agfa Medium" w:hAnsi="Bosis for Agfa Medium"/>
          <w:szCs w:val="22"/>
          <w:lang w:val="fr-FR"/>
        </w:rPr>
        <w:t xml:space="preserve">Y compris </w:t>
      </w:r>
      <w:r w:rsidR="003C1EA9" w:rsidRPr="006B7F32">
        <w:rPr>
          <w:rFonts w:ascii="Bosis for Agfa Medium" w:hAnsi="Bosis for Agfa Medium"/>
          <w:szCs w:val="22"/>
          <w:lang w:val="fr-FR"/>
        </w:rPr>
        <w:t xml:space="preserve">le </w:t>
      </w:r>
      <w:r w:rsidR="003C1EA9" w:rsidRPr="006B7F32">
        <w:rPr>
          <w:rFonts w:ascii="Bosis for Agfa Medium" w:hAnsi="Bosis for Agfa Medium"/>
          <w:szCs w:val="22"/>
          <w:lang w:val="fr-FR"/>
        </w:rPr>
        <w:lastRenderedPageBreak/>
        <w:t xml:space="preserve">déblocage automatique optionnel des plaques dès que les bacs de l'empileur pour le prochain tirage sont disponibles. </w:t>
      </w:r>
      <w:r>
        <w:rPr>
          <w:rFonts w:ascii="Bosis for Agfa Medium" w:hAnsi="Bosis for Agfa Medium"/>
          <w:szCs w:val="22"/>
          <w:lang w:val="fr-FR"/>
        </w:rPr>
        <w:t>L</w:t>
      </w:r>
      <w:r w:rsidR="003C1EA9" w:rsidRPr="006B7F32">
        <w:rPr>
          <w:rFonts w:ascii="Bosis for Agfa Medium" w:hAnsi="Bosis for Agfa Medium"/>
          <w:szCs w:val="22"/>
          <w:lang w:val="fr-FR"/>
        </w:rPr>
        <w:t xml:space="preserve">'efficacité de la presse </w:t>
      </w:r>
      <w:r>
        <w:rPr>
          <w:rFonts w:ascii="Bosis for Agfa Medium" w:hAnsi="Bosis for Agfa Medium"/>
          <w:szCs w:val="22"/>
          <w:lang w:val="fr-FR"/>
        </w:rPr>
        <w:t xml:space="preserve">augmente </w:t>
      </w:r>
      <w:r w:rsidR="003C1EA9" w:rsidRPr="006B7F32">
        <w:rPr>
          <w:rFonts w:ascii="Bosis for Agfa Medium" w:hAnsi="Bosis for Agfa Medium"/>
          <w:szCs w:val="22"/>
          <w:lang w:val="fr-FR"/>
        </w:rPr>
        <w:t>et le temps d'inactivité de la presse</w:t>
      </w:r>
      <w:r>
        <w:rPr>
          <w:rFonts w:ascii="Bosis for Agfa Medium" w:hAnsi="Bosis for Agfa Medium"/>
          <w:szCs w:val="22"/>
          <w:lang w:val="fr-FR"/>
        </w:rPr>
        <w:t xml:space="preserve"> est réduit</w:t>
      </w:r>
      <w:r w:rsidR="003C1EA9" w:rsidRPr="006B7F32">
        <w:rPr>
          <w:rFonts w:ascii="Bosis for Agfa Medium" w:hAnsi="Bosis for Agfa Medium"/>
          <w:szCs w:val="22"/>
          <w:lang w:val="fr-FR"/>
        </w:rPr>
        <w:t>.</w:t>
      </w:r>
    </w:p>
    <w:p w14:paraId="7F2D5DA7" w14:textId="276A75E9" w:rsidR="003C1EA9" w:rsidRPr="006B7F32" w:rsidRDefault="00F61D16" w:rsidP="003C1EA9">
      <w:pPr>
        <w:autoSpaceDE w:val="0"/>
        <w:autoSpaceDN w:val="0"/>
        <w:adjustRightInd w:val="0"/>
        <w:ind w:left="2410"/>
        <w:jc w:val="both"/>
        <w:rPr>
          <w:rFonts w:ascii="Bosis for Agfa Medium" w:hAnsi="Bosis for Agfa Medium"/>
          <w:color w:val="auto"/>
          <w:szCs w:val="22"/>
          <w:lang w:val="fr-FR"/>
        </w:rPr>
      </w:pPr>
      <w:r>
        <w:rPr>
          <w:rFonts w:ascii="Bosis for Agfa Medium" w:hAnsi="Bosis for Agfa Medium"/>
          <w:color w:val="auto"/>
          <w:szCs w:val="22"/>
          <w:lang w:val="fr-FR"/>
        </w:rPr>
        <w:t xml:space="preserve">Chez le </w:t>
      </w:r>
      <w:r w:rsidR="00DF3725" w:rsidRPr="006B7F32">
        <w:rPr>
          <w:rFonts w:ascii="Bosis for Agfa Medium" w:hAnsi="Bosis for Agfa Medium"/>
          <w:color w:val="auto"/>
          <w:szCs w:val="22"/>
          <w:lang w:val="fr-FR"/>
        </w:rPr>
        <w:t xml:space="preserve">groupe de médias </w:t>
      </w:r>
      <w:proofErr w:type="spellStart"/>
      <w:r w:rsidR="00DF3725" w:rsidRPr="006B7F32">
        <w:rPr>
          <w:rFonts w:ascii="Bosis for Agfa Medium" w:hAnsi="Bosis for Agfa Medium"/>
          <w:color w:val="auto"/>
          <w:szCs w:val="22"/>
          <w:lang w:val="fr-FR"/>
        </w:rPr>
        <w:t>MainPost</w:t>
      </w:r>
      <w:proofErr w:type="spellEnd"/>
      <w:r w:rsidR="00DF3725" w:rsidRPr="006B7F32">
        <w:rPr>
          <w:rFonts w:ascii="Bosis for Agfa Medium" w:hAnsi="Bosis for Agfa Medium"/>
          <w:color w:val="auto"/>
          <w:szCs w:val="22"/>
          <w:lang w:val="fr-FR"/>
        </w:rPr>
        <w:t xml:space="preserve"> (Würzburg, Allemagne), l'achat de nouvelles presses a posé de nouvelles exigences relatives au processus de flux des plaques. La société a connecté non seulement son </w:t>
      </w:r>
      <w:proofErr w:type="spellStart"/>
      <w:r w:rsidR="00DF3725" w:rsidRPr="006B7F32">
        <w:rPr>
          <w:rFonts w:ascii="Bosis for Agfa Medium" w:hAnsi="Bosis for Agfa Medium"/>
          <w:color w:val="auto"/>
          <w:szCs w:val="22"/>
          <w:lang w:val="fr-FR"/>
        </w:rPr>
        <w:t>CtP</w:t>
      </w:r>
      <w:proofErr w:type="spellEnd"/>
      <w:r w:rsidR="00DF3725" w:rsidRPr="006B7F32">
        <w:rPr>
          <w:rFonts w:ascii="Bosis for Agfa Medium" w:hAnsi="Bosis for Agfa Medium"/>
          <w:color w:val="auto"/>
          <w:szCs w:val="22"/>
          <w:lang w:val="fr-FR"/>
        </w:rPr>
        <w:t xml:space="preserve"> Agfa, mais aussi ses perforatrices-plieuses, ainsi que son unité de tri des plaques à </w:t>
      </w:r>
      <w:proofErr w:type="spellStart"/>
      <w:r w:rsidR="00DF3725" w:rsidRPr="006B7F32">
        <w:rPr>
          <w:rFonts w:ascii="Bosis for Agfa Medium" w:hAnsi="Bosis for Agfa Medium"/>
          <w:color w:val="auto"/>
          <w:szCs w:val="22"/>
          <w:lang w:val="fr-FR"/>
        </w:rPr>
        <w:t>Arkitex</w:t>
      </w:r>
      <w:proofErr w:type="spellEnd"/>
      <w:r w:rsidR="00DF3725" w:rsidRPr="006B7F32">
        <w:rPr>
          <w:rFonts w:ascii="Bosis for Agfa Medium" w:hAnsi="Bosis for Agfa Medium"/>
          <w:color w:val="auto"/>
          <w:szCs w:val="22"/>
          <w:lang w:val="fr-FR"/>
        </w:rPr>
        <w:t xml:space="preserve"> et a déplacé l'ensemble près de la console de la presse. « À présent, les plaques sont livrées juste à temps aux tours de presse. Cela nous permet de gagner du temps et d'économiser de l'argent, tout en </w:t>
      </w:r>
      <w:r w:rsidR="005E1C6B" w:rsidRPr="006B7F32">
        <w:rPr>
          <w:rFonts w:ascii="Bosis for Agfa Medium" w:hAnsi="Bosis for Agfa Medium"/>
          <w:color w:val="auto"/>
          <w:szCs w:val="22"/>
          <w:lang w:val="fr-FR"/>
        </w:rPr>
        <w:t>a</w:t>
      </w:r>
      <w:r w:rsidR="005E1C6B">
        <w:rPr>
          <w:rFonts w:ascii="Bosis for Agfa Medium" w:hAnsi="Bosis for Agfa Medium"/>
          <w:color w:val="auto"/>
          <w:szCs w:val="22"/>
          <w:lang w:val="fr-FR"/>
        </w:rPr>
        <w:t>mélior</w:t>
      </w:r>
      <w:r w:rsidR="005E1C6B" w:rsidRPr="006B7F32">
        <w:rPr>
          <w:rFonts w:ascii="Bosis for Agfa Medium" w:hAnsi="Bosis for Agfa Medium"/>
          <w:color w:val="auto"/>
          <w:szCs w:val="22"/>
          <w:lang w:val="fr-FR"/>
        </w:rPr>
        <w:t xml:space="preserve">ant </w:t>
      </w:r>
      <w:r w:rsidR="00DF3725" w:rsidRPr="006B7F32">
        <w:rPr>
          <w:rFonts w:ascii="Bosis for Agfa Medium" w:hAnsi="Bosis for Agfa Medium"/>
          <w:color w:val="auto"/>
          <w:szCs w:val="22"/>
          <w:lang w:val="fr-FR"/>
        </w:rPr>
        <w:t>la stabilité de la production », expliqu</w:t>
      </w:r>
      <w:r w:rsidR="005E1C6B">
        <w:rPr>
          <w:rFonts w:ascii="Bosis for Agfa Medium" w:hAnsi="Bosis for Agfa Medium"/>
          <w:color w:val="auto"/>
          <w:szCs w:val="22"/>
          <w:lang w:val="fr-FR"/>
        </w:rPr>
        <w:t>e</w:t>
      </w:r>
      <w:r w:rsidR="00DF3725" w:rsidRPr="006B7F32">
        <w:rPr>
          <w:rFonts w:ascii="Bosis for Agfa Medium" w:hAnsi="Bosis for Agfa Medium"/>
          <w:color w:val="auto"/>
          <w:szCs w:val="22"/>
          <w:lang w:val="fr-FR"/>
        </w:rPr>
        <w:t xml:space="preserve"> Thomas </w:t>
      </w:r>
      <w:proofErr w:type="spellStart"/>
      <w:r w:rsidR="00DF3725" w:rsidRPr="006B7F32">
        <w:rPr>
          <w:rFonts w:ascii="Bosis for Agfa Medium" w:hAnsi="Bosis for Agfa Medium"/>
          <w:color w:val="auto"/>
          <w:szCs w:val="22"/>
          <w:lang w:val="fr-FR"/>
        </w:rPr>
        <w:t>Gabel</w:t>
      </w:r>
      <w:proofErr w:type="spellEnd"/>
      <w:r w:rsidR="00DF3725" w:rsidRPr="006B7F32">
        <w:rPr>
          <w:rFonts w:ascii="Bosis for Agfa Medium" w:hAnsi="Bosis for Agfa Medium"/>
          <w:color w:val="auto"/>
          <w:szCs w:val="22"/>
          <w:lang w:val="fr-FR"/>
        </w:rPr>
        <w:t xml:space="preserve">, responsable de la production sur le site de </w:t>
      </w:r>
      <w:proofErr w:type="spellStart"/>
      <w:r w:rsidR="00DF3725" w:rsidRPr="006B7F32">
        <w:rPr>
          <w:rFonts w:ascii="Bosis for Agfa Medium" w:hAnsi="Bosis for Agfa Medium"/>
          <w:color w:val="auto"/>
          <w:szCs w:val="22"/>
          <w:lang w:val="fr-FR"/>
        </w:rPr>
        <w:t>Mainpost</w:t>
      </w:r>
      <w:proofErr w:type="spellEnd"/>
      <w:r w:rsidR="00DF3725" w:rsidRPr="006B7F32">
        <w:rPr>
          <w:rFonts w:ascii="Bosis for Agfa Medium" w:hAnsi="Bosis for Agfa Medium"/>
          <w:color w:val="auto"/>
          <w:szCs w:val="22"/>
          <w:lang w:val="fr-FR"/>
        </w:rPr>
        <w:t xml:space="preserve"> à Würzburg, en Allemagne. « Avec cet investissement, nous sommes </w:t>
      </w:r>
      <w:r w:rsidR="005E1C6B" w:rsidRPr="006B7F32">
        <w:rPr>
          <w:rFonts w:ascii="Bosis for Agfa Medium" w:hAnsi="Bosis for Agfa Medium"/>
          <w:color w:val="auto"/>
          <w:szCs w:val="22"/>
          <w:lang w:val="fr-FR"/>
        </w:rPr>
        <w:t>pr</w:t>
      </w:r>
      <w:r w:rsidR="005E1C6B">
        <w:rPr>
          <w:rFonts w:ascii="Bosis for Agfa Medium" w:hAnsi="Bosis for Agfa Medium"/>
          <w:color w:val="auto"/>
          <w:szCs w:val="22"/>
          <w:lang w:val="fr-FR"/>
        </w:rPr>
        <w:t>êt</w:t>
      </w:r>
      <w:r w:rsidR="005E1C6B" w:rsidRPr="006B7F32">
        <w:rPr>
          <w:rFonts w:ascii="Bosis for Agfa Medium" w:hAnsi="Bosis for Agfa Medium"/>
          <w:color w:val="auto"/>
          <w:szCs w:val="22"/>
          <w:lang w:val="fr-FR"/>
        </w:rPr>
        <w:t xml:space="preserve">s </w:t>
      </w:r>
      <w:r w:rsidR="00DF3725" w:rsidRPr="006B7F32">
        <w:rPr>
          <w:rFonts w:ascii="Bosis for Agfa Medium" w:hAnsi="Bosis for Agfa Medium"/>
          <w:color w:val="auto"/>
          <w:szCs w:val="22"/>
          <w:lang w:val="fr-FR"/>
        </w:rPr>
        <w:t>pour l'avenir. »</w:t>
      </w:r>
    </w:p>
    <w:p w14:paraId="0A6ECD7A" w14:textId="6C582B8A" w:rsidR="003C1EA9" w:rsidRPr="006B7F32" w:rsidRDefault="005E1C6B" w:rsidP="003C1EA9">
      <w:pPr>
        <w:autoSpaceDE w:val="0"/>
        <w:autoSpaceDN w:val="0"/>
        <w:adjustRightInd w:val="0"/>
        <w:ind w:left="2410"/>
        <w:jc w:val="both"/>
        <w:rPr>
          <w:rFonts w:ascii="Bosis for Agfa Medium" w:hAnsi="Bosis for Agfa Medium"/>
          <w:b/>
          <w:szCs w:val="22"/>
          <w:lang w:val="fr-FR"/>
        </w:rPr>
      </w:pPr>
      <w:r>
        <w:rPr>
          <w:rFonts w:ascii="Bosis for Agfa Medium" w:hAnsi="Bosis for Agfa Medium"/>
          <w:b/>
          <w:bCs/>
          <w:szCs w:val="22"/>
          <w:lang w:val="fr-FR"/>
        </w:rPr>
        <w:t>P</w:t>
      </w:r>
      <w:r w:rsidR="003C1EA9" w:rsidRPr="006B7F32">
        <w:rPr>
          <w:rFonts w:ascii="Bosis for Agfa Medium" w:hAnsi="Bosis for Agfa Medium"/>
          <w:b/>
          <w:bCs/>
          <w:szCs w:val="22"/>
          <w:lang w:val="fr-FR"/>
        </w:rPr>
        <w:t>lanification, suivi et compensation d</w:t>
      </w:r>
      <w:r w:rsidR="00F61D16">
        <w:rPr>
          <w:rFonts w:ascii="Bosis for Agfa Medium" w:hAnsi="Bosis for Agfa Medium"/>
          <w:b/>
          <w:bCs/>
          <w:szCs w:val="22"/>
          <w:lang w:val="fr-FR"/>
        </w:rPr>
        <w:t>u fan-out améliorées</w:t>
      </w:r>
    </w:p>
    <w:p w14:paraId="65B5D6DA" w14:textId="231C7DAF" w:rsidR="00E32AEC"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La mise à jour de l'interface graphique utilisateur d'</w:t>
      </w:r>
      <w:proofErr w:type="spellStart"/>
      <w:r w:rsidRPr="006B7F32">
        <w:rPr>
          <w:rFonts w:ascii="Bosis for Agfa Medium" w:hAnsi="Bosis for Agfa Medium"/>
          <w:szCs w:val="22"/>
          <w:lang w:val="fr-FR"/>
        </w:rPr>
        <w:t>Arkitex</w:t>
      </w:r>
      <w:proofErr w:type="spellEnd"/>
      <w:r w:rsidRPr="006B7F32">
        <w:rPr>
          <w:rFonts w:ascii="Bosis for Agfa Medium" w:hAnsi="Bosis for Agfa Medium"/>
          <w:szCs w:val="22"/>
          <w:lang w:val="fr-FR"/>
        </w:rPr>
        <w:t xml:space="preserve"> Production contient de nombreuses améliorations en matière de planification, de communication de statut et de suivi des flux. </w:t>
      </w:r>
    </w:p>
    <w:p w14:paraId="0D397EF1" w14:textId="49D5A72C" w:rsidR="00E32AEC"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 xml:space="preserve">D'un simple clic de souris, le nouvel </w:t>
      </w:r>
      <w:r w:rsidRPr="006B7F32">
        <w:rPr>
          <w:rFonts w:ascii="Bosis for Agfa Medium" w:hAnsi="Bosis for Agfa Medium"/>
          <w:b/>
          <w:bCs/>
          <w:szCs w:val="22"/>
          <w:lang w:val="fr-FR"/>
        </w:rPr>
        <w:t>assistant de</w:t>
      </w:r>
      <w:r w:rsidR="00F61D16">
        <w:rPr>
          <w:rFonts w:ascii="Bosis for Agfa Medium" w:hAnsi="Bosis for Agfa Medium"/>
          <w:b/>
          <w:bCs/>
          <w:szCs w:val="22"/>
          <w:lang w:val="fr-FR"/>
        </w:rPr>
        <w:t xml:space="preserve"> l’éditeur de</w:t>
      </w:r>
      <w:r w:rsidRPr="006B7F32">
        <w:rPr>
          <w:rFonts w:ascii="Bosis for Agfa Medium" w:hAnsi="Bosis for Agfa Medium"/>
          <w:b/>
          <w:bCs/>
          <w:szCs w:val="22"/>
          <w:lang w:val="fr-FR"/>
        </w:rPr>
        <w:t xml:space="preserve"> planification</w:t>
      </w:r>
      <w:r w:rsidRPr="006B7F32">
        <w:rPr>
          <w:rFonts w:ascii="Bosis for Agfa Medium" w:hAnsi="Bosis for Agfa Medium"/>
          <w:szCs w:val="22"/>
          <w:lang w:val="fr-FR"/>
        </w:rPr>
        <w:t xml:space="preserve"> permet désormais aux opérateurs d'utiliser un modèle de produit existant pour créer instantanément un nouveau plan d'édition. L'automatisation des plans permet de créer automatiquement</w:t>
      </w:r>
      <w:r w:rsidR="00A42947">
        <w:rPr>
          <w:rFonts w:ascii="Bosis for Agfa Medium" w:hAnsi="Bosis for Agfa Medium"/>
          <w:szCs w:val="22"/>
          <w:lang w:val="fr-FR"/>
        </w:rPr>
        <w:t xml:space="preserve"> </w:t>
      </w:r>
      <w:r w:rsidR="00A42947" w:rsidRPr="006B7F32">
        <w:rPr>
          <w:rFonts w:ascii="Bosis for Agfa Medium" w:hAnsi="Bosis for Agfa Medium"/>
          <w:szCs w:val="22"/>
          <w:lang w:val="fr-FR"/>
        </w:rPr>
        <w:t>un plan s'appuyant sur un modèle</w:t>
      </w:r>
      <w:r w:rsidR="00A42947">
        <w:rPr>
          <w:rFonts w:ascii="Bosis for Agfa Medium" w:hAnsi="Bosis for Agfa Medium"/>
          <w:szCs w:val="22"/>
          <w:lang w:val="fr-FR"/>
        </w:rPr>
        <w:t xml:space="preserve">, en spécifiant combien </w:t>
      </w:r>
      <w:r w:rsidR="00A42947" w:rsidRPr="006B7F32">
        <w:rPr>
          <w:rFonts w:ascii="Bosis for Agfa Medium" w:hAnsi="Bosis for Agfa Medium"/>
          <w:szCs w:val="22"/>
          <w:lang w:val="fr-FR"/>
        </w:rPr>
        <w:t>de jours avant la production</w:t>
      </w:r>
      <w:r w:rsidRPr="006B7F32">
        <w:rPr>
          <w:rFonts w:ascii="Bosis for Agfa Medium" w:hAnsi="Bosis for Agfa Medium"/>
          <w:szCs w:val="22"/>
          <w:lang w:val="fr-FR"/>
        </w:rPr>
        <w:t xml:space="preserve">. Ces modèles diffèrent selon le jour de la semaine et, une fois créé, les utilisateurs peuvent modifier le plan spécifique pour l'adapter à des différences </w:t>
      </w:r>
      <w:r w:rsidR="00F61D16">
        <w:rPr>
          <w:rFonts w:ascii="Bosis for Agfa Medium" w:hAnsi="Bosis for Agfa Medium"/>
          <w:szCs w:val="22"/>
          <w:lang w:val="fr-FR"/>
        </w:rPr>
        <w:t>particulières</w:t>
      </w:r>
      <w:r w:rsidRPr="006B7F32">
        <w:rPr>
          <w:rFonts w:ascii="Bosis for Agfa Medium" w:hAnsi="Bosis for Agfa Medium"/>
          <w:szCs w:val="22"/>
          <w:lang w:val="fr-FR"/>
        </w:rPr>
        <w:t>.</w:t>
      </w:r>
    </w:p>
    <w:p w14:paraId="57A64D34" w14:textId="365F8DCF" w:rsidR="00E32AEC"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En outre, la fonctionnalité de</w:t>
      </w:r>
      <w:r w:rsidRPr="006B7F32">
        <w:rPr>
          <w:rFonts w:ascii="Bosis for Agfa Medium" w:hAnsi="Bosis for Agfa Medium"/>
          <w:b/>
          <w:bCs/>
          <w:szCs w:val="22"/>
          <w:lang w:val="fr-FR"/>
        </w:rPr>
        <w:t xml:space="preserve"> suivi et de contrôle</w:t>
      </w:r>
      <w:r w:rsidRPr="006B7F32">
        <w:rPr>
          <w:rFonts w:ascii="Bosis for Agfa Medium" w:hAnsi="Bosis for Agfa Medium"/>
          <w:szCs w:val="22"/>
          <w:lang w:val="fr-FR"/>
        </w:rPr>
        <w:t xml:space="preserve"> de la production à partir d'un</w:t>
      </w:r>
      <w:r w:rsidR="00A42947">
        <w:rPr>
          <w:rFonts w:ascii="Bosis for Agfa Medium" w:hAnsi="Bosis for Agfa Medium"/>
          <w:szCs w:val="22"/>
          <w:lang w:val="fr-FR"/>
        </w:rPr>
        <w:t xml:space="preserve"> seul écran, </w:t>
      </w:r>
      <w:r w:rsidRPr="006B7F32">
        <w:rPr>
          <w:rFonts w:ascii="Bosis for Agfa Medium" w:hAnsi="Bosis for Agfa Medium"/>
          <w:szCs w:val="22"/>
          <w:lang w:val="fr-FR"/>
        </w:rPr>
        <w:t xml:space="preserve">a été améliorée. De nouveaux indicateurs visuels informent l'opérateur d'une </w:t>
      </w:r>
      <w:r w:rsidR="00A42947">
        <w:rPr>
          <w:rFonts w:ascii="Bosis for Agfa Medium" w:hAnsi="Bosis for Agfa Medium"/>
          <w:szCs w:val="22"/>
          <w:lang w:val="fr-FR"/>
        </w:rPr>
        <w:t>opération éventuellement</w:t>
      </w:r>
      <w:r w:rsidRPr="006B7F32">
        <w:rPr>
          <w:rFonts w:ascii="Bosis for Agfa Medium" w:hAnsi="Bosis for Agfa Medium"/>
          <w:szCs w:val="22"/>
          <w:lang w:val="fr-FR"/>
        </w:rPr>
        <w:t xml:space="preserve"> nécessaire, comme l'approbation d'une plaque. La possibilité de filtrer facilement les différentes files d'attente en fonction de critères tels que le nombre de pages, la version des pages, le statut des tâches ou l'intervalle de temps est un autre </w:t>
      </w:r>
      <w:r w:rsidR="006F4364" w:rsidRPr="006B7F32">
        <w:rPr>
          <w:rFonts w:ascii="Bosis for Agfa Medium" w:hAnsi="Bosis for Agfa Medium"/>
          <w:szCs w:val="22"/>
          <w:lang w:val="fr-FR"/>
        </w:rPr>
        <w:t>a</w:t>
      </w:r>
      <w:r w:rsidR="006F4364">
        <w:rPr>
          <w:rFonts w:ascii="Bosis for Agfa Medium" w:hAnsi="Bosis for Agfa Medium"/>
          <w:szCs w:val="22"/>
          <w:lang w:val="fr-FR"/>
        </w:rPr>
        <w:t>tout</w:t>
      </w:r>
      <w:r w:rsidR="006F4364" w:rsidRPr="006B7F32">
        <w:rPr>
          <w:rFonts w:ascii="Bosis for Agfa Medium" w:hAnsi="Bosis for Agfa Medium"/>
          <w:szCs w:val="22"/>
          <w:lang w:val="fr-FR"/>
        </w:rPr>
        <w:t xml:space="preserve"> </w:t>
      </w:r>
      <w:r w:rsidRPr="006B7F32">
        <w:rPr>
          <w:rFonts w:ascii="Bosis for Agfa Medium" w:hAnsi="Bosis for Agfa Medium"/>
          <w:szCs w:val="22"/>
          <w:lang w:val="fr-FR"/>
        </w:rPr>
        <w:t xml:space="preserve">qui permet aux utilisateurs de se concentrer plus facilement sur le travail essentiel. </w:t>
      </w:r>
    </w:p>
    <w:p w14:paraId="57CD73E5" w14:textId="5278CF8A" w:rsidR="003C1EA9"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lastRenderedPageBreak/>
        <w:t xml:space="preserve">Enfin, pour tenir compte de la croissance de la bobine, la </w:t>
      </w:r>
      <w:r w:rsidRPr="006B7F32">
        <w:rPr>
          <w:rFonts w:ascii="Bosis for Agfa Medium" w:hAnsi="Bosis for Agfa Medium"/>
          <w:b/>
          <w:bCs/>
          <w:szCs w:val="22"/>
          <w:lang w:val="fr-FR"/>
        </w:rPr>
        <w:t xml:space="preserve">fonctionnalité de </w:t>
      </w:r>
      <w:r w:rsidR="00F61D16">
        <w:rPr>
          <w:rFonts w:ascii="Bosis for Agfa Medium" w:hAnsi="Bosis for Agfa Medium"/>
          <w:b/>
          <w:bCs/>
          <w:szCs w:val="22"/>
          <w:lang w:val="fr-FR"/>
        </w:rPr>
        <w:t>fan-out</w:t>
      </w:r>
      <w:r w:rsidRPr="006B7F32">
        <w:rPr>
          <w:rFonts w:ascii="Bosis for Agfa Medium" w:hAnsi="Bosis for Agfa Medium"/>
          <w:szCs w:val="22"/>
          <w:lang w:val="fr-FR"/>
        </w:rPr>
        <w:t xml:space="preserve"> qui déplace et ajuste les séparations par position de la presse a également été améliorée pour permettre un réglage plus précis de</w:t>
      </w:r>
      <w:r w:rsidR="00F61D16">
        <w:rPr>
          <w:rFonts w:ascii="Bosis for Agfa Medium" w:hAnsi="Bosis for Agfa Medium"/>
          <w:szCs w:val="22"/>
          <w:lang w:val="fr-FR"/>
        </w:rPr>
        <w:t xml:space="preserve"> l’</w:t>
      </w:r>
      <w:r w:rsidRPr="006B7F32">
        <w:rPr>
          <w:rFonts w:ascii="Bosis for Agfa Medium" w:hAnsi="Bosis for Agfa Medium"/>
          <w:szCs w:val="22"/>
          <w:lang w:val="fr-FR"/>
        </w:rPr>
        <w:t>image</w:t>
      </w:r>
      <w:bookmarkStart w:id="0" w:name="_GoBack"/>
      <w:bookmarkEnd w:id="0"/>
      <w:r w:rsidRPr="006B7F32">
        <w:rPr>
          <w:rFonts w:ascii="Bosis for Agfa Medium" w:hAnsi="Bosis for Agfa Medium"/>
          <w:szCs w:val="22"/>
          <w:lang w:val="fr-FR"/>
        </w:rPr>
        <w:t>.</w:t>
      </w:r>
    </w:p>
    <w:p w14:paraId="490784B0" w14:textId="0BBE8D10" w:rsidR="00E54CB7" w:rsidRPr="006B7F32" w:rsidRDefault="00E54CB7">
      <w:pPr>
        <w:spacing w:after="0" w:line="240" w:lineRule="auto"/>
        <w:rPr>
          <w:rFonts w:ascii="Bosis for Agfa Medium" w:hAnsi="Bosis for Agfa Medium"/>
          <w:b/>
          <w:szCs w:val="22"/>
          <w:highlight w:val="cyan"/>
          <w:lang w:val="fr-FR"/>
        </w:rPr>
      </w:pPr>
    </w:p>
    <w:p w14:paraId="407A2CE1" w14:textId="0AD013D9" w:rsidR="003C1EA9" w:rsidRPr="006B7F32" w:rsidRDefault="00A42947" w:rsidP="003C1EA9">
      <w:pPr>
        <w:autoSpaceDE w:val="0"/>
        <w:autoSpaceDN w:val="0"/>
        <w:adjustRightInd w:val="0"/>
        <w:ind w:left="2410"/>
        <w:jc w:val="both"/>
        <w:rPr>
          <w:rFonts w:ascii="Bosis for Agfa Medium" w:hAnsi="Bosis for Agfa Medium"/>
          <w:b/>
          <w:szCs w:val="22"/>
          <w:lang w:val="fr-FR"/>
        </w:rPr>
      </w:pPr>
      <w:r>
        <w:rPr>
          <w:rFonts w:ascii="Bosis for Agfa Medium" w:hAnsi="Bosis for Agfa Medium"/>
          <w:b/>
          <w:bCs/>
          <w:szCs w:val="22"/>
          <w:lang w:val="fr-FR"/>
        </w:rPr>
        <w:t>Solution d</w:t>
      </w:r>
      <w:r w:rsidRPr="006B7F32">
        <w:rPr>
          <w:rFonts w:ascii="Bosis for Agfa Medium" w:hAnsi="Bosis for Agfa Medium"/>
          <w:b/>
          <w:bCs/>
          <w:szCs w:val="22"/>
          <w:lang w:val="fr-FR"/>
        </w:rPr>
        <w:t xml:space="preserve">ans </w:t>
      </w:r>
      <w:r w:rsidR="00B35F6C" w:rsidRPr="006B7F32">
        <w:rPr>
          <w:rFonts w:ascii="Bosis for Agfa Medium" w:hAnsi="Bosis for Agfa Medium"/>
          <w:b/>
          <w:bCs/>
          <w:szCs w:val="22"/>
          <w:lang w:val="fr-FR"/>
        </w:rPr>
        <w:t>le cloud pour garantir la continuité des activités</w:t>
      </w:r>
    </w:p>
    <w:p w14:paraId="2A187E85" w14:textId="30F7B825" w:rsidR="003C1EA9" w:rsidRPr="006B7F32" w:rsidRDefault="003C1EA9" w:rsidP="003C1EA9">
      <w:pPr>
        <w:autoSpaceDE w:val="0"/>
        <w:autoSpaceDN w:val="0"/>
        <w:adjustRightInd w:val="0"/>
        <w:ind w:left="2410"/>
        <w:jc w:val="both"/>
        <w:rPr>
          <w:rFonts w:ascii="Bosis for Agfa Medium" w:hAnsi="Bosis for Agfa Medium"/>
          <w:szCs w:val="22"/>
          <w:lang w:val="fr-FR"/>
        </w:rPr>
      </w:pPr>
      <w:proofErr w:type="spellStart"/>
      <w:r w:rsidRPr="006B7F32">
        <w:rPr>
          <w:rFonts w:ascii="Bosis for Agfa Medium" w:hAnsi="Bosis for Agfa Medium"/>
          <w:szCs w:val="22"/>
          <w:lang w:val="fr-FR"/>
        </w:rPr>
        <w:t>Arkitex</w:t>
      </w:r>
      <w:proofErr w:type="spellEnd"/>
      <w:r w:rsidRPr="006B7F32">
        <w:rPr>
          <w:rFonts w:ascii="Bosis for Agfa Medium" w:hAnsi="Bosis for Agfa Medium"/>
          <w:szCs w:val="22"/>
          <w:lang w:val="fr-FR"/>
        </w:rPr>
        <w:t xml:space="preserve"> Production est disponible à la fois en tant que solution installée sur site ou dans le cloud. « Les services dans le cloud offrent d'énormes avantages », </w:t>
      </w:r>
      <w:r w:rsidR="006F4364">
        <w:rPr>
          <w:rFonts w:ascii="Bosis for Agfa Medium" w:hAnsi="Bosis for Agfa Medium"/>
          <w:szCs w:val="22"/>
          <w:lang w:val="fr-FR"/>
        </w:rPr>
        <w:t>affirme</w:t>
      </w:r>
      <w:r w:rsidRPr="006B7F32">
        <w:rPr>
          <w:rFonts w:ascii="Bosis for Agfa Medium" w:hAnsi="Bosis for Agfa Medium"/>
          <w:szCs w:val="22"/>
          <w:lang w:val="fr-FR"/>
        </w:rPr>
        <w:t xml:space="preserve"> Jeff </w:t>
      </w:r>
      <w:proofErr w:type="spellStart"/>
      <w:r w:rsidRPr="006B7F32">
        <w:rPr>
          <w:rFonts w:ascii="Bosis for Agfa Medium" w:hAnsi="Bosis for Agfa Medium"/>
          <w:szCs w:val="22"/>
          <w:lang w:val="fr-FR"/>
        </w:rPr>
        <w:t>Cord</w:t>
      </w:r>
      <w:proofErr w:type="spellEnd"/>
      <w:r w:rsidRPr="006B7F32">
        <w:rPr>
          <w:rFonts w:ascii="Bosis for Agfa Medium" w:hAnsi="Bosis for Agfa Medium"/>
          <w:szCs w:val="22"/>
          <w:lang w:val="fr-FR"/>
        </w:rPr>
        <w:t>, responsable produit</w:t>
      </w:r>
      <w:r w:rsidR="006F4364">
        <w:rPr>
          <w:rFonts w:ascii="Bosis for Agfa Medium" w:hAnsi="Bosis for Agfa Medium"/>
          <w:szCs w:val="22"/>
          <w:lang w:val="fr-FR"/>
        </w:rPr>
        <w:t>s</w:t>
      </w:r>
      <w:r w:rsidRPr="006B7F32">
        <w:rPr>
          <w:rFonts w:ascii="Bosis for Agfa Medium" w:hAnsi="Bosis for Agfa Medium"/>
          <w:szCs w:val="22"/>
          <w:lang w:val="fr-FR"/>
        </w:rPr>
        <w:t xml:space="preserve"> des logiciels pour journaux. « Les imprimeurs de journaux n'ont pas besoin de consacrer du temps ou de l'argent à l'infrastructure informatique, à la maintenance des serveurs ou à la mise à jour des logiciels. Les systèmes sont surveillés et optimisés 24 heures sur 24 et 7 jours sur 7 par des informaticiens expérimentés et des experts en flux de production de journaux Agfa. Des opérations uniformes et normalisées permettent d'obtenir une meilleure qualité d'impression, une plus grande efficacité des processus avec moins de temps d'arrêt, une stabilité du système garantie et la continuité des activités. D'ailleurs, l'infrastructure cloud d'Agfa est également utilisée pour héberger toutes nos solutions logicielles hospitalières </w:t>
      </w:r>
      <w:r w:rsidR="006F4364">
        <w:rPr>
          <w:rFonts w:ascii="Bosis for Agfa Medium" w:hAnsi="Bosis for Agfa Medium"/>
          <w:szCs w:val="22"/>
          <w:lang w:val="fr-FR"/>
        </w:rPr>
        <w:t>à travers</w:t>
      </w:r>
      <w:r w:rsidR="006F4364" w:rsidRPr="006B7F32">
        <w:rPr>
          <w:rFonts w:ascii="Bosis for Agfa Medium" w:hAnsi="Bosis for Agfa Medium"/>
          <w:szCs w:val="22"/>
          <w:lang w:val="fr-FR"/>
        </w:rPr>
        <w:t xml:space="preserve"> </w:t>
      </w:r>
      <w:r w:rsidRPr="006B7F32">
        <w:rPr>
          <w:rFonts w:ascii="Bosis for Agfa Medium" w:hAnsi="Bosis for Agfa Medium"/>
          <w:szCs w:val="22"/>
          <w:lang w:val="fr-FR"/>
        </w:rPr>
        <w:t>le monde. »</w:t>
      </w:r>
    </w:p>
    <w:p w14:paraId="6154A6BC" w14:textId="2A603544" w:rsidR="003C1EA9" w:rsidRPr="006B7F32" w:rsidRDefault="006F4364" w:rsidP="003C1EA9">
      <w:pPr>
        <w:autoSpaceDE w:val="0"/>
        <w:autoSpaceDN w:val="0"/>
        <w:adjustRightInd w:val="0"/>
        <w:ind w:left="2410"/>
        <w:jc w:val="both"/>
        <w:rPr>
          <w:rFonts w:ascii="Bosis for Agfa Medium" w:hAnsi="Bosis for Agfa Medium"/>
          <w:b/>
          <w:szCs w:val="22"/>
          <w:lang w:val="fr-FR"/>
        </w:rPr>
      </w:pPr>
      <w:r>
        <w:rPr>
          <w:rFonts w:ascii="Bosis for Agfa Medium" w:hAnsi="Bosis for Agfa Medium"/>
          <w:b/>
          <w:bCs/>
          <w:szCs w:val="22"/>
          <w:lang w:val="fr-FR"/>
        </w:rPr>
        <w:t>Solution d</w:t>
      </w:r>
      <w:r w:rsidRPr="006B7F32">
        <w:rPr>
          <w:rFonts w:ascii="Bosis for Agfa Medium" w:hAnsi="Bosis for Agfa Medium"/>
          <w:b/>
          <w:bCs/>
          <w:szCs w:val="22"/>
          <w:lang w:val="fr-FR"/>
        </w:rPr>
        <w:t xml:space="preserve">édiée </w:t>
      </w:r>
      <w:r w:rsidR="00D9068B" w:rsidRPr="006B7F32">
        <w:rPr>
          <w:rFonts w:ascii="Bosis for Agfa Medium" w:hAnsi="Bosis for Agfa Medium"/>
          <w:b/>
          <w:bCs/>
          <w:szCs w:val="22"/>
          <w:lang w:val="fr-FR"/>
        </w:rPr>
        <w:t>à l'impression de journaux</w:t>
      </w:r>
    </w:p>
    <w:p w14:paraId="078D5770" w14:textId="395449FF" w:rsidR="0023700D" w:rsidRPr="006B7F32" w:rsidRDefault="003C1EA9" w:rsidP="003C1EA9">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 xml:space="preserve">« Plus que jamais, un flux de travail rationalisé, fiable et automatisé est absolument crucial pour que les sites d'impression de journaux puissent faire face aux défis quotidiens et conserver leur position concurrentielle », </w:t>
      </w:r>
      <w:proofErr w:type="spellStart"/>
      <w:r w:rsidR="006F4364">
        <w:rPr>
          <w:rFonts w:ascii="Bosis for Agfa Medium" w:hAnsi="Bosis for Agfa Medium"/>
          <w:szCs w:val="22"/>
          <w:lang w:val="fr-FR"/>
        </w:rPr>
        <w:t>affrime</w:t>
      </w:r>
      <w:proofErr w:type="spellEnd"/>
      <w:r w:rsidRPr="006B7F32">
        <w:rPr>
          <w:rFonts w:ascii="Bosis for Agfa Medium" w:hAnsi="Bosis for Agfa Medium"/>
          <w:szCs w:val="22"/>
          <w:lang w:val="fr-FR"/>
        </w:rPr>
        <w:t xml:space="preserve"> Rainer </w:t>
      </w:r>
      <w:proofErr w:type="spellStart"/>
      <w:r w:rsidRPr="006B7F32">
        <w:rPr>
          <w:rFonts w:ascii="Bosis for Agfa Medium" w:hAnsi="Bosis for Agfa Medium"/>
          <w:szCs w:val="22"/>
          <w:lang w:val="fr-FR"/>
        </w:rPr>
        <w:t>Kirschke</w:t>
      </w:r>
      <w:proofErr w:type="spellEnd"/>
      <w:r w:rsidRPr="006B7F32">
        <w:rPr>
          <w:rFonts w:ascii="Bosis for Agfa Medium" w:hAnsi="Bosis for Agfa Medium"/>
          <w:szCs w:val="22"/>
          <w:lang w:val="fr-FR"/>
        </w:rPr>
        <w:t>, responsable marché des journaux chez Agfa. « Nous nous engag</w:t>
      </w:r>
      <w:r w:rsidR="006F4364">
        <w:rPr>
          <w:rFonts w:ascii="Bosis for Agfa Medium" w:hAnsi="Bosis for Agfa Medium"/>
          <w:szCs w:val="22"/>
          <w:lang w:val="fr-FR"/>
        </w:rPr>
        <w:t xml:space="preserve">eons </w:t>
      </w:r>
      <w:r w:rsidRPr="006B7F32">
        <w:rPr>
          <w:rFonts w:ascii="Bosis for Agfa Medium" w:hAnsi="Bosis for Agfa Medium"/>
          <w:szCs w:val="22"/>
          <w:lang w:val="fr-FR"/>
        </w:rPr>
        <w:t xml:space="preserve">à soutenir le secteur de l'impression de journaux. </w:t>
      </w:r>
      <w:proofErr w:type="spellStart"/>
      <w:r w:rsidRPr="006B7F32">
        <w:rPr>
          <w:rFonts w:ascii="Bosis for Agfa Medium" w:hAnsi="Bosis for Agfa Medium"/>
          <w:szCs w:val="22"/>
          <w:lang w:val="fr-FR"/>
        </w:rPr>
        <w:t>Arkitex</w:t>
      </w:r>
      <w:proofErr w:type="spellEnd"/>
      <w:r w:rsidRPr="006B7F32">
        <w:rPr>
          <w:rFonts w:ascii="Bosis for Agfa Medium" w:hAnsi="Bosis for Agfa Medium"/>
          <w:szCs w:val="22"/>
          <w:lang w:val="fr-FR"/>
        </w:rPr>
        <w:t xml:space="preserve"> Production v4.0 contient de nombreuses fonctionnalités qui augmenteront l'efficacité opérationnelle et réduiront les coûts. »</w:t>
      </w:r>
    </w:p>
    <w:p w14:paraId="3226F613" w14:textId="54C23129" w:rsidR="00097417" w:rsidRPr="006B7F32" w:rsidRDefault="00097417">
      <w:pPr>
        <w:spacing w:after="0" w:line="240" w:lineRule="auto"/>
        <w:rPr>
          <w:rFonts w:ascii="Bosis for Agfa Medium" w:hAnsi="Bosis for Agfa Medium"/>
          <w:b/>
          <w:szCs w:val="22"/>
          <w:lang w:val="fr-FR"/>
        </w:rPr>
      </w:pPr>
    </w:p>
    <w:p w14:paraId="38E4CCA2" w14:textId="77777777" w:rsidR="00F405B9" w:rsidRPr="006B7F32" w:rsidRDefault="00F405B9">
      <w:pPr>
        <w:spacing w:after="0" w:line="240" w:lineRule="auto"/>
        <w:rPr>
          <w:rFonts w:ascii="Bosis for Agfa Medium" w:hAnsi="Bosis for Agfa Medium"/>
          <w:b/>
          <w:szCs w:val="22"/>
          <w:lang w:val="fr-FR"/>
        </w:rPr>
      </w:pPr>
    </w:p>
    <w:p w14:paraId="29151882" w14:textId="77C09527" w:rsidR="005444F1" w:rsidRPr="006B7F32" w:rsidRDefault="005444F1" w:rsidP="005444F1">
      <w:pPr>
        <w:spacing w:after="0"/>
        <w:ind w:left="2410"/>
        <w:jc w:val="both"/>
        <w:rPr>
          <w:rFonts w:ascii="Bosis for Agfa Medium" w:hAnsi="Bosis for Agfa Medium"/>
          <w:b/>
          <w:szCs w:val="22"/>
          <w:lang w:val="fr-FR"/>
        </w:rPr>
      </w:pPr>
      <w:r w:rsidRPr="006B7F32">
        <w:rPr>
          <w:rFonts w:ascii="Bosis for Agfa Medium" w:hAnsi="Bosis for Agfa Medium"/>
          <w:b/>
          <w:bCs/>
          <w:szCs w:val="22"/>
          <w:lang w:val="fr-FR"/>
        </w:rPr>
        <w:t>À propos d’Agfa</w:t>
      </w:r>
    </w:p>
    <w:p w14:paraId="295A0D5E" w14:textId="77777777" w:rsidR="005444F1" w:rsidRPr="006B7F32" w:rsidRDefault="005444F1" w:rsidP="005444F1">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t>Agfa développe, produit et distribue une large gamme de systèmes d'imagerie et de solutions de flux destinés à l'industrie de l'impression, au secteur de la santé, et aux secteurs hi-</w:t>
      </w:r>
      <w:proofErr w:type="spellStart"/>
      <w:r w:rsidRPr="006B7F32">
        <w:rPr>
          <w:rFonts w:ascii="Bosis for Agfa Medium" w:hAnsi="Bosis for Agfa Medium"/>
          <w:szCs w:val="22"/>
          <w:lang w:val="fr-FR"/>
        </w:rPr>
        <w:t>tech</w:t>
      </w:r>
      <w:proofErr w:type="spellEnd"/>
      <w:r w:rsidRPr="006B7F32">
        <w:rPr>
          <w:rFonts w:ascii="Bosis for Agfa Medium" w:hAnsi="Bosis for Agfa Medium"/>
          <w:szCs w:val="22"/>
          <w:lang w:val="fr-FR"/>
        </w:rPr>
        <w:t xml:space="preserve"> spécifiques tels que l'électronique imprimée et les solutions d'énergie renouvelable. </w:t>
      </w:r>
    </w:p>
    <w:p w14:paraId="7EBF9654" w14:textId="77777777" w:rsidR="005444F1" w:rsidRPr="006B7F32" w:rsidRDefault="005444F1" w:rsidP="005444F1">
      <w:pPr>
        <w:autoSpaceDE w:val="0"/>
        <w:autoSpaceDN w:val="0"/>
        <w:adjustRightInd w:val="0"/>
        <w:ind w:left="2410"/>
        <w:jc w:val="both"/>
        <w:rPr>
          <w:rFonts w:ascii="Bosis for Agfa Medium" w:hAnsi="Bosis for Agfa Medium"/>
          <w:szCs w:val="22"/>
          <w:lang w:val="fr-FR"/>
        </w:rPr>
      </w:pPr>
      <w:r w:rsidRPr="006B7F32">
        <w:rPr>
          <w:rFonts w:ascii="Bosis for Agfa Medium" w:hAnsi="Bosis for Agfa Medium"/>
          <w:szCs w:val="22"/>
          <w:lang w:val="fr-FR"/>
        </w:rPr>
        <w:lastRenderedPageBreak/>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14:paraId="16F703C9" w14:textId="77777777" w:rsidR="005444F1" w:rsidRPr="006B7F32" w:rsidRDefault="005444F1" w:rsidP="005444F1">
      <w:pPr>
        <w:autoSpaceDE w:val="0"/>
        <w:autoSpaceDN w:val="0"/>
        <w:adjustRightInd w:val="0"/>
        <w:ind w:left="2410"/>
        <w:jc w:val="both"/>
        <w:rPr>
          <w:rFonts w:ascii="Bosis for Agfa Medium" w:hAnsi="Bosis for Agfa Medium"/>
          <w:szCs w:val="22"/>
          <w:lang w:val="fr-FR"/>
        </w:rPr>
      </w:pPr>
    </w:p>
    <w:p w14:paraId="1D5905D2" w14:textId="77777777" w:rsidR="005444F1" w:rsidRPr="006B7F32" w:rsidRDefault="005444F1" w:rsidP="005444F1">
      <w:pPr>
        <w:ind w:left="2410"/>
        <w:jc w:val="both"/>
        <w:rPr>
          <w:rFonts w:ascii="Bosis for Agfa Medium" w:hAnsi="Bosis for Agfa Medium"/>
          <w:szCs w:val="22"/>
          <w:lang w:val="fr-FR"/>
        </w:rPr>
      </w:pPr>
      <w:r w:rsidRPr="006B7F32">
        <w:rPr>
          <w:rFonts w:ascii="Bosis for Agfa Medium" w:hAnsi="Bosis for Agfa Medium"/>
          <w:b/>
          <w:bCs/>
          <w:szCs w:val="22"/>
          <w:lang w:val="fr-FR"/>
        </w:rPr>
        <w:t>Contact :</w:t>
      </w:r>
      <w:r w:rsidRPr="006B7F32">
        <w:rPr>
          <w:rFonts w:ascii="Bosis for Agfa Medium" w:hAnsi="Bosis for Agfa Medium"/>
          <w:szCs w:val="22"/>
          <w:lang w:val="fr-FR"/>
        </w:rPr>
        <w:t xml:space="preserve"> </w:t>
      </w:r>
      <w:hyperlink r:id="rId8" w:history="1">
        <w:r w:rsidRPr="006B7F32">
          <w:rPr>
            <w:rStyle w:val="Hyperlink"/>
            <w:rFonts w:ascii="Bosis for Agfa Medium" w:hAnsi="Bosis for Agfa Medium" w:cs="Arial"/>
            <w:szCs w:val="22"/>
            <w:lang w:val="fr-FR"/>
          </w:rPr>
          <w:t>press@agfa.com</w:t>
        </w:r>
      </w:hyperlink>
    </w:p>
    <w:p w14:paraId="7B410DEC" w14:textId="77777777" w:rsidR="005444F1" w:rsidRPr="006B7F32" w:rsidRDefault="005444F1">
      <w:pPr>
        <w:spacing w:after="0" w:line="240" w:lineRule="auto"/>
        <w:rPr>
          <w:rFonts w:ascii="Bosis for Agfa Medium" w:hAnsi="Bosis for Agfa Medium" w:cstheme="minorHAnsi"/>
          <w:lang w:val="fr-FR"/>
        </w:rPr>
      </w:pPr>
    </w:p>
    <w:p w14:paraId="09BFFF43" w14:textId="77777777" w:rsidR="00612BA3" w:rsidRPr="006B7F32" w:rsidRDefault="00612BA3">
      <w:pPr>
        <w:spacing w:after="0" w:line="240" w:lineRule="auto"/>
        <w:rPr>
          <w:rFonts w:ascii="Bosis for Agfa Medium" w:hAnsi="Bosis for Agfa Medium"/>
          <w:b/>
          <w:i/>
          <w:lang w:val="fr-FR"/>
        </w:rPr>
      </w:pPr>
    </w:p>
    <w:p w14:paraId="7CBDE9BB" w14:textId="77777777" w:rsidR="001C13E3" w:rsidRPr="006B7F32" w:rsidRDefault="001C13E3" w:rsidP="00D7694A">
      <w:pPr>
        <w:spacing w:after="0"/>
        <w:ind w:left="2410"/>
        <w:rPr>
          <w:rFonts w:ascii="Bosis for Agfa Medium" w:hAnsi="Bosis for Agfa Medium"/>
          <w:sz w:val="20"/>
          <w:lang w:val="fr-FR"/>
        </w:rPr>
      </w:pPr>
    </w:p>
    <w:sectPr w:rsidR="001C13E3" w:rsidRPr="006B7F32"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2EF2" w14:textId="77777777" w:rsidR="000A3B78" w:rsidRDefault="000A3B78">
      <w:r>
        <w:separator/>
      </w:r>
    </w:p>
    <w:p w14:paraId="5C19E822" w14:textId="77777777" w:rsidR="000A3B78" w:rsidRDefault="000A3B78"/>
    <w:p w14:paraId="68EB41AE" w14:textId="77777777" w:rsidR="000A3B78" w:rsidRDefault="000A3B78"/>
    <w:p w14:paraId="2443AE8B" w14:textId="77777777" w:rsidR="000A3B78" w:rsidRDefault="000A3B78"/>
    <w:p w14:paraId="538BC769" w14:textId="77777777" w:rsidR="000A3B78" w:rsidRDefault="000A3B78"/>
    <w:p w14:paraId="346DFAD6" w14:textId="77777777" w:rsidR="000A3B78" w:rsidRDefault="000A3B78" w:rsidP="00420B47"/>
    <w:p w14:paraId="7A3CA899" w14:textId="77777777" w:rsidR="000A3B78" w:rsidRDefault="000A3B78"/>
    <w:p w14:paraId="041CF304" w14:textId="77777777" w:rsidR="000A3B78" w:rsidRDefault="000A3B78" w:rsidP="00712957"/>
    <w:p w14:paraId="65A396A0" w14:textId="77777777" w:rsidR="000A3B78" w:rsidRDefault="000A3B78"/>
  </w:endnote>
  <w:endnote w:type="continuationSeparator" w:id="0">
    <w:p w14:paraId="6DF34CCD" w14:textId="77777777" w:rsidR="000A3B78" w:rsidRDefault="000A3B78">
      <w:r>
        <w:continuationSeparator/>
      </w:r>
    </w:p>
    <w:p w14:paraId="29D6568D" w14:textId="77777777" w:rsidR="000A3B78" w:rsidRDefault="000A3B78"/>
    <w:p w14:paraId="1EC31F4A" w14:textId="77777777" w:rsidR="000A3B78" w:rsidRDefault="000A3B78"/>
    <w:p w14:paraId="3E9418F9" w14:textId="77777777" w:rsidR="000A3B78" w:rsidRDefault="000A3B78"/>
    <w:p w14:paraId="528EE00C" w14:textId="77777777" w:rsidR="000A3B78" w:rsidRDefault="000A3B78"/>
    <w:p w14:paraId="4E361329" w14:textId="77777777" w:rsidR="000A3B78" w:rsidRDefault="000A3B78" w:rsidP="00420B47"/>
    <w:p w14:paraId="0B89EDD4" w14:textId="77777777" w:rsidR="000A3B78" w:rsidRDefault="000A3B78"/>
    <w:p w14:paraId="4575A100" w14:textId="77777777" w:rsidR="000A3B78" w:rsidRDefault="000A3B78" w:rsidP="00712957"/>
    <w:p w14:paraId="4CAE65AD" w14:textId="77777777" w:rsidR="000A3B78" w:rsidRDefault="000A3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7A70" w14:textId="77777777" w:rsidR="00E92558" w:rsidRDefault="00E92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E40C" w14:textId="690A992A"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2945E69A" wp14:editId="79AC7364">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fr-FR"/>
      </w:rPr>
      <w:tab/>
    </w:r>
    <w:r>
      <w:rPr>
        <w:color w:val="7F7F7F"/>
        <w:sz w:val="16"/>
        <w:lang w:val="fr-FR"/>
      </w:rPr>
      <w:tab/>
    </w:r>
    <w:r>
      <w:rPr>
        <w:color w:val="7F7F7F"/>
        <w:sz w:val="16"/>
        <w:lang w:val="fr-FR"/>
      </w:rPr>
      <w:tab/>
    </w:r>
    <w:r>
      <w:rPr>
        <w:color w:val="7F7F7F"/>
        <w:sz w:val="16"/>
        <w:lang w:val="fr-FR"/>
      </w:rPr>
      <w:tab/>
    </w:r>
    <w:r>
      <w:rPr>
        <w:color w:val="7F7F7F"/>
        <w:sz w:val="16"/>
        <w:lang w:val="fr-FR"/>
      </w:rPr>
      <w:fldChar w:fldCharType="begin"/>
    </w:r>
    <w:r>
      <w:rPr>
        <w:color w:val="7F7F7F"/>
        <w:sz w:val="16"/>
        <w:lang w:val="fr-FR"/>
      </w:rPr>
      <w:instrText xml:space="preserve"> PAGE </w:instrText>
    </w:r>
    <w:r>
      <w:rPr>
        <w:color w:val="7F7F7F"/>
        <w:sz w:val="16"/>
        <w:lang w:val="fr-FR"/>
      </w:rPr>
      <w:fldChar w:fldCharType="separate"/>
    </w:r>
    <w:r w:rsidR="00EA6EF4">
      <w:rPr>
        <w:noProof/>
        <w:color w:val="7F7F7F"/>
        <w:sz w:val="16"/>
        <w:lang w:val="fr-FR"/>
      </w:rPr>
      <w:t>1</w:t>
    </w:r>
    <w:r>
      <w:rPr>
        <w:color w:val="7F7F7F"/>
        <w:sz w:val="16"/>
        <w:lang w:val="fr-FR"/>
      </w:rPr>
      <w:fldChar w:fldCharType="end"/>
    </w:r>
    <w:r>
      <w:rPr>
        <w:color w:val="7F7F7F"/>
        <w:sz w:val="16"/>
        <w:lang w:val="fr-FR"/>
      </w:rPr>
      <w:t>/</w:t>
    </w:r>
    <w:r>
      <w:rPr>
        <w:color w:val="7F7F7F"/>
        <w:sz w:val="16"/>
        <w:lang w:val="fr-FR"/>
      </w:rPr>
      <w:fldChar w:fldCharType="begin"/>
    </w:r>
    <w:r>
      <w:rPr>
        <w:color w:val="7F7F7F"/>
        <w:sz w:val="16"/>
        <w:lang w:val="fr-FR"/>
      </w:rPr>
      <w:instrText xml:space="preserve"> NUMPAGES </w:instrText>
    </w:r>
    <w:r>
      <w:rPr>
        <w:color w:val="7F7F7F"/>
        <w:sz w:val="16"/>
        <w:lang w:val="fr-FR"/>
      </w:rPr>
      <w:fldChar w:fldCharType="separate"/>
    </w:r>
    <w:r w:rsidR="00EA6EF4">
      <w:rPr>
        <w:noProof/>
        <w:color w:val="7F7F7F"/>
        <w:sz w:val="16"/>
        <w:lang w:val="fr-FR"/>
      </w:rPr>
      <w:t>4</w:t>
    </w:r>
    <w:r>
      <w:rPr>
        <w:color w:val="7F7F7F"/>
        <w:sz w:val="16"/>
        <w:lang w:val="fr-FR"/>
      </w:rPr>
      <w:fldChar w:fldCharType="end"/>
    </w:r>
  </w:p>
  <w:p w14:paraId="59B18390" w14:textId="77777777" w:rsidR="00E6591C" w:rsidRDefault="00E6591C"/>
  <w:p w14:paraId="0A111809" w14:textId="77777777" w:rsidR="00E6591C" w:rsidRDefault="00E6591C" w:rsidP="00712957"/>
  <w:p w14:paraId="4CD3DA40"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4886"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fr-FR"/>
      </w:rPr>
      <w:tab/>
      <w:t xml:space="preserve"> </w:t>
    </w:r>
    <w:r>
      <w:rPr>
        <w:rFonts w:cs="Times New Roman"/>
        <w:color w:val="7F7F7F"/>
        <w:sz w:val="16"/>
        <w:lang w:val="fr-FR"/>
      </w:rPr>
      <w:tab/>
    </w:r>
    <w:r>
      <w:rPr>
        <w:rFonts w:cs="Times New Roman"/>
        <w:color w:val="7F7F7F"/>
        <w:sz w:val="16"/>
        <w:lang w:val="fr-FR"/>
      </w:rPr>
      <w:fldChar w:fldCharType="begin"/>
    </w:r>
    <w:r>
      <w:rPr>
        <w:rFonts w:cs="Times New Roman"/>
        <w:color w:val="7F7F7F"/>
        <w:sz w:val="16"/>
        <w:lang w:val="fr-FR"/>
      </w:rPr>
      <w:instrText xml:space="preserve"> PAGE </w:instrText>
    </w:r>
    <w:r>
      <w:rPr>
        <w:rFonts w:cs="Times New Roman"/>
        <w:color w:val="7F7F7F"/>
        <w:sz w:val="16"/>
        <w:lang w:val="fr-FR"/>
      </w:rPr>
      <w:fldChar w:fldCharType="separate"/>
    </w:r>
    <w:r>
      <w:rPr>
        <w:rFonts w:cs="Times New Roman"/>
        <w:noProof/>
        <w:color w:val="7F7F7F"/>
        <w:sz w:val="16"/>
        <w:lang w:val="fr-FR"/>
      </w:rPr>
      <w:t>1</w:t>
    </w:r>
    <w:r>
      <w:rPr>
        <w:rFonts w:cs="Times New Roman"/>
        <w:color w:val="7F7F7F"/>
        <w:sz w:val="16"/>
        <w:lang w:val="fr-FR"/>
      </w:rPr>
      <w:fldChar w:fldCharType="end"/>
    </w:r>
    <w:r>
      <w:rPr>
        <w:rFonts w:cs="Times New Roman"/>
        <w:color w:val="7F7F7F"/>
        <w:sz w:val="16"/>
        <w:lang w:val="fr-FR"/>
      </w:rPr>
      <w:t>/</w:t>
    </w:r>
    <w:r>
      <w:rPr>
        <w:rFonts w:cs="Times New Roman"/>
        <w:color w:val="7F7F7F"/>
        <w:sz w:val="16"/>
        <w:lang w:val="fr-FR"/>
      </w:rPr>
      <w:fldChar w:fldCharType="begin"/>
    </w:r>
    <w:r>
      <w:rPr>
        <w:rFonts w:cs="Times New Roman"/>
        <w:color w:val="7F7F7F"/>
        <w:sz w:val="16"/>
        <w:lang w:val="fr-FR"/>
      </w:rPr>
      <w:instrText xml:space="preserve"> NUMPAGES </w:instrText>
    </w:r>
    <w:r>
      <w:rPr>
        <w:rFonts w:cs="Times New Roman"/>
        <w:color w:val="7F7F7F"/>
        <w:sz w:val="16"/>
        <w:lang w:val="fr-FR"/>
      </w:rPr>
      <w:fldChar w:fldCharType="separate"/>
    </w:r>
    <w:r>
      <w:rPr>
        <w:rFonts w:cs="Times New Roman"/>
        <w:noProof/>
        <w:color w:val="7F7F7F"/>
        <w:sz w:val="16"/>
        <w:lang w:val="fr-FR"/>
      </w:rPr>
      <w:t>1</w:t>
    </w:r>
    <w:r>
      <w:rPr>
        <w:rFonts w:cs="Times New Roman"/>
        <w:color w:val="7F7F7F"/>
        <w:sz w:val="16"/>
        <w:lang w:val="fr-FR"/>
      </w:rPr>
      <w:fldChar w:fldCharType="end"/>
    </w:r>
  </w:p>
  <w:p w14:paraId="2C360A62" w14:textId="77777777" w:rsidR="00E6591C" w:rsidRDefault="00E6591C"/>
  <w:p w14:paraId="303912F1" w14:textId="77777777" w:rsidR="00E6591C" w:rsidRDefault="00E6591C" w:rsidP="00712957"/>
  <w:p w14:paraId="18986A04"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46D1" w14:textId="77777777" w:rsidR="000A3B78" w:rsidRDefault="000A3B78">
      <w:r>
        <w:separator/>
      </w:r>
    </w:p>
    <w:p w14:paraId="44049100" w14:textId="77777777" w:rsidR="000A3B78" w:rsidRDefault="000A3B78"/>
    <w:p w14:paraId="7E3B7501" w14:textId="77777777" w:rsidR="000A3B78" w:rsidRDefault="000A3B78"/>
    <w:p w14:paraId="4A04968E" w14:textId="77777777" w:rsidR="000A3B78" w:rsidRDefault="000A3B78"/>
    <w:p w14:paraId="2D10B4B5" w14:textId="77777777" w:rsidR="000A3B78" w:rsidRDefault="000A3B78"/>
    <w:p w14:paraId="74F1458A" w14:textId="77777777" w:rsidR="000A3B78" w:rsidRDefault="000A3B78" w:rsidP="00420B47"/>
    <w:p w14:paraId="6705AB67" w14:textId="77777777" w:rsidR="000A3B78" w:rsidRDefault="000A3B78"/>
    <w:p w14:paraId="5F8D7A63" w14:textId="77777777" w:rsidR="000A3B78" w:rsidRDefault="000A3B78" w:rsidP="00712957"/>
    <w:p w14:paraId="519D1E5A" w14:textId="77777777" w:rsidR="000A3B78" w:rsidRDefault="000A3B78"/>
  </w:footnote>
  <w:footnote w:type="continuationSeparator" w:id="0">
    <w:p w14:paraId="51EDA5F5" w14:textId="77777777" w:rsidR="000A3B78" w:rsidRDefault="000A3B78">
      <w:r>
        <w:continuationSeparator/>
      </w:r>
    </w:p>
    <w:p w14:paraId="250491E1" w14:textId="77777777" w:rsidR="000A3B78" w:rsidRDefault="000A3B78"/>
    <w:p w14:paraId="3B5D3177" w14:textId="77777777" w:rsidR="000A3B78" w:rsidRDefault="000A3B78"/>
    <w:p w14:paraId="013F7C13" w14:textId="77777777" w:rsidR="000A3B78" w:rsidRDefault="000A3B78"/>
    <w:p w14:paraId="7B879035" w14:textId="77777777" w:rsidR="000A3B78" w:rsidRDefault="000A3B78"/>
    <w:p w14:paraId="1AB44103" w14:textId="77777777" w:rsidR="000A3B78" w:rsidRDefault="000A3B78" w:rsidP="00420B47"/>
    <w:p w14:paraId="102EC392" w14:textId="77777777" w:rsidR="000A3B78" w:rsidRDefault="000A3B78"/>
    <w:p w14:paraId="6D116358" w14:textId="77777777" w:rsidR="000A3B78" w:rsidRDefault="000A3B78" w:rsidP="00712957"/>
    <w:p w14:paraId="4F1D26B9" w14:textId="77777777" w:rsidR="000A3B78" w:rsidRDefault="000A3B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5456" w14:textId="77777777" w:rsidR="00E92558" w:rsidRDefault="00E92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CD7D"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fr-FR"/>
      </w:rPr>
      <w:tab/>
    </w:r>
    <w:r>
      <w:rPr>
        <w:rFonts w:ascii="Arial Narrow Bold" w:hAnsi="Arial Narrow Bold"/>
        <w:b w:val="0"/>
        <w:color w:val="FFFFFF"/>
        <w:lang w:val="fr-FR"/>
      </w:rPr>
      <w:t>AGFA GRAPHICS</w:t>
    </w:r>
  </w:p>
  <w:p w14:paraId="6023FA64" w14:textId="77777777" w:rsidR="00E6591C" w:rsidRPr="009B6785" w:rsidRDefault="00E6591C" w:rsidP="009B6785"/>
  <w:p w14:paraId="5F49C131"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46A8234A" wp14:editId="3B5EB236">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CFD9CA" w14:textId="77777777" w:rsidR="00E6591C" w:rsidRPr="003E3940" w:rsidRDefault="00E6591C" w:rsidP="00FD6CFF">
                          <w:pPr>
                            <w:jc w:val="right"/>
                            <w:rPr>
                              <w:rFonts w:ascii="Arial Narrow" w:hAnsi="Arial Narrow"/>
                            </w:rPr>
                          </w:pPr>
                          <w:r>
                            <w:rPr>
                              <w:rFonts w:ascii="Arial Narrow" w:hAnsi="Arial Narrow"/>
                              <w:lang w:val="fr-FR"/>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8234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6CFD9CA" w14:textId="77777777" w:rsidR="00E6591C" w:rsidRPr="003E3940" w:rsidRDefault="00E6591C" w:rsidP="00FD6CFF">
                    <w:pPr>
                      <w:jc w:val="right"/>
                      <w:rPr>
                        <w:rFonts w:ascii="Arial Narrow" w:hAnsi="Arial Narrow"/>
                      </w:rPr>
                    </w:pPr>
                    <w:r>
                      <w:rPr>
                        <w:rFonts w:ascii="Arial Narrow" w:hAnsi="Arial Narrow"/>
                        <w:lang w:val="fr-FR"/>
                      </w:rPr>
                      <w:t>AGFA</w:t>
                    </w:r>
                  </w:p>
                </w:txbxContent>
              </v:textbox>
            </v:shape>
          </w:pict>
        </mc:Fallback>
      </mc:AlternateContent>
    </w:r>
    <w:r>
      <w:rPr>
        <w:b/>
        <w:bCs/>
        <w:color w:val="404040"/>
        <w:sz w:val="28"/>
        <w:szCs w:val="44"/>
        <w:lang w:val="fr-FR"/>
      </w:rPr>
      <w:t>COMMUNIQUÉ DE PRESSE</w:t>
    </w:r>
  </w:p>
  <w:p w14:paraId="2B85601A" w14:textId="77777777" w:rsidR="00E6591C" w:rsidRDefault="00E6591C" w:rsidP="00712957"/>
  <w:p w14:paraId="36C47D1E"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3AE7A3C6" wp14:editId="6382BAD2">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47AD7F9" w14:textId="77777777" w:rsidR="00E6591C" w:rsidRPr="00E92558" w:rsidRDefault="002728BC" w:rsidP="003D4C70">
                          <w:pPr>
                            <w:spacing w:after="0" w:line="276" w:lineRule="auto"/>
                            <w:rPr>
                              <w:b/>
                              <w:sz w:val="16"/>
                              <w:lang w:val="nl-NL"/>
                            </w:rPr>
                          </w:pPr>
                          <w:proofErr w:type="spellStart"/>
                          <w:r w:rsidRPr="00E92558">
                            <w:rPr>
                              <w:b/>
                              <w:bCs/>
                              <w:sz w:val="16"/>
                              <w:lang w:val="nl-NL"/>
                            </w:rPr>
                            <w:t>Agfa</w:t>
                          </w:r>
                          <w:proofErr w:type="spellEnd"/>
                        </w:p>
                        <w:p w14:paraId="57BC4598" w14:textId="77777777" w:rsidR="00E6591C" w:rsidRPr="00E92558" w:rsidRDefault="00E6591C" w:rsidP="003D4C70">
                          <w:pPr>
                            <w:spacing w:after="0" w:line="276" w:lineRule="auto"/>
                            <w:rPr>
                              <w:b/>
                              <w:sz w:val="16"/>
                              <w:lang w:val="nl-NL"/>
                            </w:rPr>
                          </w:pPr>
                          <w:proofErr w:type="spellStart"/>
                          <w:r w:rsidRPr="00E92558">
                            <w:rPr>
                              <w:rFonts w:ascii="Arial Narrow" w:hAnsi="Arial Narrow"/>
                              <w:sz w:val="16"/>
                              <w:lang w:val="nl-NL"/>
                            </w:rPr>
                            <w:t>Septestraat</w:t>
                          </w:r>
                          <w:proofErr w:type="spellEnd"/>
                          <w:r w:rsidRPr="00E92558">
                            <w:rPr>
                              <w:rFonts w:ascii="Arial Narrow" w:hAnsi="Arial Narrow"/>
                              <w:sz w:val="16"/>
                              <w:lang w:val="nl-NL"/>
                            </w:rPr>
                            <w:t xml:space="preserve"> 27</w:t>
                          </w:r>
                        </w:p>
                        <w:p w14:paraId="6CC6C5C3" w14:textId="77777777" w:rsidR="00E6591C" w:rsidRPr="00E92558" w:rsidRDefault="00E6591C" w:rsidP="003D4C70">
                          <w:pPr>
                            <w:spacing w:after="0" w:line="276" w:lineRule="auto"/>
                            <w:rPr>
                              <w:rFonts w:ascii="Arial Narrow" w:hAnsi="Arial Narrow"/>
                              <w:sz w:val="16"/>
                              <w:lang w:val="nl-NL"/>
                            </w:rPr>
                          </w:pPr>
                          <w:r w:rsidRPr="00E92558">
                            <w:rPr>
                              <w:rFonts w:ascii="Arial Narrow" w:hAnsi="Arial Narrow"/>
                              <w:sz w:val="16"/>
                              <w:lang w:val="nl-NL"/>
                            </w:rPr>
                            <w:t xml:space="preserve">B – 2640 Mortsel </w:t>
                          </w:r>
                        </w:p>
                        <w:p w14:paraId="209DB91C" w14:textId="77777777" w:rsidR="00E6591C" w:rsidRPr="00E92558" w:rsidRDefault="00E6591C" w:rsidP="003D4C70">
                          <w:pPr>
                            <w:spacing w:after="0" w:line="276" w:lineRule="auto"/>
                            <w:rPr>
                              <w:sz w:val="16"/>
                              <w:lang w:val="nl-NL"/>
                            </w:rPr>
                          </w:pPr>
                          <w:proofErr w:type="spellStart"/>
                          <w:r w:rsidRPr="00E92558">
                            <w:rPr>
                              <w:rFonts w:ascii="Arial Narrow" w:hAnsi="Arial Narrow"/>
                              <w:sz w:val="16"/>
                              <w:lang w:val="nl-NL"/>
                            </w:rPr>
                            <w:t>Belgique</w:t>
                          </w:r>
                          <w:proofErr w:type="spellEnd"/>
                        </w:p>
                        <w:p w14:paraId="5DD336F8" w14:textId="77777777" w:rsidR="00E6591C" w:rsidRPr="00E92558" w:rsidRDefault="00E6591C" w:rsidP="003D4C70">
                          <w:pPr>
                            <w:spacing w:after="0" w:line="276" w:lineRule="auto"/>
                            <w:rPr>
                              <w:sz w:val="16"/>
                              <w:lang w:val="nl-NL"/>
                            </w:rPr>
                          </w:pPr>
                        </w:p>
                        <w:p w14:paraId="0AF0B318" w14:textId="77777777" w:rsidR="00E6591C" w:rsidRPr="00E92558" w:rsidRDefault="00E6591C" w:rsidP="003D4C70">
                          <w:pPr>
                            <w:spacing w:line="276" w:lineRule="auto"/>
                            <w:rPr>
                              <w:lang w:val="nl-NL"/>
                            </w:rPr>
                          </w:pPr>
                          <w:proofErr w:type="gramStart"/>
                          <w:r w:rsidRPr="00E92558">
                            <w:rPr>
                              <w:rFonts w:ascii="Arial Narrow" w:hAnsi="Arial Narrow"/>
                              <w:sz w:val="16"/>
                              <w:lang w:val="nl-NL"/>
                            </w:rPr>
                            <w:t>press@agfa.com</w:t>
                          </w:r>
                          <w:proofErr w:type="gramEnd"/>
                        </w:p>
                        <w:p w14:paraId="4F1361E1" w14:textId="77777777" w:rsidR="00E6591C" w:rsidRPr="00E92558"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A3C6"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47AD7F9" w14:textId="77777777" w:rsidR="00E6591C" w:rsidRPr="00E92558" w:rsidRDefault="002728BC" w:rsidP="003D4C70">
                    <w:pPr>
                      <w:spacing w:after="0" w:line="276" w:lineRule="auto"/>
                      <w:rPr>
                        <w:b/>
                        <w:sz w:val="16"/>
                        <w:lang w:val="nl-NL"/>
                      </w:rPr>
                    </w:pPr>
                    <w:r w:rsidRPr="00E92558">
                      <w:rPr>
                        <w:b/>
                        <w:bCs/>
                        <w:sz w:val="16"/>
                        <w:lang w:val="nl-NL"/>
                      </w:rPr>
                      <w:t>Agfa</w:t>
                    </w:r>
                  </w:p>
                  <w:p w14:paraId="57BC4598" w14:textId="77777777" w:rsidR="00E6591C" w:rsidRPr="00E92558" w:rsidRDefault="00E6591C" w:rsidP="003D4C70">
                    <w:pPr>
                      <w:spacing w:after="0" w:line="276" w:lineRule="auto"/>
                      <w:rPr>
                        <w:b/>
                        <w:sz w:val="16"/>
                        <w:lang w:val="nl-NL"/>
                      </w:rPr>
                    </w:pPr>
                    <w:r w:rsidRPr="00E92558">
                      <w:rPr>
                        <w:rFonts w:ascii="Arial Narrow" w:hAnsi="Arial Narrow"/>
                        <w:sz w:val="16"/>
                        <w:lang w:val="nl-NL"/>
                      </w:rPr>
                      <w:t>Septestraat 27</w:t>
                    </w:r>
                  </w:p>
                  <w:p w14:paraId="6CC6C5C3" w14:textId="77777777" w:rsidR="00E6591C" w:rsidRPr="00E92558" w:rsidRDefault="00E6591C" w:rsidP="003D4C70">
                    <w:pPr>
                      <w:spacing w:after="0" w:line="276" w:lineRule="auto"/>
                      <w:rPr>
                        <w:rFonts w:ascii="Arial Narrow" w:hAnsi="Arial Narrow"/>
                        <w:sz w:val="16"/>
                        <w:lang w:val="nl-NL"/>
                      </w:rPr>
                    </w:pPr>
                    <w:r w:rsidRPr="00E92558">
                      <w:rPr>
                        <w:rFonts w:ascii="Arial Narrow" w:hAnsi="Arial Narrow"/>
                        <w:sz w:val="16"/>
                        <w:lang w:val="nl-NL"/>
                      </w:rPr>
                      <w:t xml:space="preserve">B – 2640 Mortsel </w:t>
                    </w:r>
                  </w:p>
                  <w:p w14:paraId="209DB91C" w14:textId="77777777" w:rsidR="00E6591C" w:rsidRPr="00E92558" w:rsidRDefault="00E6591C" w:rsidP="003D4C70">
                    <w:pPr>
                      <w:spacing w:after="0" w:line="276" w:lineRule="auto"/>
                      <w:rPr>
                        <w:sz w:val="16"/>
                        <w:lang w:val="nl-NL"/>
                      </w:rPr>
                    </w:pPr>
                    <w:r w:rsidRPr="00E92558">
                      <w:rPr>
                        <w:rFonts w:ascii="Arial Narrow" w:hAnsi="Arial Narrow"/>
                        <w:sz w:val="16"/>
                        <w:lang w:val="nl-NL"/>
                      </w:rPr>
                      <w:t>Belgique</w:t>
                    </w:r>
                  </w:p>
                  <w:p w14:paraId="5DD336F8" w14:textId="77777777" w:rsidR="00E6591C" w:rsidRPr="00E92558" w:rsidRDefault="00E6591C" w:rsidP="003D4C70">
                    <w:pPr>
                      <w:spacing w:after="0" w:line="276" w:lineRule="auto"/>
                      <w:rPr>
                        <w:sz w:val="16"/>
                        <w:lang w:val="nl-NL"/>
                      </w:rPr>
                    </w:pPr>
                  </w:p>
                  <w:p w14:paraId="0AF0B318" w14:textId="77777777" w:rsidR="00E6591C" w:rsidRPr="00E92558" w:rsidRDefault="00E6591C" w:rsidP="003D4C70">
                    <w:pPr>
                      <w:spacing w:line="276" w:lineRule="auto"/>
                      <w:rPr>
                        <w:lang w:val="nl-NL"/>
                      </w:rPr>
                    </w:pPr>
                    <w:r w:rsidRPr="00E92558">
                      <w:rPr>
                        <w:rFonts w:ascii="Arial Narrow" w:hAnsi="Arial Narrow"/>
                        <w:sz w:val="16"/>
                        <w:lang w:val="nl-NL"/>
                      </w:rPr>
                      <w:t>press@agfa.com</w:t>
                    </w:r>
                  </w:p>
                  <w:p w14:paraId="4F1361E1" w14:textId="77777777" w:rsidR="00E6591C" w:rsidRPr="00E92558"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C076"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67D3AE2C" wp14:editId="3ECDCF16">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788E578E" wp14:editId="07C1D74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fr-FR"/>
      </w:rPr>
      <w:tab/>
    </w:r>
    <w:r>
      <w:rPr>
        <w:rFonts w:ascii="Arial Narrow Bold" w:hAnsi="Arial Narrow Bold"/>
        <w:b w:val="0"/>
        <w:color w:val="FFFFFF"/>
        <w:lang w:val="fr-FR"/>
      </w:rPr>
      <w:t>AGFA GRAPHICS</w:t>
    </w:r>
  </w:p>
  <w:p w14:paraId="18003587" w14:textId="77777777" w:rsidR="00E6591C" w:rsidRDefault="00E6591C" w:rsidP="009B6785"/>
  <w:p w14:paraId="5B123A88"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326B850C" wp14:editId="61DBEC2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A3DBB4" w14:textId="77777777" w:rsidR="00E6591C" w:rsidRPr="003E3940" w:rsidRDefault="00E6591C" w:rsidP="009B6785">
                          <w:pPr>
                            <w:rPr>
                              <w:rFonts w:ascii="Arial Narrow" w:hAnsi="Arial Narrow"/>
                            </w:rPr>
                          </w:pPr>
                          <w:r>
                            <w:rPr>
                              <w:rFonts w:ascii="Arial Narrow" w:hAnsi="Arial Narrow"/>
                              <w:lang w:val="fr-FR"/>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6B850C"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2AA3DBB4" w14:textId="77777777" w:rsidR="00E6591C" w:rsidRPr="003E3940" w:rsidRDefault="00E6591C" w:rsidP="009B6785">
                    <w:pPr>
                      <w:rPr>
                        <w:rFonts w:ascii="Arial Narrow" w:hAnsi="Arial Narrow"/>
                      </w:rPr>
                    </w:pPr>
                    <w:r>
                      <w:rPr>
                        <w:rFonts w:ascii="Arial Narrow" w:hAnsi="Arial Narrow"/>
                        <w:lang w:val="fr-FR"/>
                      </w:rPr>
                      <w:t>AGFA GRAPHICS</w:t>
                    </w:r>
                  </w:p>
                </w:txbxContent>
              </v:textbox>
            </v:shape>
          </w:pict>
        </mc:Fallback>
      </mc:AlternateContent>
    </w:r>
    <w:r>
      <w:rPr>
        <w:b/>
        <w:bCs/>
        <w:color w:val="404040"/>
        <w:sz w:val="28"/>
        <w:szCs w:val="44"/>
        <w:lang w:val="fr-FR"/>
      </w:rPr>
      <w:t>COMMUNIQUÉ DE PRESSE</w:t>
    </w:r>
  </w:p>
  <w:p w14:paraId="655C5FFA"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4D00A436" wp14:editId="2CA87CFE">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7F93CD8" w14:textId="77777777" w:rsidR="00E6591C" w:rsidRPr="00E92558" w:rsidRDefault="00E6591C" w:rsidP="009041F0">
                          <w:pPr>
                            <w:spacing w:after="0"/>
                            <w:rPr>
                              <w:b/>
                              <w:sz w:val="16"/>
                              <w:lang w:val="fr-BE"/>
                            </w:rPr>
                          </w:pPr>
                          <w:r>
                            <w:rPr>
                              <w:b/>
                              <w:bCs/>
                              <w:sz w:val="16"/>
                              <w:lang w:val="fr-FR"/>
                            </w:rPr>
                            <w:t>Agfa Graphics</w:t>
                          </w:r>
                        </w:p>
                        <w:p w14:paraId="6F9FEC07" w14:textId="77777777" w:rsidR="00E6591C" w:rsidRPr="00E92558" w:rsidRDefault="00E6591C" w:rsidP="009041F0">
                          <w:pPr>
                            <w:spacing w:after="0"/>
                            <w:rPr>
                              <w:b/>
                              <w:sz w:val="16"/>
                              <w:lang w:val="fr-BE"/>
                            </w:rPr>
                          </w:pPr>
                          <w:proofErr w:type="spellStart"/>
                          <w:r>
                            <w:rPr>
                              <w:rFonts w:ascii="Arial Narrow" w:hAnsi="Arial Narrow"/>
                              <w:sz w:val="16"/>
                              <w:lang w:val="fr-FR"/>
                            </w:rPr>
                            <w:t>Septestraat</w:t>
                          </w:r>
                          <w:proofErr w:type="spellEnd"/>
                          <w:r>
                            <w:rPr>
                              <w:rFonts w:ascii="Arial Narrow" w:hAnsi="Arial Narrow"/>
                              <w:sz w:val="16"/>
                              <w:lang w:val="fr-FR"/>
                            </w:rPr>
                            <w:t xml:space="preserve"> 27</w:t>
                          </w:r>
                        </w:p>
                        <w:p w14:paraId="652EC645" w14:textId="77777777" w:rsidR="00E6591C" w:rsidRPr="00E92558" w:rsidRDefault="00E6591C" w:rsidP="009041F0">
                          <w:pPr>
                            <w:spacing w:after="0"/>
                            <w:rPr>
                              <w:rFonts w:ascii="Arial Narrow" w:hAnsi="Arial Narrow"/>
                              <w:sz w:val="16"/>
                              <w:lang w:val="fr-BE"/>
                            </w:rPr>
                          </w:pPr>
                          <w:r>
                            <w:rPr>
                              <w:rFonts w:ascii="Arial Narrow" w:hAnsi="Arial Narrow"/>
                              <w:sz w:val="16"/>
                              <w:lang w:val="fr-FR"/>
                            </w:rPr>
                            <w:t xml:space="preserve">B – 2640 Mortsel </w:t>
                          </w:r>
                        </w:p>
                        <w:p w14:paraId="4E793D7A" w14:textId="77777777" w:rsidR="00E6591C" w:rsidRPr="00E92558" w:rsidRDefault="00E6591C" w:rsidP="009041F0">
                          <w:pPr>
                            <w:spacing w:after="0"/>
                            <w:rPr>
                              <w:sz w:val="16"/>
                              <w:lang w:val="fr-BE"/>
                            </w:rPr>
                          </w:pPr>
                          <w:r>
                            <w:rPr>
                              <w:rFonts w:ascii="Arial Narrow" w:hAnsi="Arial Narrow"/>
                              <w:sz w:val="16"/>
                              <w:lang w:val="fr-FR"/>
                            </w:rPr>
                            <w:t>Belgique</w:t>
                          </w:r>
                        </w:p>
                        <w:p w14:paraId="1C384731" w14:textId="77777777" w:rsidR="00E6591C" w:rsidRPr="00E92558" w:rsidRDefault="00E6591C" w:rsidP="009041F0">
                          <w:pPr>
                            <w:spacing w:after="0"/>
                            <w:rPr>
                              <w:sz w:val="16"/>
                              <w:lang w:val="fr-BE"/>
                            </w:rPr>
                          </w:pPr>
                        </w:p>
                        <w:p w14:paraId="360FDC6C" w14:textId="77777777" w:rsidR="00E6591C" w:rsidRPr="003729D1" w:rsidRDefault="00E6591C" w:rsidP="009041F0">
                          <w:pPr>
                            <w:spacing w:after="0"/>
                            <w:rPr>
                              <w:rFonts w:ascii="Arial Narrow" w:hAnsi="Arial Narrow"/>
                              <w:sz w:val="16"/>
                            </w:rPr>
                          </w:pPr>
                          <w:r>
                            <w:rPr>
                              <w:rFonts w:ascii="Arial Narrow" w:hAnsi="Arial Narrow"/>
                              <w:sz w:val="16"/>
                              <w:lang w:val="fr-FR"/>
                            </w:rPr>
                            <w:t xml:space="preserve">Paul </w:t>
                          </w:r>
                          <w:proofErr w:type="spellStart"/>
                          <w:r>
                            <w:rPr>
                              <w:rFonts w:ascii="Arial Narrow" w:hAnsi="Arial Narrow"/>
                              <w:sz w:val="16"/>
                              <w:lang w:val="fr-FR"/>
                            </w:rPr>
                            <w:t>Adriaensen</w:t>
                          </w:r>
                          <w:proofErr w:type="spellEnd"/>
                        </w:p>
                        <w:p w14:paraId="1987E8DD" w14:textId="77777777" w:rsidR="00E6591C" w:rsidRPr="00E04E01" w:rsidRDefault="00E6591C" w:rsidP="009041F0">
                          <w:pPr>
                            <w:spacing w:after="0"/>
                            <w:rPr>
                              <w:rFonts w:ascii="Arial Narrow" w:hAnsi="Arial Narrow"/>
                              <w:sz w:val="16"/>
                            </w:rPr>
                          </w:pPr>
                          <w:proofErr w:type="spellStart"/>
                          <w:r>
                            <w:rPr>
                              <w:rFonts w:ascii="Arial Narrow" w:hAnsi="Arial Narrow"/>
                              <w:i/>
                              <w:iCs/>
                              <w:sz w:val="16"/>
                              <w:lang w:val="fr-FR"/>
                            </w:rPr>
                            <w:t>Press</w:t>
                          </w:r>
                          <w:proofErr w:type="spellEnd"/>
                          <w:r>
                            <w:rPr>
                              <w:rFonts w:ascii="Arial Narrow" w:hAnsi="Arial Narrow"/>
                              <w:i/>
                              <w:iCs/>
                              <w:sz w:val="16"/>
                              <w:lang w:val="fr-FR"/>
                            </w:rPr>
                            <w:t xml:space="preserve"> Relations Manager</w:t>
                          </w:r>
                          <w:r>
                            <w:rPr>
                              <w:rFonts w:ascii="Arial Narrow" w:hAnsi="Arial Narrow"/>
                              <w:sz w:val="16"/>
                              <w:lang w:val="fr-FR"/>
                            </w:rPr>
                            <w:br/>
                          </w:r>
                          <w:r>
                            <w:rPr>
                              <w:rFonts w:ascii="Arial Narrow" w:hAnsi="Arial Narrow"/>
                              <w:i/>
                              <w:iCs/>
                              <w:sz w:val="16"/>
                              <w:lang w:val="fr-FR"/>
                            </w:rPr>
                            <w:t xml:space="preserve">Agfa Graphics </w:t>
                          </w:r>
                        </w:p>
                        <w:p w14:paraId="0DFD20A8" w14:textId="77777777" w:rsidR="00E6591C" w:rsidRPr="00E04E01" w:rsidRDefault="00E6591C" w:rsidP="009041F0">
                          <w:pPr>
                            <w:spacing w:after="0"/>
                            <w:rPr>
                              <w:rFonts w:ascii="Arial Narrow" w:hAnsi="Arial Narrow"/>
                              <w:sz w:val="16"/>
                            </w:rPr>
                          </w:pPr>
                        </w:p>
                        <w:p w14:paraId="42DA939D" w14:textId="77777777" w:rsidR="00E6591C" w:rsidRPr="00E04E01" w:rsidRDefault="00E6591C" w:rsidP="009041F0">
                          <w:pPr>
                            <w:spacing w:after="0"/>
                            <w:rPr>
                              <w:rFonts w:ascii="Arial Narrow" w:hAnsi="Arial Narrow"/>
                              <w:sz w:val="16"/>
                            </w:rPr>
                          </w:pPr>
                          <w:proofErr w:type="gramStart"/>
                          <w:r>
                            <w:rPr>
                              <w:rFonts w:ascii="Arial Narrow" w:hAnsi="Arial Narrow"/>
                              <w:sz w:val="16"/>
                              <w:lang w:val="fr-FR"/>
                            </w:rPr>
                            <w:t>T:</w:t>
                          </w:r>
                          <w:proofErr w:type="gramEnd"/>
                          <w:r>
                            <w:rPr>
                              <w:rFonts w:ascii="Arial Narrow" w:hAnsi="Arial Narrow"/>
                              <w:sz w:val="16"/>
                              <w:lang w:val="fr-FR"/>
                            </w:rPr>
                            <w:t xml:space="preserve"> +32 3 444 3940</w:t>
                          </w:r>
                        </w:p>
                        <w:p w14:paraId="565DCBEB" w14:textId="77777777" w:rsidR="00E6591C" w:rsidRDefault="00E6591C" w:rsidP="009041F0">
                          <w:proofErr w:type="gramStart"/>
                          <w:r>
                            <w:rPr>
                              <w:rFonts w:ascii="Arial Narrow" w:hAnsi="Arial Narrow"/>
                              <w:sz w:val="16"/>
                              <w:lang w:val="fr-FR"/>
                            </w:rPr>
                            <w:t>E:</w:t>
                          </w:r>
                          <w:proofErr w:type="gramEnd"/>
                          <w:r>
                            <w:rPr>
                              <w:rFonts w:ascii="Arial Narrow" w:hAnsi="Arial Narrow"/>
                              <w:sz w:val="16"/>
                              <w:lang w:val="fr-FR"/>
                            </w:rPr>
                            <w:t xml:space="preserve"> press.graphics@agfa.com</w:t>
                          </w:r>
                        </w:p>
                        <w:p w14:paraId="6764E71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A436"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7F93CD8" w14:textId="77777777" w:rsidR="00E6591C" w:rsidRPr="00E92558" w:rsidRDefault="00E6591C" w:rsidP="009041F0">
                    <w:pPr>
                      <w:spacing w:after="0"/>
                      <w:rPr>
                        <w:b/>
                        <w:sz w:val="16"/>
                        <w:lang w:val="fr-BE"/>
                      </w:rPr>
                    </w:pPr>
                    <w:r>
                      <w:rPr>
                        <w:b/>
                        <w:bCs/>
                        <w:sz w:val="16"/>
                        <w:lang w:val="fr-FR"/>
                      </w:rPr>
                      <w:t>Agfa Graphics</w:t>
                    </w:r>
                  </w:p>
                  <w:p w14:paraId="6F9FEC07" w14:textId="77777777" w:rsidR="00E6591C" w:rsidRPr="00E92558" w:rsidRDefault="00E6591C" w:rsidP="009041F0">
                    <w:pPr>
                      <w:spacing w:after="0"/>
                      <w:rPr>
                        <w:b/>
                        <w:sz w:val="16"/>
                        <w:lang w:val="fr-BE"/>
                      </w:rPr>
                    </w:pPr>
                    <w:r>
                      <w:rPr>
                        <w:rFonts w:ascii="Arial Narrow" w:hAnsi="Arial Narrow"/>
                        <w:sz w:val="16"/>
                        <w:lang w:val="fr-FR"/>
                      </w:rPr>
                      <w:t>Septestraat 27</w:t>
                    </w:r>
                  </w:p>
                  <w:p w14:paraId="652EC645" w14:textId="77777777" w:rsidR="00E6591C" w:rsidRPr="00E92558" w:rsidRDefault="00E6591C" w:rsidP="009041F0">
                    <w:pPr>
                      <w:spacing w:after="0"/>
                      <w:rPr>
                        <w:rFonts w:ascii="Arial Narrow" w:hAnsi="Arial Narrow"/>
                        <w:sz w:val="16"/>
                        <w:lang w:val="fr-BE"/>
                      </w:rPr>
                    </w:pPr>
                    <w:r>
                      <w:rPr>
                        <w:rFonts w:ascii="Arial Narrow" w:hAnsi="Arial Narrow"/>
                        <w:sz w:val="16"/>
                        <w:lang w:val="fr-FR"/>
                      </w:rPr>
                      <w:t xml:space="preserve">B – 2640 Mortsel </w:t>
                    </w:r>
                  </w:p>
                  <w:p w14:paraId="4E793D7A" w14:textId="77777777" w:rsidR="00E6591C" w:rsidRPr="00E92558" w:rsidRDefault="00E6591C" w:rsidP="009041F0">
                    <w:pPr>
                      <w:spacing w:after="0"/>
                      <w:rPr>
                        <w:sz w:val="16"/>
                        <w:lang w:val="fr-BE"/>
                      </w:rPr>
                    </w:pPr>
                    <w:r>
                      <w:rPr>
                        <w:rFonts w:ascii="Arial Narrow" w:hAnsi="Arial Narrow"/>
                        <w:sz w:val="16"/>
                        <w:lang w:val="fr-FR"/>
                      </w:rPr>
                      <w:t>Belgique</w:t>
                    </w:r>
                  </w:p>
                  <w:p w14:paraId="1C384731" w14:textId="77777777" w:rsidR="00E6591C" w:rsidRPr="00E92558" w:rsidRDefault="00E6591C" w:rsidP="009041F0">
                    <w:pPr>
                      <w:spacing w:after="0"/>
                      <w:rPr>
                        <w:sz w:val="16"/>
                        <w:lang w:val="fr-BE"/>
                      </w:rPr>
                    </w:pPr>
                  </w:p>
                  <w:p w14:paraId="360FDC6C" w14:textId="77777777" w:rsidR="00E6591C" w:rsidRPr="003729D1" w:rsidRDefault="00E6591C" w:rsidP="009041F0">
                    <w:pPr>
                      <w:spacing w:after="0"/>
                      <w:rPr>
                        <w:rFonts w:ascii="Arial Narrow" w:hAnsi="Arial Narrow"/>
                        <w:sz w:val="16"/>
                      </w:rPr>
                    </w:pPr>
                    <w:r>
                      <w:rPr>
                        <w:rFonts w:ascii="Arial Narrow" w:hAnsi="Arial Narrow"/>
                        <w:sz w:val="16"/>
                        <w:lang w:val="fr-FR"/>
                      </w:rPr>
                      <w:t>Paul Adriaensen</w:t>
                    </w:r>
                  </w:p>
                  <w:p w14:paraId="1987E8DD" w14:textId="77777777" w:rsidR="00E6591C" w:rsidRPr="00E04E01" w:rsidRDefault="00E6591C" w:rsidP="009041F0">
                    <w:pPr>
                      <w:spacing w:after="0"/>
                      <w:rPr>
                        <w:rFonts w:ascii="Arial Narrow" w:hAnsi="Arial Narrow"/>
                        <w:sz w:val="16"/>
                      </w:rPr>
                    </w:pPr>
                    <w:r>
                      <w:rPr>
                        <w:rFonts w:ascii="Arial Narrow" w:hAnsi="Arial Narrow"/>
                        <w:i/>
                        <w:iCs/>
                        <w:sz w:val="16"/>
                        <w:lang w:val="fr-FR"/>
                      </w:rPr>
                      <w:t>Press Relations Manager</w:t>
                    </w:r>
                    <w:r>
                      <w:rPr>
                        <w:rFonts w:ascii="Arial Narrow" w:hAnsi="Arial Narrow"/>
                        <w:sz w:val="16"/>
                        <w:lang w:val="fr-FR"/>
                      </w:rPr>
                      <w:br/>
                    </w:r>
                    <w:r>
                      <w:rPr>
                        <w:rFonts w:ascii="Arial Narrow" w:hAnsi="Arial Narrow"/>
                        <w:i/>
                        <w:iCs/>
                        <w:sz w:val="16"/>
                        <w:lang w:val="fr-FR"/>
                      </w:rPr>
                      <w:t xml:space="preserve">Agfa Graphics </w:t>
                    </w:r>
                  </w:p>
                  <w:p w14:paraId="0DFD20A8" w14:textId="77777777" w:rsidR="00E6591C" w:rsidRPr="00E04E01" w:rsidRDefault="00E6591C" w:rsidP="009041F0">
                    <w:pPr>
                      <w:spacing w:after="0"/>
                      <w:rPr>
                        <w:rFonts w:ascii="Arial Narrow" w:hAnsi="Arial Narrow"/>
                        <w:sz w:val="16"/>
                      </w:rPr>
                    </w:pPr>
                  </w:p>
                  <w:p w14:paraId="42DA939D" w14:textId="77777777" w:rsidR="00E6591C" w:rsidRPr="00E04E01" w:rsidRDefault="00E6591C" w:rsidP="009041F0">
                    <w:pPr>
                      <w:spacing w:after="0"/>
                      <w:rPr>
                        <w:rFonts w:ascii="Arial Narrow" w:hAnsi="Arial Narrow"/>
                        <w:sz w:val="16"/>
                      </w:rPr>
                    </w:pPr>
                    <w:r>
                      <w:rPr>
                        <w:rFonts w:ascii="Arial Narrow" w:hAnsi="Arial Narrow"/>
                        <w:sz w:val="16"/>
                        <w:lang w:val="fr-FR"/>
                      </w:rPr>
                      <w:t>T: +32 3 444 3940</w:t>
                    </w:r>
                  </w:p>
                  <w:p w14:paraId="565DCBEB" w14:textId="77777777" w:rsidR="00E6591C" w:rsidRDefault="00E6591C" w:rsidP="009041F0">
                    <w:r>
                      <w:rPr>
                        <w:rFonts w:ascii="Arial Narrow" w:hAnsi="Arial Narrow"/>
                        <w:sz w:val="16"/>
                        <w:lang w:val="fr-FR"/>
                      </w:rPr>
                      <w:t>E: press.graphics@agfa.com</w:t>
                    </w:r>
                  </w:p>
                  <w:p w14:paraId="6764E710" w14:textId="77777777" w:rsidR="00E6591C" w:rsidRDefault="00E6591C" w:rsidP="009041F0"/>
                </w:txbxContent>
              </v:textbox>
            </v:shape>
          </w:pict>
        </mc:Fallback>
      </mc:AlternateContent>
    </w:r>
  </w:p>
  <w:p w14:paraId="23DADB3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A9"/>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417"/>
    <w:rsid w:val="00097752"/>
    <w:rsid w:val="00097972"/>
    <w:rsid w:val="000A1580"/>
    <w:rsid w:val="000A361D"/>
    <w:rsid w:val="000A3B78"/>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436F"/>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316"/>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8AA"/>
    <w:rsid w:val="00347A0D"/>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C56"/>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B7CD6"/>
    <w:rsid w:val="003C06A7"/>
    <w:rsid w:val="003C1369"/>
    <w:rsid w:val="003C1EA9"/>
    <w:rsid w:val="003C2A65"/>
    <w:rsid w:val="003C549F"/>
    <w:rsid w:val="003C6851"/>
    <w:rsid w:val="003C71FA"/>
    <w:rsid w:val="003C760D"/>
    <w:rsid w:val="003C7A55"/>
    <w:rsid w:val="003D1C43"/>
    <w:rsid w:val="003D34E5"/>
    <w:rsid w:val="003D38F4"/>
    <w:rsid w:val="003D3C1C"/>
    <w:rsid w:val="003D4B50"/>
    <w:rsid w:val="003D4C70"/>
    <w:rsid w:val="003D6A49"/>
    <w:rsid w:val="003D7269"/>
    <w:rsid w:val="003E0572"/>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3D2"/>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A7B"/>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C6B"/>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0B5D"/>
    <w:rsid w:val="00681A49"/>
    <w:rsid w:val="006851E9"/>
    <w:rsid w:val="00687237"/>
    <w:rsid w:val="00692C2F"/>
    <w:rsid w:val="00694C18"/>
    <w:rsid w:val="006953D9"/>
    <w:rsid w:val="00695F56"/>
    <w:rsid w:val="00697534"/>
    <w:rsid w:val="006A0B60"/>
    <w:rsid w:val="006A1F96"/>
    <w:rsid w:val="006A400D"/>
    <w:rsid w:val="006A5355"/>
    <w:rsid w:val="006A5A89"/>
    <w:rsid w:val="006A697D"/>
    <w:rsid w:val="006A6DB1"/>
    <w:rsid w:val="006B094E"/>
    <w:rsid w:val="006B198D"/>
    <w:rsid w:val="006B4036"/>
    <w:rsid w:val="006B4527"/>
    <w:rsid w:val="006B5099"/>
    <w:rsid w:val="006B7ED6"/>
    <w:rsid w:val="006B7F32"/>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D75"/>
    <w:rsid w:val="006E6F57"/>
    <w:rsid w:val="006E75A1"/>
    <w:rsid w:val="006F080B"/>
    <w:rsid w:val="006F1D77"/>
    <w:rsid w:val="006F2206"/>
    <w:rsid w:val="006F2401"/>
    <w:rsid w:val="006F2746"/>
    <w:rsid w:val="006F366D"/>
    <w:rsid w:val="006F4364"/>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E78"/>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252A"/>
    <w:rsid w:val="007A34ED"/>
    <w:rsid w:val="007A63B4"/>
    <w:rsid w:val="007A780D"/>
    <w:rsid w:val="007B1066"/>
    <w:rsid w:val="007B1794"/>
    <w:rsid w:val="007B193A"/>
    <w:rsid w:val="007B2EE2"/>
    <w:rsid w:val="007B45B4"/>
    <w:rsid w:val="007B5A8B"/>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556"/>
    <w:rsid w:val="007E4946"/>
    <w:rsid w:val="007E6B74"/>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9D2"/>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77FFB"/>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43C1"/>
    <w:rsid w:val="009D549F"/>
    <w:rsid w:val="009D6018"/>
    <w:rsid w:val="009D6D63"/>
    <w:rsid w:val="009E1637"/>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2947"/>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5F6C"/>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2F52"/>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2BC3"/>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8B"/>
    <w:rsid w:val="00D90691"/>
    <w:rsid w:val="00D90A7C"/>
    <w:rsid w:val="00D90DAC"/>
    <w:rsid w:val="00D9255D"/>
    <w:rsid w:val="00D9343D"/>
    <w:rsid w:val="00D93AA8"/>
    <w:rsid w:val="00D93CA8"/>
    <w:rsid w:val="00D95522"/>
    <w:rsid w:val="00D957F1"/>
    <w:rsid w:val="00D95ACF"/>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199"/>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3725"/>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2AEC"/>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4CB7"/>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558"/>
    <w:rsid w:val="00E92645"/>
    <w:rsid w:val="00E94A82"/>
    <w:rsid w:val="00E94F3B"/>
    <w:rsid w:val="00EA0016"/>
    <w:rsid w:val="00EA2766"/>
    <w:rsid w:val="00EA32B0"/>
    <w:rsid w:val="00EA5C7A"/>
    <w:rsid w:val="00EA6EF4"/>
    <w:rsid w:val="00EA7C12"/>
    <w:rsid w:val="00EB058F"/>
    <w:rsid w:val="00EB0F03"/>
    <w:rsid w:val="00EB155B"/>
    <w:rsid w:val="00EB2EBC"/>
    <w:rsid w:val="00EB48FC"/>
    <w:rsid w:val="00EB4ADE"/>
    <w:rsid w:val="00EB67D6"/>
    <w:rsid w:val="00EC1FDE"/>
    <w:rsid w:val="00EC3795"/>
    <w:rsid w:val="00EC5C3F"/>
    <w:rsid w:val="00EC60D9"/>
    <w:rsid w:val="00EC624D"/>
    <w:rsid w:val="00EC6504"/>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5B9"/>
    <w:rsid w:val="00F40705"/>
    <w:rsid w:val="00F40E64"/>
    <w:rsid w:val="00F418B4"/>
    <w:rsid w:val="00F4280F"/>
    <w:rsid w:val="00F42BD5"/>
    <w:rsid w:val="00F43051"/>
    <w:rsid w:val="00F4314E"/>
    <w:rsid w:val="00F43BBB"/>
    <w:rsid w:val="00F43EC6"/>
    <w:rsid w:val="00F44AB5"/>
    <w:rsid w:val="00F44C09"/>
    <w:rsid w:val="00F45A5C"/>
    <w:rsid w:val="00F46F9E"/>
    <w:rsid w:val="00F503EE"/>
    <w:rsid w:val="00F50EA3"/>
    <w:rsid w:val="00F537AB"/>
    <w:rsid w:val="00F5517A"/>
    <w:rsid w:val="00F55832"/>
    <w:rsid w:val="00F55BF0"/>
    <w:rsid w:val="00F6004E"/>
    <w:rsid w:val="00F61BDF"/>
    <w:rsid w:val="00F61D16"/>
    <w:rsid w:val="00F61E60"/>
    <w:rsid w:val="00F63634"/>
    <w:rsid w:val="00F65BFF"/>
    <w:rsid w:val="00F66D63"/>
    <w:rsid w:val="00F67B65"/>
    <w:rsid w:val="00F71B2A"/>
    <w:rsid w:val="00F71F53"/>
    <w:rsid w:val="00F728FA"/>
    <w:rsid w:val="00F7385A"/>
    <w:rsid w:val="00F74B7A"/>
    <w:rsid w:val="00F74D38"/>
    <w:rsid w:val="00F75325"/>
    <w:rsid w:val="00F75672"/>
    <w:rsid w:val="00F7676A"/>
    <w:rsid w:val="00F77599"/>
    <w:rsid w:val="00F7785B"/>
    <w:rsid w:val="00F82335"/>
    <w:rsid w:val="00F8399D"/>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C7A40"/>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189D"/>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215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671A-7200-4D78-A51C-F38D615A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5731</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6760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2020-06-25T12:31:00Z</dcterms:created>
  <dcterms:modified xsi:type="dcterms:W3CDTF">2020-06-25T12:41:00Z</dcterms:modified>
</cp:coreProperties>
</file>