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EA57D" w14:textId="4B516D05" w:rsidR="00182631" w:rsidRPr="00182631" w:rsidRDefault="00182631" w:rsidP="61988F93">
      <w:pPr>
        <w:ind w:left="2410"/>
        <w:rPr>
          <w:b/>
          <w:bCs/>
          <w:snapToGrid w:val="0"/>
          <w:sz w:val="32"/>
          <w:szCs w:val="32"/>
          <w:lang w:val="de-DE" w:bidi="en-US"/>
        </w:rPr>
      </w:pPr>
      <w:r w:rsidRPr="00182631">
        <w:rPr>
          <w:b/>
          <w:bCs/>
          <w:snapToGrid w:val="0"/>
          <w:sz w:val="32"/>
          <w:szCs w:val="32"/>
          <w:lang w:val="de-DE" w:bidi="en-US"/>
        </w:rPr>
        <w:t xml:space="preserve">Agfa kündigt neue Entwicklungen von </w:t>
      </w:r>
      <w:proofErr w:type="spellStart"/>
      <w:r w:rsidRPr="00182631">
        <w:rPr>
          <w:b/>
          <w:bCs/>
          <w:snapToGrid w:val="0"/>
          <w:sz w:val="32"/>
          <w:szCs w:val="32"/>
          <w:lang w:val="de-DE" w:bidi="en-US"/>
        </w:rPr>
        <w:t>Inkjet</w:t>
      </w:r>
      <w:proofErr w:type="spellEnd"/>
      <w:r w:rsidRPr="00182631">
        <w:rPr>
          <w:b/>
          <w:bCs/>
          <w:snapToGrid w:val="0"/>
          <w:sz w:val="32"/>
          <w:szCs w:val="32"/>
          <w:lang w:val="de-DE" w:bidi="en-US"/>
        </w:rPr>
        <w:t>-Tinten an</w:t>
      </w:r>
    </w:p>
    <w:p w14:paraId="194EEBF2" w14:textId="1D8C1D2D" w:rsidR="00182631" w:rsidRPr="00182631" w:rsidRDefault="00182631" w:rsidP="000B0038">
      <w:pPr>
        <w:ind w:left="2410"/>
        <w:jc w:val="both"/>
        <w:rPr>
          <w:b/>
          <w:bCs/>
          <w:sz w:val="20"/>
          <w:lang w:val="de-DE"/>
        </w:rPr>
      </w:pPr>
      <w:r w:rsidRPr="00182631">
        <w:rPr>
          <w:b/>
          <w:bCs/>
          <w:sz w:val="20"/>
          <w:lang w:val="de-DE"/>
        </w:rPr>
        <w:t xml:space="preserve">Agfa, ein Anbieter von </w:t>
      </w:r>
      <w:proofErr w:type="spellStart"/>
      <w:r>
        <w:rPr>
          <w:b/>
          <w:bCs/>
          <w:sz w:val="20"/>
          <w:lang w:val="de-DE"/>
        </w:rPr>
        <w:t>Inkjet</w:t>
      </w:r>
      <w:r w:rsidRPr="00182631">
        <w:rPr>
          <w:b/>
          <w:bCs/>
          <w:sz w:val="20"/>
          <w:lang w:val="de-DE"/>
        </w:rPr>
        <w:t>drucklösungen</w:t>
      </w:r>
      <w:proofErr w:type="spellEnd"/>
      <w:r w:rsidRPr="00182631">
        <w:rPr>
          <w:b/>
          <w:bCs/>
          <w:sz w:val="20"/>
          <w:lang w:val="de-DE"/>
        </w:rPr>
        <w:t xml:space="preserve">, hat die Entwicklung neuer Tinten für seine </w:t>
      </w:r>
      <w:proofErr w:type="spellStart"/>
      <w:r>
        <w:rPr>
          <w:b/>
          <w:bCs/>
          <w:sz w:val="20"/>
          <w:lang w:val="de-DE"/>
        </w:rPr>
        <w:t>Inkjet</w:t>
      </w:r>
      <w:proofErr w:type="spellEnd"/>
      <w:r w:rsidR="000B0038">
        <w:rPr>
          <w:b/>
          <w:bCs/>
          <w:sz w:val="20"/>
          <w:lang w:val="de-DE"/>
        </w:rPr>
        <w:t xml:space="preserve"> Druck</w:t>
      </w:r>
      <w:r>
        <w:rPr>
          <w:b/>
          <w:bCs/>
          <w:sz w:val="20"/>
          <w:lang w:val="de-DE"/>
        </w:rPr>
        <w:t xml:space="preserve">systeme </w:t>
      </w:r>
      <w:r w:rsidRPr="00182631">
        <w:rPr>
          <w:b/>
          <w:bCs/>
          <w:sz w:val="20"/>
          <w:lang w:val="de-DE"/>
        </w:rPr>
        <w:t xml:space="preserve">Onset und </w:t>
      </w:r>
      <w:proofErr w:type="spellStart"/>
      <w:r w:rsidRPr="00182631">
        <w:rPr>
          <w:b/>
          <w:bCs/>
          <w:sz w:val="20"/>
          <w:lang w:val="de-DE"/>
        </w:rPr>
        <w:t>Avinci</w:t>
      </w:r>
      <w:proofErr w:type="spellEnd"/>
      <w:r w:rsidRPr="00182631">
        <w:rPr>
          <w:b/>
          <w:bCs/>
          <w:sz w:val="20"/>
          <w:lang w:val="de-DE"/>
        </w:rPr>
        <w:t xml:space="preserve"> angekündigt. Diese Tinten zeichnen sich durch hohe Qualität und </w:t>
      </w:r>
      <w:r>
        <w:rPr>
          <w:b/>
          <w:bCs/>
          <w:sz w:val="20"/>
          <w:lang w:val="de-DE"/>
        </w:rPr>
        <w:t>Performance</w:t>
      </w:r>
      <w:r w:rsidRPr="00182631">
        <w:rPr>
          <w:b/>
          <w:bCs/>
          <w:sz w:val="20"/>
          <w:lang w:val="de-DE"/>
        </w:rPr>
        <w:t xml:space="preserve"> aus und minimieren gleichzeitig den Tintenverbrauch. Das Unternehmen plant, diese neuen Produkte auf seinem Stand auf der kommenden FESPA vorzustellen.</w:t>
      </w:r>
    </w:p>
    <w:p w14:paraId="48AF1F69" w14:textId="19CC120A" w:rsidR="00C76B47" w:rsidRPr="00182631" w:rsidRDefault="00C76B47" w:rsidP="004541B1">
      <w:pPr>
        <w:ind w:left="2410"/>
        <w:rPr>
          <w:b/>
          <w:sz w:val="20"/>
          <w:lang w:val="de-DE"/>
        </w:rPr>
      </w:pPr>
      <w:proofErr w:type="spellStart"/>
      <w:r w:rsidRPr="00182631">
        <w:rPr>
          <w:b/>
          <w:sz w:val="20"/>
          <w:lang w:val="de-DE"/>
        </w:rPr>
        <w:t>Mortsel</w:t>
      </w:r>
      <w:proofErr w:type="spellEnd"/>
      <w:r w:rsidRPr="00182631">
        <w:rPr>
          <w:b/>
          <w:sz w:val="20"/>
          <w:lang w:val="de-DE"/>
        </w:rPr>
        <w:t>, Belgi</w:t>
      </w:r>
      <w:r w:rsidR="00182631" w:rsidRPr="00182631">
        <w:rPr>
          <w:b/>
          <w:sz w:val="20"/>
          <w:lang w:val="de-DE"/>
        </w:rPr>
        <w:t xml:space="preserve">en </w:t>
      </w:r>
      <w:r w:rsidRPr="00182631">
        <w:rPr>
          <w:b/>
          <w:sz w:val="20"/>
          <w:lang w:val="de-DE"/>
        </w:rPr>
        <w:t xml:space="preserve">– </w:t>
      </w:r>
      <w:r w:rsidR="00182631" w:rsidRPr="00182631">
        <w:rPr>
          <w:b/>
          <w:sz w:val="20"/>
          <w:lang w:val="de-DE"/>
        </w:rPr>
        <w:t xml:space="preserve">16. Mai </w:t>
      </w:r>
      <w:r w:rsidR="000F02B9" w:rsidRPr="00182631">
        <w:rPr>
          <w:b/>
          <w:color w:val="auto"/>
          <w:sz w:val="20"/>
          <w:lang w:val="de-DE"/>
        </w:rPr>
        <w:t>20</w:t>
      </w:r>
      <w:r w:rsidR="009B77E9" w:rsidRPr="00182631">
        <w:rPr>
          <w:b/>
          <w:color w:val="auto"/>
          <w:sz w:val="20"/>
          <w:lang w:val="de-DE"/>
        </w:rPr>
        <w:t>2</w:t>
      </w:r>
      <w:r w:rsidR="00F52EBE" w:rsidRPr="00182631">
        <w:rPr>
          <w:b/>
          <w:color w:val="auto"/>
          <w:sz w:val="20"/>
          <w:lang w:val="de-DE"/>
        </w:rPr>
        <w:t>3</w:t>
      </w:r>
    </w:p>
    <w:p w14:paraId="1C9F010F" w14:textId="6DE8ED55" w:rsidR="00182631" w:rsidRPr="00182631" w:rsidRDefault="00182631" w:rsidP="009106A8">
      <w:pPr>
        <w:widowControl w:val="0"/>
        <w:autoSpaceDE w:val="0"/>
        <w:autoSpaceDN w:val="0"/>
        <w:adjustRightInd w:val="0"/>
        <w:ind w:left="2410"/>
        <w:jc w:val="both"/>
        <w:rPr>
          <w:bCs/>
          <w:sz w:val="20"/>
          <w:szCs w:val="18"/>
          <w:lang w:val="de-DE"/>
        </w:rPr>
      </w:pPr>
      <w:r w:rsidRPr="00182631">
        <w:rPr>
          <w:bCs/>
          <w:sz w:val="20"/>
          <w:szCs w:val="18"/>
          <w:lang w:val="de-DE"/>
        </w:rPr>
        <w:t xml:space="preserve">In den vergangenen Jahrzehnten hat sich Agfa als führender Anbieter von hochwertigen und nachhaltigen </w:t>
      </w:r>
      <w:proofErr w:type="spellStart"/>
      <w:r w:rsidRPr="00182631">
        <w:rPr>
          <w:bCs/>
          <w:sz w:val="20"/>
          <w:szCs w:val="18"/>
          <w:lang w:val="de-DE"/>
        </w:rPr>
        <w:t>Inkjet</w:t>
      </w:r>
      <w:proofErr w:type="spellEnd"/>
      <w:r>
        <w:rPr>
          <w:bCs/>
          <w:sz w:val="20"/>
          <w:szCs w:val="18"/>
          <w:lang w:val="de-DE"/>
        </w:rPr>
        <w:t xml:space="preserve"> </w:t>
      </w:r>
      <w:r w:rsidRPr="00182631">
        <w:rPr>
          <w:bCs/>
          <w:sz w:val="20"/>
          <w:szCs w:val="18"/>
          <w:lang w:val="de-DE"/>
        </w:rPr>
        <w:t xml:space="preserve">Tinten etabliert. Das Unternehmen entwickelt und produziert seine eigenen Tinten in seinem Werk im belgischen </w:t>
      </w:r>
      <w:proofErr w:type="spellStart"/>
      <w:r w:rsidRPr="00182631">
        <w:rPr>
          <w:bCs/>
          <w:sz w:val="20"/>
          <w:szCs w:val="18"/>
          <w:lang w:val="de-DE"/>
        </w:rPr>
        <w:t>Mortsel</w:t>
      </w:r>
      <w:proofErr w:type="spellEnd"/>
      <w:r w:rsidRPr="00182631">
        <w:rPr>
          <w:bCs/>
          <w:sz w:val="20"/>
          <w:szCs w:val="18"/>
          <w:lang w:val="de-DE"/>
        </w:rPr>
        <w:t>, das kürzlich um eine zusätzliche Tintenproduktionsanlage erweitert wurde, um der wachsenden Nachfrage gerecht zu werden.</w:t>
      </w:r>
    </w:p>
    <w:p w14:paraId="1AFBA87A" w14:textId="30C79878" w:rsidR="00182631" w:rsidRPr="00182631" w:rsidRDefault="00182631" w:rsidP="009106A8">
      <w:pPr>
        <w:widowControl w:val="0"/>
        <w:autoSpaceDE w:val="0"/>
        <w:autoSpaceDN w:val="0"/>
        <w:adjustRightInd w:val="0"/>
        <w:ind w:left="2410"/>
        <w:jc w:val="both"/>
        <w:rPr>
          <w:sz w:val="20"/>
          <w:lang w:val="de-DE"/>
        </w:rPr>
      </w:pPr>
      <w:r w:rsidRPr="00182631">
        <w:rPr>
          <w:sz w:val="20"/>
          <w:lang w:val="de-DE"/>
        </w:rPr>
        <w:t xml:space="preserve">Eine der neuesten Entwicklungen von Agfa ist die </w:t>
      </w:r>
      <w:r w:rsidRPr="00182631">
        <w:rPr>
          <w:b/>
          <w:bCs/>
          <w:sz w:val="20"/>
          <w:lang w:val="de-DE"/>
        </w:rPr>
        <w:t>Onset 560</w:t>
      </w:r>
      <w:r w:rsidRPr="00182631">
        <w:rPr>
          <w:b/>
          <w:bCs/>
          <w:sz w:val="20"/>
          <w:lang w:val="de-DE"/>
        </w:rPr>
        <w:t xml:space="preserve"> </w:t>
      </w:r>
      <w:r w:rsidRPr="00182631">
        <w:rPr>
          <w:b/>
          <w:bCs/>
          <w:sz w:val="20"/>
          <w:lang w:val="de-DE"/>
        </w:rPr>
        <w:t>Tinte</w:t>
      </w:r>
      <w:r w:rsidRPr="00182631">
        <w:rPr>
          <w:sz w:val="20"/>
          <w:lang w:val="de-DE"/>
        </w:rPr>
        <w:t>, die in nur sechs Monaten für die Onset</w:t>
      </w:r>
      <w:r>
        <w:rPr>
          <w:sz w:val="20"/>
          <w:lang w:val="de-DE"/>
        </w:rPr>
        <w:t xml:space="preserve"> Drucksysteme </w:t>
      </w:r>
      <w:r w:rsidRPr="00182631">
        <w:rPr>
          <w:sz w:val="20"/>
          <w:lang w:val="de-DE"/>
        </w:rPr>
        <w:t>entwickelt wurde. Diese</w:t>
      </w:r>
      <w:r>
        <w:rPr>
          <w:sz w:val="20"/>
          <w:lang w:val="de-DE"/>
        </w:rPr>
        <w:t xml:space="preserve">s </w:t>
      </w:r>
      <w:r w:rsidRPr="00182631">
        <w:rPr>
          <w:sz w:val="20"/>
          <w:lang w:val="de-DE"/>
        </w:rPr>
        <w:t>H</w:t>
      </w:r>
      <w:r>
        <w:rPr>
          <w:sz w:val="20"/>
          <w:lang w:val="de-DE"/>
        </w:rPr>
        <w:t xml:space="preserve">igh Speed </w:t>
      </w:r>
      <w:proofErr w:type="spellStart"/>
      <w:r>
        <w:rPr>
          <w:sz w:val="20"/>
          <w:lang w:val="de-DE"/>
        </w:rPr>
        <w:t>Inkjet</w:t>
      </w:r>
      <w:proofErr w:type="spellEnd"/>
      <w:r w:rsidR="000B0038">
        <w:rPr>
          <w:sz w:val="20"/>
          <w:lang w:val="de-DE"/>
        </w:rPr>
        <w:t xml:space="preserve"> D</w:t>
      </w:r>
      <w:r>
        <w:rPr>
          <w:sz w:val="20"/>
          <w:lang w:val="de-DE"/>
        </w:rPr>
        <w:t>rucksystem</w:t>
      </w:r>
      <w:r w:rsidRPr="00182631">
        <w:rPr>
          <w:sz w:val="20"/>
          <w:lang w:val="de-DE"/>
        </w:rPr>
        <w:t xml:space="preserve"> mit einem vollflächigen Druckkopfsystem verfügt über eine fortschrittliche Automatisierung einschließlich Robotern und </w:t>
      </w:r>
      <w:r>
        <w:rPr>
          <w:sz w:val="20"/>
          <w:lang w:val="de-DE"/>
        </w:rPr>
        <w:t>ermöglicht</w:t>
      </w:r>
      <w:r w:rsidRPr="00182631">
        <w:rPr>
          <w:sz w:val="20"/>
          <w:lang w:val="de-DE"/>
        </w:rPr>
        <w:t xml:space="preserve"> S</w:t>
      </w:r>
      <w:r>
        <w:rPr>
          <w:sz w:val="20"/>
          <w:lang w:val="de-DE"/>
        </w:rPr>
        <w:t>ign</w:t>
      </w:r>
      <w:r w:rsidRPr="00182631">
        <w:rPr>
          <w:sz w:val="20"/>
          <w:lang w:val="de-DE"/>
        </w:rPr>
        <w:t>-, Display- und Verpackungsanwendungen mit bis zu 1450 m²/</w:t>
      </w:r>
      <w:r>
        <w:rPr>
          <w:sz w:val="20"/>
          <w:lang w:val="de-DE"/>
        </w:rPr>
        <w:t xml:space="preserve"> Stunde</w:t>
      </w:r>
      <w:r w:rsidRPr="00182631">
        <w:rPr>
          <w:sz w:val="20"/>
          <w:lang w:val="de-DE"/>
        </w:rPr>
        <w:t xml:space="preserve">. Das Onset 560 Tintenset bietet eine </w:t>
      </w:r>
      <w:r>
        <w:rPr>
          <w:sz w:val="20"/>
          <w:lang w:val="de-DE"/>
        </w:rPr>
        <w:t>sehr gute</w:t>
      </w:r>
      <w:r w:rsidRPr="00182631">
        <w:rPr>
          <w:sz w:val="20"/>
          <w:lang w:val="de-DE"/>
        </w:rPr>
        <w:t xml:space="preserve"> Druckqualität bei geringem Tintenverbrauch, was zu </w:t>
      </w:r>
      <w:r w:rsidRPr="00182631">
        <w:rPr>
          <w:b/>
          <w:bCs/>
          <w:sz w:val="20"/>
          <w:lang w:val="de-DE"/>
        </w:rPr>
        <w:t>nachgewiesenen Einsparungen im zweistelligen Bereich</w:t>
      </w:r>
      <w:r w:rsidRPr="00182631">
        <w:rPr>
          <w:sz w:val="20"/>
          <w:lang w:val="de-DE"/>
        </w:rPr>
        <w:t xml:space="preserve"> im Vergleich zu anderen Tinten führt</w:t>
      </w:r>
      <w:r>
        <w:rPr>
          <w:sz w:val="20"/>
          <w:lang w:val="de-DE"/>
        </w:rPr>
        <w:t xml:space="preserve">. In </w:t>
      </w:r>
      <w:r w:rsidRPr="00182631">
        <w:rPr>
          <w:sz w:val="20"/>
          <w:lang w:val="de-DE"/>
        </w:rPr>
        <w:t xml:space="preserve">der Regel </w:t>
      </w:r>
      <w:r>
        <w:rPr>
          <w:sz w:val="20"/>
          <w:lang w:val="de-DE"/>
        </w:rPr>
        <w:t xml:space="preserve">werden </w:t>
      </w:r>
      <w:r w:rsidRPr="00182631">
        <w:rPr>
          <w:sz w:val="20"/>
          <w:lang w:val="de-DE"/>
        </w:rPr>
        <w:t xml:space="preserve">mindestens 20% Tinte eingespart. Ermöglicht wird dies durch die von Agfa patentierte </w:t>
      </w:r>
      <w:proofErr w:type="spellStart"/>
      <w:r w:rsidRPr="00182631">
        <w:rPr>
          <w:sz w:val="20"/>
          <w:lang w:val="de-DE"/>
        </w:rPr>
        <w:t>Thin</w:t>
      </w:r>
      <w:proofErr w:type="spellEnd"/>
      <w:r w:rsidRPr="00182631">
        <w:rPr>
          <w:sz w:val="20"/>
          <w:lang w:val="de-DE"/>
        </w:rPr>
        <w:t xml:space="preserve"> </w:t>
      </w:r>
      <w:proofErr w:type="spellStart"/>
      <w:r w:rsidRPr="00182631">
        <w:rPr>
          <w:sz w:val="20"/>
          <w:lang w:val="de-DE"/>
        </w:rPr>
        <w:t>Ink</w:t>
      </w:r>
      <w:proofErr w:type="spellEnd"/>
      <w:r w:rsidRPr="00182631">
        <w:rPr>
          <w:sz w:val="20"/>
          <w:lang w:val="de-DE"/>
        </w:rPr>
        <w:t xml:space="preserve"> Layer</w:t>
      </w:r>
      <w:r w:rsidR="0030071A">
        <w:rPr>
          <w:sz w:val="20"/>
          <w:lang w:val="de-DE"/>
        </w:rPr>
        <w:t>-</w:t>
      </w:r>
      <w:r w:rsidRPr="00182631">
        <w:rPr>
          <w:sz w:val="20"/>
          <w:lang w:val="de-DE"/>
        </w:rPr>
        <w:t xml:space="preserve">Technologie, die eine einzigartige Dispersionsmethode für Pigmente mit außergewöhnlicher Farbstärke verwendet. Die Onset 560 </w:t>
      </w:r>
      <w:r>
        <w:rPr>
          <w:sz w:val="20"/>
          <w:lang w:val="de-DE"/>
        </w:rPr>
        <w:t xml:space="preserve">Tinte </w:t>
      </w:r>
      <w:r w:rsidRPr="00182631">
        <w:rPr>
          <w:sz w:val="20"/>
          <w:lang w:val="de-DE"/>
        </w:rPr>
        <w:t>bietet nicht nur eine beeindruckende Leistung, sondern wurde auch mit dem renommierten GREENGUARD</w:t>
      </w:r>
      <w:r>
        <w:rPr>
          <w:sz w:val="20"/>
          <w:lang w:val="de-DE"/>
        </w:rPr>
        <w:t xml:space="preserve"> </w:t>
      </w:r>
      <w:r w:rsidRPr="00182631">
        <w:rPr>
          <w:sz w:val="20"/>
          <w:lang w:val="de-DE"/>
        </w:rPr>
        <w:t>Gold</w:t>
      </w:r>
      <w:r>
        <w:rPr>
          <w:sz w:val="20"/>
          <w:lang w:val="de-DE"/>
        </w:rPr>
        <w:t xml:space="preserve"> </w:t>
      </w:r>
      <w:r w:rsidRPr="00182631">
        <w:rPr>
          <w:sz w:val="20"/>
          <w:lang w:val="de-DE"/>
        </w:rPr>
        <w:t>Zertifikat ausgezeichnet, das die Einhaltung strenger chemischer Emissionsgrenzwerte garantiert und sie für den Einsatz in sensiblen Innenräumen wie Schulen und Gesundheitseinrichtungen eignet.</w:t>
      </w:r>
    </w:p>
    <w:p w14:paraId="3C3C35CB" w14:textId="77777777" w:rsidR="0030071A" w:rsidRPr="0030071A" w:rsidRDefault="009106A8" w:rsidP="0030071A">
      <w:pPr>
        <w:widowControl w:val="0"/>
        <w:ind w:left="2410"/>
        <w:jc w:val="both"/>
        <w:rPr>
          <w:sz w:val="20"/>
          <w:lang w:val="de-DE"/>
        </w:rPr>
      </w:pPr>
      <w:r w:rsidRPr="009106A8">
        <w:rPr>
          <w:sz w:val="20"/>
          <w:lang w:val="de-DE"/>
        </w:rPr>
        <w:t xml:space="preserve">Ein weiteres bemerkenswertes neues Tintenprodukt von Agfa ist die neue </w:t>
      </w:r>
      <w:proofErr w:type="spellStart"/>
      <w:r w:rsidRPr="009106A8">
        <w:rPr>
          <w:b/>
          <w:bCs/>
          <w:sz w:val="20"/>
          <w:lang w:val="de-DE"/>
        </w:rPr>
        <w:t>Avinci</w:t>
      </w:r>
      <w:proofErr w:type="spellEnd"/>
      <w:r w:rsidRPr="009106A8">
        <w:rPr>
          <w:b/>
          <w:bCs/>
          <w:sz w:val="20"/>
          <w:lang w:val="de-DE"/>
        </w:rPr>
        <w:t xml:space="preserve"> 110 </w:t>
      </w:r>
      <w:r w:rsidRPr="009106A8">
        <w:rPr>
          <w:b/>
          <w:bCs/>
          <w:sz w:val="20"/>
          <w:lang w:val="de-DE"/>
        </w:rPr>
        <w:t>Tinte</w:t>
      </w:r>
      <w:r w:rsidRPr="009106A8">
        <w:rPr>
          <w:sz w:val="20"/>
          <w:lang w:val="de-DE"/>
        </w:rPr>
        <w:t xml:space="preserve"> </w:t>
      </w:r>
      <w:r w:rsidRPr="009106A8">
        <w:rPr>
          <w:sz w:val="20"/>
          <w:lang w:val="de-DE"/>
        </w:rPr>
        <w:t>für d</w:t>
      </w:r>
      <w:r w:rsidRPr="009106A8">
        <w:rPr>
          <w:sz w:val="20"/>
          <w:lang w:val="de-DE"/>
        </w:rPr>
        <w:t xml:space="preserve">as </w:t>
      </w:r>
      <w:r w:rsidRPr="009106A8">
        <w:rPr>
          <w:sz w:val="20"/>
          <w:lang w:val="de-DE"/>
        </w:rPr>
        <w:t xml:space="preserve">Soft Signage Thermosublimations-Rollendrucksystem </w:t>
      </w:r>
      <w:proofErr w:type="spellStart"/>
      <w:r w:rsidRPr="009106A8">
        <w:rPr>
          <w:sz w:val="20"/>
          <w:lang w:val="de-DE"/>
        </w:rPr>
        <w:t>Avinci</w:t>
      </w:r>
      <w:proofErr w:type="spellEnd"/>
      <w:r w:rsidRPr="009106A8">
        <w:rPr>
          <w:sz w:val="20"/>
          <w:lang w:val="de-DE"/>
        </w:rPr>
        <w:t xml:space="preserve"> CX3200. Dieses Tintenset erhielt den </w:t>
      </w:r>
      <w:r w:rsidRPr="009106A8">
        <w:rPr>
          <w:b/>
          <w:bCs/>
          <w:sz w:val="20"/>
          <w:lang w:val="de-DE"/>
        </w:rPr>
        <w:t>OEKO-TEX® ECO</w:t>
      </w:r>
      <w:r>
        <w:rPr>
          <w:b/>
          <w:bCs/>
          <w:sz w:val="20"/>
          <w:lang w:val="de-DE"/>
        </w:rPr>
        <w:t xml:space="preserve"> </w:t>
      </w:r>
      <w:r w:rsidRPr="009106A8">
        <w:rPr>
          <w:b/>
          <w:bCs/>
          <w:sz w:val="20"/>
          <w:lang w:val="de-DE"/>
        </w:rPr>
        <w:t>Pass</w:t>
      </w:r>
      <w:r w:rsidRPr="009106A8">
        <w:rPr>
          <w:sz w:val="20"/>
          <w:lang w:val="de-DE"/>
        </w:rPr>
        <w:t xml:space="preserve">, ein </w:t>
      </w:r>
      <w:r w:rsidRPr="009106A8">
        <w:rPr>
          <w:sz w:val="20"/>
          <w:lang w:val="de-DE"/>
        </w:rPr>
        <w:lastRenderedPageBreak/>
        <w:t xml:space="preserve">unabhängiges Zertifizierungssystem für Chemikalien, Farbstoffe und Hilfsmittel, </w:t>
      </w:r>
      <w:r w:rsidRPr="0030071A">
        <w:rPr>
          <w:sz w:val="20"/>
          <w:lang w:val="de-DE"/>
        </w:rPr>
        <w:t xml:space="preserve">die in der Textil- und Lederindustrie verwendet werden. </w:t>
      </w:r>
      <w:r w:rsidR="0030071A" w:rsidRPr="0030071A">
        <w:rPr>
          <w:sz w:val="20"/>
          <w:lang w:val="de-DE"/>
        </w:rPr>
        <w:t xml:space="preserve">Der </w:t>
      </w:r>
      <w:r w:rsidR="0030071A" w:rsidRPr="0030071A">
        <w:rPr>
          <w:sz w:val="20"/>
          <w:lang w:val="de-DE"/>
        </w:rPr>
        <w:t>Pass</w:t>
      </w:r>
      <w:r w:rsidR="0030071A" w:rsidRPr="0030071A">
        <w:rPr>
          <w:sz w:val="20"/>
          <w:lang w:val="de-DE"/>
        </w:rPr>
        <w:t xml:space="preserve"> besagt, dass die </w:t>
      </w:r>
      <w:proofErr w:type="spellStart"/>
      <w:r w:rsidR="0030071A" w:rsidRPr="0030071A">
        <w:rPr>
          <w:sz w:val="20"/>
          <w:lang w:val="de-DE"/>
        </w:rPr>
        <w:t>Avinci</w:t>
      </w:r>
      <w:proofErr w:type="spellEnd"/>
      <w:r w:rsidR="0030071A" w:rsidRPr="0030071A">
        <w:rPr>
          <w:sz w:val="20"/>
          <w:lang w:val="de-DE"/>
        </w:rPr>
        <w:t xml:space="preserve"> 110 Tinten keine schädlichen Auswirkungen auf die Gesundheit von Mensch und Umwelt haben, wenn sie mit dem richtigen Substrat und Druckverfahren kombiniert werden.</w:t>
      </w:r>
    </w:p>
    <w:p w14:paraId="2837A990" w14:textId="1608CD97" w:rsidR="0030071A" w:rsidRDefault="0030071A" w:rsidP="0030071A">
      <w:pPr>
        <w:widowControl w:val="0"/>
        <w:ind w:left="2410"/>
        <w:jc w:val="both"/>
        <w:rPr>
          <w:sz w:val="20"/>
          <w:lang w:val="de-DE"/>
        </w:rPr>
      </w:pPr>
      <w:r w:rsidRPr="0030071A">
        <w:rPr>
          <w:sz w:val="20"/>
          <w:lang w:val="de-DE"/>
        </w:rPr>
        <w:t>Während die Einführung des Onset 560</w:t>
      </w:r>
      <w:r>
        <w:rPr>
          <w:sz w:val="20"/>
          <w:lang w:val="de-DE"/>
        </w:rPr>
        <w:t xml:space="preserve"> Tintensatzes</w:t>
      </w:r>
      <w:r w:rsidRPr="0030071A">
        <w:rPr>
          <w:sz w:val="20"/>
          <w:lang w:val="de-DE"/>
        </w:rPr>
        <w:t xml:space="preserve"> </w:t>
      </w:r>
      <w:proofErr w:type="spellStart"/>
      <w:r>
        <w:rPr>
          <w:sz w:val="20"/>
          <w:lang w:val="de-DE"/>
        </w:rPr>
        <w:t>Agfas</w:t>
      </w:r>
      <w:proofErr w:type="spellEnd"/>
      <w:r>
        <w:rPr>
          <w:sz w:val="20"/>
          <w:lang w:val="de-DE"/>
        </w:rPr>
        <w:t xml:space="preserve"> </w:t>
      </w:r>
      <w:r w:rsidRPr="0030071A">
        <w:rPr>
          <w:sz w:val="20"/>
          <w:lang w:val="de-DE"/>
        </w:rPr>
        <w:t>Palette der UV</w:t>
      </w:r>
      <w:r>
        <w:rPr>
          <w:sz w:val="20"/>
          <w:lang w:val="de-DE"/>
        </w:rPr>
        <w:t xml:space="preserve"> Tinten </w:t>
      </w:r>
      <w:r w:rsidRPr="0030071A">
        <w:rPr>
          <w:sz w:val="20"/>
          <w:lang w:val="de-DE"/>
        </w:rPr>
        <w:t xml:space="preserve">erweitert, ist der </w:t>
      </w:r>
      <w:proofErr w:type="spellStart"/>
      <w:r w:rsidRPr="0030071A">
        <w:rPr>
          <w:sz w:val="20"/>
          <w:lang w:val="de-DE"/>
        </w:rPr>
        <w:t>Avinci</w:t>
      </w:r>
      <w:proofErr w:type="spellEnd"/>
      <w:r w:rsidRPr="0030071A">
        <w:rPr>
          <w:sz w:val="20"/>
          <w:lang w:val="de-DE"/>
        </w:rPr>
        <w:t xml:space="preserve"> 110</w:t>
      </w:r>
      <w:r>
        <w:rPr>
          <w:sz w:val="20"/>
          <w:lang w:val="de-DE"/>
        </w:rPr>
        <w:t xml:space="preserve"> Tintensatz</w:t>
      </w:r>
      <w:r w:rsidRPr="0030071A">
        <w:rPr>
          <w:sz w:val="20"/>
          <w:lang w:val="de-DE"/>
        </w:rPr>
        <w:t xml:space="preserve"> eine Ergänzung der wasserbasierten </w:t>
      </w:r>
      <w:r>
        <w:rPr>
          <w:sz w:val="20"/>
          <w:lang w:val="de-DE"/>
        </w:rPr>
        <w:t>Tinten</w:t>
      </w:r>
      <w:r w:rsidRPr="0030071A">
        <w:rPr>
          <w:sz w:val="20"/>
          <w:lang w:val="de-DE"/>
        </w:rPr>
        <w:t xml:space="preserve"> von Agfa. </w:t>
      </w:r>
    </w:p>
    <w:p w14:paraId="08AD91C6" w14:textId="59E700EC" w:rsidR="0030071A" w:rsidRPr="009106A8" w:rsidRDefault="0030071A" w:rsidP="00E0761C">
      <w:pPr>
        <w:widowControl w:val="0"/>
        <w:ind w:left="2410"/>
        <w:jc w:val="both"/>
        <w:rPr>
          <w:sz w:val="20"/>
          <w:lang w:val="de-DE"/>
        </w:rPr>
      </w:pPr>
      <w:r w:rsidRPr="0030071A">
        <w:rPr>
          <w:sz w:val="20"/>
          <w:lang w:val="de-DE"/>
        </w:rPr>
        <w:t xml:space="preserve">Beide </w:t>
      </w:r>
      <w:r>
        <w:rPr>
          <w:sz w:val="20"/>
          <w:lang w:val="de-DE"/>
        </w:rPr>
        <w:t>Tinten</w:t>
      </w:r>
      <w:r w:rsidRPr="0030071A">
        <w:rPr>
          <w:sz w:val="20"/>
          <w:lang w:val="de-DE"/>
        </w:rPr>
        <w:t xml:space="preserve"> wurden speziell auf ein bestimmtes Drucksystem und einen bestimmten Bereich von Druckanwendungen zugeschnitten, was zu einer gleichbleibenden und </w:t>
      </w:r>
      <w:r>
        <w:rPr>
          <w:sz w:val="20"/>
          <w:lang w:val="de-DE"/>
        </w:rPr>
        <w:t xml:space="preserve">sehr guten </w:t>
      </w:r>
      <w:r w:rsidRPr="0030071A">
        <w:rPr>
          <w:sz w:val="20"/>
          <w:lang w:val="de-DE"/>
        </w:rPr>
        <w:t>Druck</w:t>
      </w:r>
      <w:r>
        <w:rPr>
          <w:sz w:val="20"/>
          <w:lang w:val="de-DE"/>
        </w:rPr>
        <w:t>performance</w:t>
      </w:r>
      <w:r w:rsidRPr="0030071A">
        <w:rPr>
          <w:sz w:val="20"/>
          <w:lang w:val="de-DE"/>
        </w:rPr>
        <w:t xml:space="preserve"> führt.</w:t>
      </w:r>
    </w:p>
    <w:p w14:paraId="418B43E1" w14:textId="4DD00B34" w:rsidR="0312B03B" w:rsidRPr="0030071A" w:rsidRDefault="0030071A" w:rsidP="696B3142">
      <w:pPr>
        <w:widowControl w:val="0"/>
        <w:ind w:left="2410"/>
        <w:rPr>
          <w:b/>
          <w:bCs/>
          <w:sz w:val="20"/>
          <w:lang w:val="de-DE"/>
        </w:rPr>
      </w:pPr>
      <w:r w:rsidRPr="0030071A">
        <w:rPr>
          <w:b/>
          <w:bCs/>
          <w:sz w:val="20"/>
          <w:lang w:val="de-DE"/>
        </w:rPr>
        <w:t>Tintenexperten aus verschiedenen Bereichen</w:t>
      </w:r>
    </w:p>
    <w:p w14:paraId="00064BEF" w14:textId="62E6FBAD" w:rsidR="0030071A" w:rsidRPr="0030071A" w:rsidRDefault="0030071A" w:rsidP="00741A3A">
      <w:pPr>
        <w:widowControl w:val="0"/>
        <w:ind w:left="2410"/>
        <w:jc w:val="both"/>
        <w:rPr>
          <w:sz w:val="20"/>
          <w:lang w:val="de-DE"/>
        </w:rPr>
      </w:pPr>
      <w:r w:rsidRPr="0030071A">
        <w:rPr>
          <w:sz w:val="20"/>
          <w:lang w:val="de-DE"/>
        </w:rPr>
        <w:t xml:space="preserve">Agfa positioniert sich als umfassender Experte für </w:t>
      </w:r>
      <w:proofErr w:type="spellStart"/>
      <w:r w:rsidRPr="0030071A">
        <w:rPr>
          <w:sz w:val="20"/>
          <w:lang w:val="de-DE"/>
        </w:rPr>
        <w:t>Inkjet</w:t>
      </w:r>
      <w:proofErr w:type="spellEnd"/>
      <w:r>
        <w:rPr>
          <w:sz w:val="20"/>
          <w:lang w:val="de-DE"/>
        </w:rPr>
        <w:t xml:space="preserve"> </w:t>
      </w:r>
      <w:r w:rsidRPr="0030071A">
        <w:rPr>
          <w:sz w:val="20"/>
          <w:lang w:val="de-DE"/>
        </w:rPr>
        <w:t>Tinten. Das Unternehmen entwickelt und produziert nicht nur UV</w:t>
      </w:r>
      <w:r w:rsidR="00E0761C">
        <w:rPr>
          <w:sz w:val="20"/>
          <w:lang w:val="de-DE"/>
        </w:rPr>
        <w:t xml:space="preserve"> </w:t>
      </w:r>
      <w:r w:rsidRPr="0030071A">
        <w:rPr>
          <w:sz w:val="20"/>
          <w:lang w:val="de-DE"/>
        </w:rPr>
        <w:t>(LED)</w:t>
      </w:r>
      <w:r w:rsidR="00E0761C">
        <w:rPr>
          <w:sz w:val="20"/>
          <w:lang w:val="de-DE"/>
        </w:rPr>
        <w:t xml:space="preserve"> </w:t>
      </w:r>
      <w:r w:rsidRPr="0030071A">
        <w:rPr>
          <w:sz w:val="20"/>
          <w:lang w:val="de-DE"/>
        </w:rPr>
        <w:t xml:space="preserve">Tinten und Verbrauchsmaterialien für seine eigenen </w:t>
      </w:r>
      <w:proofErr w:type="spellStart"/>
      <w:r w:rsidR="00E0761C">
        <w:rPr>
          <w:sz w:val="20"/>
          <w:lang w:val="de-DE"/>
        </w:rPr>
        <w:t>Wideformatinkjet</w:t>
      </w:r>
      <w:proofErr w:type="spellEnd"/>
      <w:r w:rsidR="00E0761C">
        <w:rPr>
          <w:sz w:val="20"/>
          <w:lang w:val="de-DE"/>
        </w:rPr>
        <w:t xml:space="preserve"> Drucksysteme</w:t>
      </w:r>
      <w:r w:rsidRPr="0030071A">
        <w:rPr>
          <w:sz w:val="20"/>
          <w:lang w:val="de-DE"/>
        </w:rPr>
        <w:t xml:space="preserve">, sondern auch wasserbasierte und UV-härtende </w:t>
      </w:r>
      <w:proofErr w:type="spellStart"/>
      <w:r w:rsidRPr="0030071A">
        <w:rPr>
          <w:sz w:val="20"/>
          <w:lang w:val="de-DE"/>
        </w:rPr>
        <w:t>Inkjet</w:t>
      </w:r>
      <w:proofErr w:type="spellEnd"/>
      <w:r w:rsidR="00E0761C">
        <w:rPr>
          <w:sz w:val="20"/>
          <w:lang w:val="de-DE"/>
        </w:rPr>
        <w:t xml:space="preserve"> Fluids</w:t>
      </w:r>
      <w:r w:rsidRPr="0030071A">
        <w:rPr>
          <w:sz w:val="20"/>
          <w:lang w:val="de-DE"/>
        </w:rPr>
        <w:t xml:space="preserve"> in Zusammenarbeit mit führenden Unternehmen in verschiedenen Branchen, z. B. für dekorative Anwendungen wie Laminatböden und Möbel.</w:t>
      </w:r>
    </w:p>
    <w:p w14:paraId="258CC357" w14:textId="77777777" w:rsidR="00741A3A" w:rsidRDefault="00741A3A" w:rsidP="0098240B">
      <w:pPr>
        <w:pStyle w:val="BodyPressrelease"/>
        <w:spacing w:after="120" w:line="300" w:lineRule="exact"/>
        <w:ind w:left="2410"/>
        <w:rPr>
          <w:color w:val="7F7F7F" w:themeColor="text1" w:themeTint="80"/>
          <w:sz w:val="18"/>
          <w:szCs w:val="18"/>
        </w:rPr>
      </w:pPr>
    </w:p>
    <w:p w14:paraId="2C609F5E" w14:textId="187F6A8F" w:rsidR="00741A3A" w:rsidRPr="00741A3A" w:rsidRDefault="00741A3A" w:rsidP="00741A3A">
      <w:pPr>
        <w:pStyle w:val="BodyPressrelease"/>
        <w:spacing w:after="120" w:line="300" w:lineRule="exact"/>
        <w:ind w:left="2410"/>
        <w:jc w:val="both"/>
        <w:rPr>
          <w:i/>
          <w:iCs/>
          <w:sz w:val="20"/>
          <w:szCs w:val="20"/>
          <w:lang w:val="de-DE"/>
        </w:rPr>
      </w:pPr>
      <w:r w:rsidRPr="00741A3A">
        <w:rPr>
          <w:i/>
          <w:iCs/>
          <w:sz w:val="20"/>
          <w:szCs w:val="20"/>
          <w:lang w:val="de-DE"/>
        </w:rPr>
        <w:t xml:space="preserve">"Wir beweisen unsere Kompetenz in der Entwicklung und Herstellung von </w:t>
      </w:r>
      <w:proofErr w:type="spellStart"/>
      <w:r w:rsidRPr="00741A3A">
        <w:rPr>
          <w:i/>
          <w:iCs/>
          <w:sz w:val="20"/>
          <w:szCs w:val="20"/>
          <w:lang w:val="de-DE"/>
        </w:rPr>
        <w:t>Inkjet</w:t>
      </w:r>
      <w:proofErr w:type="spellEnd"/>
      <w:r w:rsidRPr="00741A3A">
        <w:rPr>
          <w:i/>
          <w:iCs/>
          <w:sz w:val="20"/>
          <w:szCs w:val="20"/>
          <w:lang w:val="de-DE"/>
        </w:rPr>
        <w:t xml:space="preserve"> </w:t>
      </w:r>
      <w:r w:rsidRPr="00741A3A">
        <w:rPr>
          <w:i/>
          <w:iCs/>
          <w:sz w:val="20"/>
          <w:szCs w:val="20"/>
          <w:lang w:val="de-DE"/>
        </w:rPr>
        <w:t xml:space="preserve">Tinten durch unsere Fähigkeit, konstant hochwertige Drucke zu liefern. Dies wird durch die außergewöhnliche Haltbarkeit unserer Tinten, die gleichbleibende Leistung von Charge zu Charge, die zuverlässige </w:t>
      </w:r>
      <w:proofErr w:type="spellStart"/>
      <w:r>
        <w:rPr>
          <w:i/>
          <w:iCs/>
          <w:sz w:val="20"/>
          <w:szCs w:val="20"/>
          <w:lang w:val="de-DE"/>
        </w:rPr>
        <w:t>Jettingperfomance</w:t>
      </w:r>
      <w:proofErr w:type="spellEnd"/>
      <w:r w:rsidRPr="00741A3A">
        <w:rPr>
          <w:i/>
          <w:iCs/>
          <w:sz w:val="20"/>
          <w:szCs w:val="20"/>
          <w:lang w:val="de-DE"/>
        </w:rPr>
        <w:t xml:space="preserve"> und lebendige Farb</w:t>
      </w:r>
      <w:r>
        <w:rPr>
          <w:i/>
          <w:iCs/>
          <w:sz w:val="20"/>
          <w:szCs w:val="20"/>
          <w:lang w:val="de-DE"/>
        </w:rPr>
        <w:t>en</w:t>
      </w:r>
      <w:r w:rsidRPr="00741A3A">
        <w:rPr>
          <w:i/>
          <w:iCs/>
          <w:sz w:val="20"/>
          <w:szCs w:val="20"/>
          <w:lang w:val="de-DE"/>
        </w:rPr>
        <w:t xml:space="preserve"> ermöglicht", </w:t>
      </w:r>
      <w:r w:rsidRPr="00741A3A">
        <w:rPr>
          <w:sz w:val="20"/>
          <w:szCs w:val="20"/>
          <w:lang w:val="de-DE"/>
        </w:rPr>
        <w:t xml:space="preserve">sagt Marc Graindourze, Business Manager Industrial </w:t>
      </w:r>
      <w:proofErr w:type="spellStart"/>
      <w:r w:rsidRPr="00741A3A">
        <w:rPr>
          <w:sz w:val="20"/>
          <w:szCs w:val="20"/>
          <w:lang w:val="de-DE"/>
        </w:rPr>
        <w:t>Inks</w:t>
      </w:r>
      <w:proofErr w:type="spellEnd"/>
      <w:r w:rsidRPr="00741A3A">
        <w:rPr>
          <w:sz w:val="20"/>
          <w:szCs w:val="20"/>
          <w:lang w:val="de-DE"/>
        </w:rPr>
        <w:t xml:space="preserve"> bei Agfa</w:t>
      </w:r>
      <w:r w:rsidRPr="00741A3A">
        <w:rPr>
          <w:i/>
          <w:iCs/>
          <w:sz w:val="20"/>
          <w:szCs w:val="20"/>
          <w:lang w:val="de-DE"/>
        </w:rPr>
        <w:t xml:space="preserve">. "All dies wird wiederum durch anwendungsorientierte Forschung und Entwicklung sowie durch strenge Test- und Qualitätskontrollmaßnahmen erreicht, die während des gesamten Tintenherstellungsprozesses durchgeführt werden. Unser unermüdliches Engagement für Forschung und Entwicklung in Kombination mit unserem Einsatz für eine </w:t>
      </w:r>
      <w:r>
        <w:rPr>
          <w:i/>
          <w:iCs/>
          <w:sz w:val="20"/>
          <w:szCs w:val="20"/>
          <w:lang w:val="de-DE"/>
        </w:rPr>
        <w:t>sehr gute</w:t>
      </w:r>
      <w:r w:rsidRPr="00741A3A">
        <w:rPr>
          <w:i/>
          <w:iCs/>
          <w:sz w:val="20"/>
          <w:szCs w:val="20"/>
          <w:lang w:val="de-DE"/>
        </w:rPr>
        <w:t xml:space="preserve"> Bildqualität, </w:t>
      </w:r>
      <w:r>
        <w:rPr>
          <w:i/>
          <w:iCs/>
          <w:sz w:val="20"/>
          <w:szCs w:val="20"/>
          <w:lang w:val="de-DE"/>
        </w:rPr>
        <w:t>Beständigkeit</w:t>
      </w:r>
      <w:r w:rsidRPr="00741A3A">
        <w:rPr>
          <w:i/>
          <w:iCs/>
          <w:sz w:val="20"/>
          <w:szCs w:val="20"/>
          <w:lang w:val="de-DE"/>
        </w:rPr>
        <w:t xml:space="preserve"> und Nachhaltigkeit hat uns das Vertrauen von Druckern und Endanwendern auf der ganzen Welt eingebracht."</w:t>
      </w:r>
    </w:p>
    <w:p w14:paraId="3793E796" w14:textId="77777777" w:rsidR="00741A3A" w:rsidRDefault="00741A3A" w:rsidP="00741A3A">
      <w:pPr>
        <w:pStyle w:val="BodyPressrelease"/>
        <w:spacing w:after="120" w:line="300" w:lineRule="exact"/>
        <w:ind w:left="2410"/>
        <w:rPr>
          <w:color w:val="7F7F7F"/>
          <w:sz w:val="18"/>
          <w:szCs w:val="18"/>
          <w:lang w:val="de-DE"/>
        </w:rPr>
      </w:pPr>
    </w:p>
    <w:p w14:paraId="54038B1F" w14:textId="38C9FA4B" w:rsidR="00741A3A" w:rsidRPr="00785E13" w:rsidRDefault="00741A3A" w:rsidP="00741A3A">
      <w:pPr>
        <w:pStyle w:val="BodyPressrelease"/>
        <w:spacing w:after="120" w:line="300" w:lineRule="exact"/>
        <w:ind w:left="2410"/>
        <w:rPr>
          <w:lang w:val="de-DE"/>
        </w:rPr>
      </w:pPr>
      <w:r w:rsidRPr="00785E13">
        <w:rPr>
          <w:color w:val="7F7F7F"/>
          <w:sz w:val="18"/>
          <w:szCs w:val="18"/>
          <w:lang w:val="de-DE"/>
        </w:rPr>
        <w:t xml:space="preserve">Agfa wird seine </w:t>
      </w:r>
      <w:proofErr w:type="spellStart"/>
      <w:r>
        <w:rPr>
          <w:color w:val="7F7F7F"/>
          <w:sz w:val="18"/>
          <w:szCs w:val="18"/>
          <w:lang w:val="de-DE"/>
        </w:rPr>
        <w:t>Wideformatinkjet</w:t>
      </w:r>
      <w:proofErr w:type="spellEnd"/>
      <w:r>
        <w:rPr>
          <w:color w:val="7F7F7F"/>
          <w:sz w:val="18"/>
          <w:szCs w:val="18"/>
          <w:lang w:val="de-DE"/>
        </w:rPr>
        <w:t xml:space="preserve"> Druck</w:t>
      </w:r>
      <w:r w:rsidRPr="00785E13">
        <w:rPr>
          <w:color w:val="7F7F7F"/>
          <w:sz w:val="18"/>
          <w:szCs w:val="18"/>
          <w:lang w:val="de-DE"/>
        </w:rPr>
        <w:t xml:space="preserve">lösungen auf der FESPA (München, 23.-26. Mai) vorstellen, wo seine Tintenexperten für alle Fragen zur Verfügung stehen werden. </w:t>
      </w:r>
      <w:r w:rsidRPr="00785E13">
        <w:rPr>
          <w:color w:val="7F7F7F"/>
          <w:sz w:val="18"/>
          <w:szCs w:val="18"/>
          <w:lang w:val="de-DE"/>
        </w:rPr>
        <w:lastRenderedPageBreak/>
        <w:t xml:space="preserve">Besucher können sich über die neueste </w:t>
      </w:r>
      <w:proofErr w:type="spellStart"/>
      <w:r w:rsidRPr="00785E13">
        <w:rPr>
          <w:color w:val="7F7F7F"/>
          <w:sz w:val="18"/>
          <w:szCs w:val="18"/>
          <w:lang w:val="de-DE"/>
        </w:rPr>
        <w:t>Inkjet</w:t>
      </w:r>
      <w:proofErr w:type="spellEnd"/>
      <w:r>
        <w:rPr>
          <w:color w:val="7F7F7F"/>
          <w:sz w:val="18"/>
          <w:szCs w:val="18"/>
          <w:lang w:val="de-DE"/>
        </w:rPr>
        <w:t xml:space="preserve"> </w:t>
      </w:r>
      <w:r w:rsidRPr="00785E13">
        <w:rPr>
          <w:color w:val="7F7F7F"/>
          <w:sz w:val="18"/>
          <w:szCs w:val="18"/>
          <w:lang w:val="de-DE"/>
        </w:rPr>
        <w:t>Tinten</w:t>
      </w:r>
      <w:r>
        <w:rPr>
          <w:color w:val="7F7F7F"/>
          <w:sz w:val="18"/>
          <w:szCs w:val="18"/>
          <w:lang w:val="de-DE"/>
        </w:rPr>
        <w:t xml:space="preserve"> </w:t>
      </w:r>
      <w:r w:rsidRPr="00785E13">
        <w:rPr>
          <w:color w:val="7F7F7F"/>
          <w:sz w:val="18"/>
          <w:szCs w:val="18"/>
          <w:lang w:val="de-DE"/>
        </w:rPr>
        <w:t xml:space="preserve">Technologie informieren und aus erster Hand erfahren, wie </w:t>
      </w:r>
      <w:proofErr w:type="spellStart"/>
      <w:r>
        <w:rPr>
          <w:color w:val="7F7F7F"/>
          <w:sz w:val="18"/>
          <w:szCs w:val="18"/>
          <w:lang w:val="de-DE"/>
        </w:rPr>
        <w:t>Agfas</w:t>
      </w:r>
      <w:proofErr w:type="spellEnd"/>
      <w:r w:rsidRPr="00785E13">
        <w:rPr>
          <w:color w:val="7F7F7F"/>
          <w:sz w:val="18"/>
          <w:szCs w:val="18"/>
          <w:lang w:val="de-DE"/>
        </w:rPr>
        <w:t xml:space="preserve"> Lösungen für ihr Unternehmen von Nutzen sein können.</w:t>
      </w:r>
      <w:r>
        <w:rPr>
          <w:sz w:val="20"/>
        </w:rPr>
        <w:pict w14:anchorId="5FCCEF41">
          <v:rect id="_x0000_i1026" style="width:0;height:1.5pt" o:hralign="center" o:hrstd="t" o:hr="t" fillcolor="#a0a0a0" stroked="f"/>
        </w:pict>
      </w:r>
    </w:p>
    <w:p w14:paraId="182A1464" w14:textId="72A993EA" w:rsidR="002D495D" w:rsidRDefault="002D495D" w:rsidP="0098240B">
      <w:pPr>
        <w:pStyle w:val="BodyPressrelease"/>
        <w:spacing w:after="120" w:line="300" w:lineRule="exact"/>
        <w:ind w:left="2410"/>
      </w:pPr>
    </w:p>
    <w:p w14:paraId="4FAEDB57" w14:textId="0157D7FA" w:rsidR="696B3142" w:rsidRDefault="696B3142" w:rsidP="696B3142">
      <w:pPr>
        <w:pStyle w:val="BodyPressrelease"/>
        <w:spacing w:after="120" w:line="300" w:lineRule="exact"/>
        <w:ind w:left="2410"/>
        <w:rPr>
          <w:color w:val="7F7F7F" w:themeColor="text1" w:themeTint="80"/>
          <w:sz w:val="18"/>
          <w:szCs w:val="18"/>
        </w:rPr>
      </w:pPr>
    </w:p>
    <w:p w14:paraId="05775BB4" w14:textId="77777777" w:rsidR="008237BB" w:rsidRPr="00607B4A" w:rsidRDefault="008237BB" w:rsidP="008237BB">
      <w:pPr>
        <w:spacing w:line="240" w:lineRule="auto"/>
        <w:ind w:left="2410"/>
        <w:jc w:val="both"/>
        <w:rPr>
          <w:b/>
          <w:sz w:val="18"/>
          <w:lang w:val="de-DE"/>
        </w:rPr>
      </w:pPr>
      <w:r w:rsidRPr="00607B4A">
        <w:rPr>
          <w:b/>
          <w:sz w:val="18"/>
          <w:lang w:val="de-DE"/>
        </w:rPr>
        <w:t>Über Agfa</w:t>
      </w:r>
    </w:p>
    <w:p w14:paraId="4F05AEFA" w14:textId="77777777" w:rsidR="008237BB" w:rsidRPr="00EA6680" w:rsidRDefault="008237BB" w:rsidP="008237BB">
      <w:pPr>
        <w:spacing w:line="240" w:lineRule="auto"/>
        <w:ind w:left="2410"/>
        <w:jc w:val="both"/>
        <w:rPr>
          <w:bCs/>
          <w:sz w:val="18"/>
          <w:lang w:val="de-DE"/>
        </w:rPr>
      </w:pPr>
      <w:r w:rsidRPr="00EA6680">
        <w:rPr>
          <w:bCs/>
          <w:sz w:val="18"/>
          <w:lang w:val="de-DE"/>
        </w:rPr>
        <w:t xml:space="preserve">Die Agfa-Gevaert-Gruppe ist ein führendes Unternehmen für Imaging-Technologie und IT-Lösungen mit über 150 Jahren Erfahrung. Die Gruppe umfasst </w:t>
      </w:r>
      <w:r>
        <w:rPr>
          <w:bCs/>
          <w:sz w:val="18"/>
          <w:lang w:val="de-DE"/>
        </w:rPr>
        <w:t>drei</w:t>
      </w:r>
      <w:r w:rsidRPr="00EA6680">
        <w:rPr>
          <w:bCs/>
          <w:sz w:val="18"/>
          <w:lang w:val="de-DE"/>
        </w:rPr>
        <w:t xml:space="preserve"> Geschäftsbereiche: </w:t>
      </w:r>
      <w:proofErr w:type="spellStart"/>
      <w:r w:rsidRPr="00EA6680">
        <w:rPr>
          <w:bCs/>
          <w:sz w:val="18"/>
          <w:lang w:val="de-DE"/>
        </w:rPr>
        <w:t>Radiology</w:t>
      </w:r>
      <w:proofErr w:type="spellEnd"/>
      <w:r w:rsidRPr="00EA6680">
        <w:rPr>
          <w:bCs/>
          <w:sz w:val="18"/>
          <w:lang w:val="de-DE"/>
        </w:rPr>
        <w:t xml:space="preserve"> Solutions, HealthCare IT</w:t>
      </w:r>
      <w:r>
        <w:rPr>
          <w:bCs/>
          <w:sz w:val="18"/>
          <w:lang w:val="de-DE"/>
        </w:rPr>
        <w:t xml:space="preserve"> und </w:t>
      </w:r>
      <w:r w:rsidRPr="00EA6680">
        <w:rPr>
          <w:bCs/>
          <w:sz w:val="18"/>
          <w:lang w:val="de-DE"/>
        </w:rPr>
        <w:t>Digital Print &amp; Chemicals. Sie entwickeln, produzieren und vermarkten analoge und digitale Systeme für den Gesundheitssektor, für spezifische industrielle Anwendungen und für die Druckindustrie. Im Jahr 202</w:t>
      </w:r>
      <w:r>
        <w:rPr>
          <w:bCs/>
          <w:sz w:val="18"/>
          <w:lang w:val="de-DE"/>
        </w:rPr>
        <w:t>2</w:t>
      </w:r>
      <w:r w:rsidRPr="00EA6680">
        <w:rPr>
          <w:bCs/>
          <w:sz w:val="18"/>
          <w:lang w:val="de-DE"/>
        </w:rPr>
        <w:t xml:space="preserve"> erzielte die Gruppe einen Umsatz von 1.</w:t>
      </w:r>
      <w:r>
        <w:rPr>
          <w:bCs/>
          <w:sz w:val="18"/>
          <w:lang w:val="de-DE"/>
        </w:rPr>
        <w:t>857</w:t>
      </w:r>
      <w:r w:rsidRPr="00EA6680">
        <w:rPr>
          <w:bCs/>
          <w:sz w:val="18"/>
          <w:lang w:val="de-DE"/>
        </w:rPr>
        <w:t xml:space="preserve"> Millionen Euro.</w:t>
      </w:r>
    </w:p>
    <w:p w14:paraId="28169B91" w14:textId="77777777" w:rsidR="008237BB" w:rsidRPr="00EA6680" w:rsidRDefault="008237BB" w:rsidP="008237BB">
      <w:pPr>
        <w:spacing w:line="240" w:lineRule="auto"/>
        <w:ind w:left="2410"/>
        <w:jc w:val="both"/>
        <w:rPr>
          <w:b/>
          <w:sz w:val="18"/>
          <w:lang w:val="de-DE"/>
        </w:rPr>
      </w:pPr>
      <w:r w:rsidRPr="00EA6680">
        <w:rPr>
          <w:b/>
          <w:sz w:val="18"/>
          <w:lang w:val="de-DE"/>
        </w:rPr>
        <w:t>Über den Geschäftsbereich Digitaldrucklösungen von Agfa</w:t>
      </w:r>
    </w:p>
    <w:p w14:paraId="065ACEFD" w14:textId="77777777" w:rsidR="008237BB" w:rsidRPr="00EA6680" w:rsidRDefault="008237BB" w:rsidP="008237BB">
      <w:pPr>
        <w:spacing w:line="240" w:lineRule="auto"/>
        <w:ind w:left="2410"/>
        <w:jc w:val="both"/>
        <w:rPr>
          <w:bCs/>
          <w:sz w:val="18"/>
          <w:lang w:val="de-DE"/>
        </w:rPr>
      </w:pPr>
      <w:r w:rsidRPr="00EA6680">
        <w:rPr>
          <w:bCs/>
          <w:sz w:val="18"/>
          <w:lang w:val="de-DE"/>
        </w:rPr>
        <w:t xml:space="preserve">Der Agfa-Geschäftsbereich Digital Print &amp; Chemicals </w:t>
      </w:r>
      <w:r>
        <w:rPr>
          <w:bCs/>
          <w:sz w:val="18"/>
          <w:lang w:val="de-DE"/>
        </w:rPr>
        <w:t>unterstützt</w:t>
      </w:r>
      <w:r w:rsidRPr="00EA6680">
        <w:rPr>
          <w:bCs/>
          <w:sz w:val="18"/>
          <w:lang w:val="de-DE"/>
        </w:rPr>
        <w:t xml:space="preserve"> die Einführung des </w:t>
      </w:r>
      <w:proofErr w:type="spellStart"/>
      <w:r>
        <w:rPr>
          <w:bCs/>
          <w:sz w:val="18"/>
          <w:lang w:val="de-DE"/>
        </w:rPr>
        <w:t>Inkjetdrucks</w:t>
      </w:r>
      <w:proofErr w:type="spellEnd"/>
      <w:r w:rsidRPr="00EA6680">
        <w:rPr>
          <w:bCs/>
          <w:sz w:val="18"/>
          <w:lang w:val="de-DE"/>
        </w:rPr>
        <w:t xml:space="preserve"> in verschiedenen Branchen. Durch den innovativen Einsatz der </w:t>
      </w:r>
      <w:proofErr w:type="spellStart"/>
      <w:r>
        <w:rPr>
          <w:bCs/>
          <w:sz w:val="18"/>
          <w:lang w:val="de-DE"/>
        </w:rPr>
        <w:t>Inkjet</w:t>
      </w:r>
      <w:r w:rsidRPr="00EA6680">
        <w:rPr>
          <w:bCs/>
          <w:sz w:val="18"/>
          <w:lang w:val="de-DE"/>
        </w:rPr>
        <w:t>drucktechnologie</w:t>
      </w:r>
      <w:proofErr w:type="spellEnd"/>
      <w:r w:rsidRPr="00EA6680">
        <w:rPr>
          <w:bCs/>
          <w:sz w:val="18"/>
          <w:lang w:val="de-DE"/>
        </w:rPr>
        <w:t xml:space="preserve"> wird die grafische und die warenproduzierende Industrie in die Lage versetzt, vielseitiger und effizienter zu werden. Dies geschieht durch die Analyse ihrer Erfahrungen, Bedürfnisse und Herausforderungen und die aktive Zusammenarbeit mit ihnen und Branchenexperten.</w:t>
      </w:r>
    </w:p>
    <w:p w14:paraId="64C3740F" w14:textId="77777777" w:rsidR="008237BB" w:rsidRPr="00EA6680" w:rsidRDefault="008237BB" w:rsidP="008237BB">
      <w:pPr>
        <w:spacing w:line="240" w:lineRule="auto"/>
        <w:ind w:left="2410"/>
        <w:jc w:val="both"/>
        <w:rPr>
          <w:bCs/>
          <w:sz w:val="18"/>
          <w:lang w:val="de-DE"/>
        </w:rPr>
      </w:pPr>
      <w:r w:rsidRPr="00EA6680">
        <w:rPr>
          <w:bCs/>
          <w:sz w:val="18"/>
          <w:lang w:val="de-DE"/>
        </w:rPr>
        <w:t xml:space="preserve">Das Digitaldruckangebot von Agfa besteht aus selbst entwickelten und konzipierten hochwertigen </w:t>
      </w:r>
      <w:proofErr w:type="spellStart"/>
      <w:r w:rsidRPr="00EA6680">
        <w:rPr>
          <w:bCs/>
          <w:sz w:val="18"/>
          <w:lang w:val="de-DE"/>
        </w:rPr>
        <w:t>Inkjet</w:t>
      </w:r>
      <w:proofErr w:type="spellEnd"/>
      <w:r w:rsidRPr="00EA6680">
        <w:rPr>
          <w:bCs/>
          <w:sz w:val="18"/>
          <w:lang w:val="de-DE"/>
        </w:rPr>
        <w:t>-Druck</w:t>
      </w:r>
      <w:r>
        <w:rPr>
          <w:bCs/>
          <w:sz w:val="18"/>
          <w:lang w:val="de-DE"/>
        </w:rPr>
        <w:t>systemen</w:t>
      </w:r>
      <w:r w:rsidRPr="00EA6680">
        <w:rPr>
          <w:bCs/>
          <w:sz w:val="18"/>
          <w:lang w:val="de-DE"/>
        </w:rPr>
        <w:t>, Tinten, Software und Dienstleistungen, entweder als integrierte, perfekt aufeinander abgestimmte Lösung oder als maßgeschneiderte Komponenten innerhalb eines größeren Produktionsprozesses. Das Sortiment ist das Beste seiner Klasse in Bezug auf Qualität, Produktivität, Nachhaltigkeit und Betriebskosten und bietet einen tadellosen Service auf der ganzen Welt.</w:t>
      </w:r>
    </w:p>
    <w:p w14:paraId="39484D79" w14:textId="77777777" w:rsidR="008237BB" w:rsidRPr="00243150" w:rsidRDefault="008237BB" w:rsidP="008237BB">
      <w:pPr>
        <w:spacing w:line="240" w:lineRule="auto"/>
        <w:ind w:left="2410"/>
        <w:rPr>
          <w:b/>
          <w:sz w:val="18"/>
          <w:lang w:val="de-DE"/>
        </w:rPr>
      </w:pPr>
      <w:r w:rsidRPr="00EA6680">
        <w:rPr>
          <w:b/>
          <w:sz w:val="18"/>
          <w:lang w:val="de-DE"/>
        </w:rPr>
        <w:br/>
      </w:r>
      <w:r w:rsidRPr="00243150">
        <w:rPr>
          <w:b/>
          <w:sz w:val="18"/>
          <w:lang w:val="de-DE"/>
        </w:rPr>
        <w:t>Kontakt</w:t>
      </w:r>
    </w:p>
    <w:p w14:paraId="25D0F59F" w14:textId="77777777" w:rsidR="008237BB" w:rsidRPr="000F3116" w:rsidRDefault="008237BB" w:rsidP="008237BB">
      <w:pPr>
        <w:spacing w:line="240" w:lineRule="auto"/>
        <w:ind w:left="2410"/>
        <w:jc w:val="both"/>
        <w:rPr>
          <w:rFonts w:cs="Times New Roman"/>
          <w:color w:val="auto"/>
          <w:sz w:val="18"/>
          <w:lang w:val="de-DE"/>
        </w:rPr>
      </w:pPr>
      <w:r w:rsidRPr="000F3116">
        <w:rPr>
          <w:rFonts w:cs="Times New Roman"/>
          <w:color w:val="auto"/>
          <w:sz w:val="18"/>
          <w:lang w:val="de-DE"/>
        </w:rPr>
        <w:t xml:space="preserve">Mike Horsten, PR &amp; Press Manager Digital </w:t>
      </w:r>
      <w:proofErr w:type="spellStart"/>
      <w:r w:rsidRPr="000F3116">
        <w:rPr>
          <w:rFonts w:cs="Times New Roman"/>
          <w:color w:val="auto"/>
          <w:sz w:val="18"/>
          <w:lang w:val="de-DE"/>
        </w:rPr>
        <w:t>Printing</w:t>
      </w:r>
      <w:proofErr w:type="spellEnd"/>
      <w:r w:rsidRPr="000F3116">
        <w:rPr>
          <w:rFonts w:cs="Times New Roman"/>
          <w:color w:val="auto"/>
          <w:sz w:val="18"/>
          <w:lang w:val="de-DE"/>
        </w:rPr>
        <w:t xml:space="preserve"> &amp; Chemicals</w:t>
      </w:r>
    </w:p>
    <w:p w14:paraId="28D9E9D8" w14:textId="3B4E842A" w:rsidR="008237BB" w:rsidRPr="00607B4A" w:rsidRDefault="008237BB" w:rsidP="008237BB">
      <w:pPr>
        <w:spacing w:line="240" w:lineRule="auto"/>
        <w:ind w:left="2410"/>
        <w:rPr>
          <w:rFonts w:cs="Times New Roman"/>
          <w:color w:val="auto"/>
          <w:sz w:val="18"/>
          <w:lang w:val="de-DE"/>
        </w:rPr>
      </w:pPr>
      <w:r w:rsidRPr="00607B4A">
        <w:rPr>
          <w:b/>
          <w:sz w:val="18"/>
          <w:lang w:val="de-DE"/>
        </w:rPr>
        <w:br/>
      </w:r>
      <w:r w:rsidRPr="00607B4A">
        <w:rPr>
          <w:rFonts w:cs="Times New Roman"/>
          <w:color w:val="auto"/>
          <w:sz w:val="18"/>
          <w:lang w:val="de-DE"/>
        </w:rPr>
        <w:t>+32494560644</w:t>
      </w:r>
    </w:p>
    <w:p w14:paraId="4AECD5D1" w14:textId="77777777" w:rsidR="008237BB" w:rsidRPr="00607B4A" w:rsidRDefault="00233EB3" w:rsidP="008237BB">
      <w:pPr>
        <w:spacing w:line="240" w:lineRule="auto"/>
        <w:ind w:left="2410"/>
        <w:jc w:val="both"/>
        <w:rPr>
          <w:rFonts w:cs="Times New Roman"/>
          <w:color w:val="auto"/>
          <w:sz w:val="18"/>
          <w:lang w:val="de-DE"/>
        </w:rPr>
      </w:pPr>
      <w:hyperlink r:id="rId11" w:history="1">
        <w:r w:rsidR="008237BB" w:rsidRPr="00607B4A">
          <w:rPr>
            <w:rStyle w:val="Hyperlink"/>
            <w:sz w:val="18"/>
            <w:lang w:val="de-DE"/>
          </w:rPr>
          <w:t>mike.horsten@agfa.com</w:t>
        </w:r>
      </w:hyperlink>
    </w:p>
    <w:p w14:paraId="7AD37E4D" w14:textId="77777777" w:rsidR="008237BB" w:rsidRPr="004B5331" w:rsidRDefault="00233EB3" w:rsidP="008237BB">
      <w:pPr>
        <w:spacing w:line="240" w:lineRule="auto"/>
        <w:ind w:left="2410"/>
        <w:jc w:val="both"/>
        <w:rPr>
          <w:rFonts w:cs="Times New Roman"/>
          <w:b/>
          <w:color w:val="BF0000"/>
          <w:sz w:val="18"/>
        </w:rPr>
      </w:pPr>
      <w:hyperlink r:id="rId12" w:history="1">
        <w:r w:rsidR="008237BB" w:rsidRPr="004B5331">
          <w:rPr>
            <w:rFonts w:cs="Times New Roman"/>
            <w:b/>
            <w:color w:val="BF0000"/>
            <w:sz w:val="18"/>
            <w:lang w:val="da-DK"/>
          </w:rPr>
          <w:t>www.</w:t>
        </w:r>
        <w:r w:rsidR="008237BB" w:rsidRPr="004B5331">
          <w:rPr>
            <w:rFonts w:cs="Times New Roman"/>
            <w:b/>
            <w:color w:val="BF0000"/>
            <w:sz w:val="18"/>
          </w:rPr>
          <w:t>agfa.com</w:t>
        </w:r>
      </w:hyperlink>
    </w:p>
    <w:p w14:paraId="1665EE15" w14:textId="75E8F7CD" w:rsidR="0015438F" w:rsidRPr="004B5331" w:rsidRDefault="0015438F" w:rsidP="008237BB">
      <w:pPr>
        <w:spacing w:line="240" w:lineRule="auto"/>
        <w:ind w:left="2410"/>
        <w:rPr>
          <w:rFonts w:cs="Times New Roman"/>
          <w:b/>
          <w:color w:val="BF0000"/>
          <w:sz w:val="18"/>
        </w:rPr>
      </w:pPr>
    </w:p>
    <w:sectPr w:rsidR="0015438F" w:rsidRPr="004B5331" w:rsidSect="00513178">
      <w:headerReference w:type="even" r:id="rId13"/>
      <w:headerReference w:type="default" r:id="rId14"/>
      <w:footerReference w:type="even" r:id="rId15"/>
      <w:footerReference w:type="default" r:id="rId16"/>
      <w:headerReference w:type="first" r:id="rId17"/>
      <w:footerReference w:type="first" r:id="rId18"/>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DD6AD" w14:textId="77777777" w:rsidR="00233EB3" w:rsidRDefault="00233EB3">
      <w:r>
        <w:separator/>
      </w:r>
    </w:p>
    <w:p w14:paraId="600184C3" w14:textId="77777777" w:rsidR="00233EB3" w:rsidRDefault="00233EB3"/>
    <w:p w14:paraId="354F057B" w14:textId="77777777" w:rsidR="00233EB3" w:rsidRDefault="00233EB3"/>
    <w:p w14:paraId="339214F4" w14:textId="77777777" w:rsidR="00233EB3" w:rsidRDefault="00233EB3"/>
    <w:p w14:paraId="063AA33F" w14:textId="77777777" w:rsidR="00233EB3" w:rsidRDefault="00233EB3"/>
    <w:p w14:paraId="129549C2" w14:textId="77777777" w:rsidR="00233EB3" w:rsidRDefault="00233EB3" w:rsidP="00420B47"/>
    <w:p w14:paraId="043B4EDA" w14:textId="77777777" w:rsidR="00233EB3" w:rsidRDefault="00233EB3"/>
    <w:p w14:paraId="724CBD96" w14:textId="77777777" w:rsidR="00233EB3" w:rsidRDefault="00233EB3" w:rsidP="00712957"/>
    <w:p w14:paraId="05120CC5" w14:textId="77777777" w:rsidR="00233EB3" w:rsidRDefault="00233EB3"/>
  </w:endnote>
  <w:endnote w:type="continuationSeparator" w:id="0">
    <w:p w14:paraId="01134AF7" w14:textId="77777777" w:rsidR="00233EB3" w:rsidRDefault="00233EB3">
      <w:r>
        <w:continuationSeparator/>
      </w:r>
    </w:p>
    <w:p w14:paraId="5C2F89EB" w14:textId="77777777" w:rsidR="00233EB3" w:rsidRDefault="00233EB3"/>
    <w:p w14:paraId="26CAF250" w14:textId="77777777" w:rsidR="00233EB3" w:rsidRDefault="00233EB3"/>
    <w:p w14:paraId="52BEA241" w14:textId="77777777" w:rsidR="00233EB3" w:rsidRDefault="00233EB3"/>
    <w:p w14:paraId="7663847B" w14:textId="77777777" w:rsidR="00233EB3" w:rsidRDefault="00233EB3"/>
    <w:p w14:paraId="62DE5FF6" w14:textId="77777777" w:rsidR="00233EB3" w:rsidRDefault="00233EB3" w:rsidP="00420B47"/>
    <w:p w14:paraId="0814552F" w14:textId="77777777" w:rsidR="00233EB3" w:rsidRDefault="00233EB3"/>
    <w:p w14:paraId="0F14A65F" w14:textId="77777777" w:rsidR="00233EB3" w:rsidRDefault="00233EB3" w:rsidP="00712957"/>
    <w:p w14:paraId="263F4A21" w14:textId="77777777" w:rsidR="00233EB3" w:rsidRDefault="00233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1A3C" w14:textId="77777777" w:rsidR="008237BB" w:rsidRDefault="008237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8BD3D" w14:textId="77777777" w:rsidR="00233EB3" w:rsidRDefault="00233EB3">
      <w:r>
        <w:separator/>
      </w:r>
    </w:p>
    <w:p w14:paraId="2DD09E75" w14:textId="77777777" w:rsidR="00233EB3" w:rsidRDefault="00233EB3"/>
    <w:p w14:paraId="375BCB6A" w14:textId="77777777" w:rsidR="00233EB3" w:rsidRDefault="00233EB3"/>
    <w:p w14:paraId="57978456" w14:textId="77777777" w:rsidR="00233EB3" w:rsidRDefault="00233EB3"/>
    <w:p w14:paraId="6ABCC77C" w14:textId="77777777" w:rsidR="00233EB3" w:rsidRDefault="00233EB3"/>
    <w:p w14:paraId="673DBDA1" w14:textId="77777777" w:rsidR="00233EB3" w:rsidRDefault="00233EB3" w:rsidP="00420B47"/>
    <w:p w14:paraId="46A0C4AC" w14:textId="77777777" w:rsidR="00233EB3" w:rsidRDefault="00233EB3"/>
    <w:p w14:paraId="20A5C5A4" w14:textId="77777777" w:rsidR="00233EB3" w:rsidRDefault="00233EB3" w:rsidP="00712957"/>
    <w:p w14:paraId="129BDF2D" w14:textId="77777777" w:rsidR="00233EB3" w:rsidRDefault="00233EB3"/>
  </w:footnote>
  <w:footnote w:type="continuationSeparator" w:id="0">
    <w:p w14:paraId="6546D17A" w14:textId="77777777" w:rsidR="00233EB3" w:rsidRDefault="00233EB3">
      <w:r>
        <w:continuationSeparator/>
      </w:r>
    </w:p>
    <w:p w14:paraId="68DF2723" w14:textId="77777777" w:rsidR="00233EB3" w:rsidRDefault="00233EB3"/>
    <w:p w14:paraId="53ED4BA5" w14:textId="77777777" w:rsidR="00233EB3" w:rsidRDefault="00233EB3"/>
    <w:p w14:paraId="517BE24A" w14:textId="77777777" w:rsidR="00233EB3" w:rsidRDefault="00233EB3"/>
    <w:p w14:paraId="18A5198F" w14:textId="77777777" w:rsidR="00233EB3" w:rsidRDefault="00233EB3"/>
    <w:p w14:paraId="10D25347" w14:textId="77777777" w:rsidR="00233EB3" w:rsidRDefault="00233EB3" w:rsidP="00420B47"/>
    <w:p w14:paraId="6FD1737A" w14:textId="77777777" w:rsidR="00233EB3" w:rsidRDefault="00233EB3"/>
    <w:p w14:paraId="5148015C" w14:textId="77777777" w:rsidR="00233EB3" w:rsidRDefault="00233EB3" w:rsidP="00712957"/>
    <w:p w14:paraId="526911F1" w14:textId="77777777" w:rsidR="00233EB3" w:rsidRDefault="00233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15B8" w14:textId="77777777" w:rsidR="008237BB" w:rsidRDefault="008237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0B66" w14:textId="77777777" w:rsidR="00E6591C" w:rsidRPr="00F82335" w:rsidRDefault="00E6591C" w:rsidP="005678CE">
    <w:pPr>
      <w:pStyle w:val="Kopfzeile"/>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6791465F"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" filled="f" stroked="f">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w:t>
    </w:r>
    <w:r w:rsidR="008237BB">
      <w:rPr>
        <w:b/>
        <w:color w:val="404040"/>
        <w:sz w:val="28"/>
        <w:szCs w:val="44"/>
      </w:rPr>
      <w:t>EMITTEILUNG</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Pr="008237BB" w:rsidRDefault="00CB1562" w:rsidP="003D4C70">
                          <w:pPr>
                            <w:spacing w:after="0" w:line="276" w:lineRule="auto"/>
                            <w:rPr>
                              <w:b/>
                              <w:sz w:val="16"/>
                            </w:rPr>
                          </w:pPr>
                          <w:r w:rsidRPr="008237BB">
                            <w:rPr>
                              <w:b/>
                              <w:sz w:val="16"/>
                            </w:rPr>
                            <w:t>Contact</w:t>
                          </w:r>
                        </w:p>
                        <w:p w14:paraId="5056B871" w14:textId="77777777" w:rsidR="00CB1562" w:rsidRPr="008237BB" w:rsidRDefault="00CB1562" w:rsidP="003D4C70">
                          <w:pPr>
                            <w:spacing w:after="0" w:line="276" w:lineRule="auto"/>
                            <w:rPr>
                              <w:sz w:val="16"/>
                            </w:rPr>
                          </w:pPr>
                        </w:p>
                        <w:p w14:paraId="10F4FFDA" w14:textId="712916A5" w:rsidR="00E6591C" w:rsidRPr="008237BB" w:rsidRDefault="00CB1562" w:rsidP="003D4C70">
                          <w:pPr>
                            <w:spacing w:after="0" w:line="276" w:lineRule="auto"/>
                            <w:rPr>
                              <w:b/>
                              <w:sz w:val="16"/>
                            </w:rPr>
                          </w:pPr>
                          <w:r w:rsidRPr="008237BB">
                            <w:rPr>
                              <w:sz w:val="16"/>
                            </w:rPr>
                            <w:t>A</w:t>
                          </w:r>
                          <w:r w:rsidR="002728BC" w:rsidRPr="008237BB">
                            <w:rPr>
                              <w:sz w:val="16"/>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233EB3"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8237BB" w:rsidRDefault="00CB1562" w:rsidP="00CB1562">
                          <w:pPr>
                            <w:spacing w:after="0" w:line="276" w:lineRule="auto"/>
                            <w:rPr>
                              <w:b/>
                              <w:sz w:val="16"/>
                            </w:rPr>
                          </w:pPr>
                          <w:r w:rsidRPr="008237BB">
                            <w:rPr>
                              <w:rFonts w:ascii="Arial Narrow" w:hAnsi="Arial Narrow"/>
                              <w:sz w:val="16"/>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233EB3"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" strokecolor="#aa0200">
              <v:textbox>
                <w:txbxContent>
                  <w:p w14:paraId="3E577A2F" w14:textId="77777777" w:rsidR="00CB1562" w:rsidRPr="008237BB" w:rsidRDefault="00CB1562" w:rsidP="003D4C70">
                    <w:pPr>
                      <w:spacing w:after="0" w:line="276" w:lineRule="auto"/>
                      <w:rPr>
                        <w:b/>
                        <w:sz w:val="16"/>
                      </w:rPr>
                    </w:pPr>
                    <w:r w:rsidRPr="008237BB">
                      <w:rPr>
                        <w:b/>
                        <w:sz w:val="16"/>
                      </w:rPr>
                      <w:t>Contact</w:t>
                    </w:r>
                  </w:p>
                  <w:p w14:paraId="5056B871" w14:textId="77777777" w:rsidR="00CB1562" w:rsidRPr="008237BB" w:rsidRDefault="00CB1562" w:rsidP="003D4C70">
                    <w:pPr>
                      <w:spacing w:after="0" w:line="276" w:lineRule="auto"/>
                      <w:rPr>
                        <w:sz w:val="16"/>
                      </w:rPr>
                    </w:pPr>
                  </w:p>
                  <w:p w14:paraId="10F4FFDA" w14:textId="712916A5" w:rsidR="00E6591C" w:rsidRPr="008237BB" w:rsidRDefault="00CB1562" w:rsidP="003D4C70">
                    <w:pPr>
                      <w:spacing w:after="0" w:line="276" w:lineRule="auto"/>
                      <w:rPr>
                        <w:b/>
                        <w:sz w:val="16"/>
                      </w:rPr>
                    </w:pPr>
                    <w:r w:rsidRPr="008237BB">
                      <w:rPr>
                        <w:sz w:val="16"/>
                      </w:rPr>
                      <w:t>A</w:t>
                    </w:r>
                    <w:r w:rsidR="002728BC" w:rsidRPr="008237BB">
                      <w:rPr>
                        <w:sz w:val="16"/>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233EB3" w:rsidP="00CB1562">
                    <w:pPr>
                      <w:spacing w:after="0" w:line="276" w:lineRule="auto"/>
                      <w:rPr>
                        <w:rFonts w:ascii="Arial Narrow" w:hAnsi="Arial Narrow"/>
                        <w:sz w:val="16"/>
                      </w:rPr>
                    </w:pPr>
                    <w:hyperlink r:id="rId3"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8237BB" w:rsidRDefault="00CB1562" w:rsidP="00CB1562">
                    <w:pPr>
                      <w:spacing w:after="0" w:line="276" w:lineRule="auto"/>
                      <w:rPr>
                        <w:b/>
                        <w:sz w:val="16"/>
                      </w:rPr>
                    </w:pPr>
                    <w:r w:rsidRPr="008237BB">
                      <w:rPr>
                        <w:rFonts w:ascii="Arial Narrow" w:hAnsi="Arial Narrow"/>
                        <w:sz w:val="16"/>
                      </w:rPr>
                      <w:t>Septestraat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233EB3" w:rsidP="00CB1562">
                    <w:pPr>
                      <w:spacing w:after="0" w:line="276" w:lineRule="auto"/>
                      <w:rPr>
                        <w:rFonts w:ascii="Arial Narrow" w:hAnsi="Arial Narrow"/>
                        <w:sz w:val="16"/>
                        <w:lang w:val="de-DE"/>
                      </w:rPr>
                    </w:pPr>
                    <w:hyperlink r:id="rId4"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2683C" w14:textId="77777777" w:rsidR="00E6591C" w:rsidRPr="00F82335" w:rsidRDefault="00E6591C" w:rsidP="00E03556">
    <w:pPr>
      <w:pStyle w:val="Kopfzeile"/>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" filled="f" stroked="f">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intelligence2.xml><?xml version="1.0" encoding="utf-8"?>
<int2:intelligence xmlns:int2="http://schemas.microsoft.com/office/intelligence/2020/intelligence">
  <int2:observations>
    <int2:bookmark int2:bookmarkName="_Int_hdBDMdMG" int2:invalidationBookmarkName="" int2:hashCode="N6UwGojaM03Fr8" int2:id="aDZySAO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0BD4"/>
    <w:rsid w:val="00001F31"/>
    <w:rsid w:val="00002DD9"/>
    <w:rsid w:val="00003BAD"/>
    <w:rsid w:val="00004818"/>
    <w:rsid w:val="0000589E"/>
    <w:rsid w:val="00005B00"/>
    <w:rsid w:val="00005B25"/>
    <w:rsid w:val="00007546"/>
    <w:rsid w:val="0001004D"/>
    <w:rsid w:val="00011D88"/>
    <w:rsid w:val="00012535"/>
    <w:rsid w:val="000150F2"/>
    <w:rsid w:val="00015D73"/>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038"/>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15D"/>
    <w:rsid w:val="000F7284"/>
    <w:rsid w:val="00100432"/>
    <w:rsid w:val="00100854"/>
    <w:rsid w:val="00100DC8"/>
    <w:rsid w:val="00100E86"/>
    <w:rsid w:val="00102B55"/>
    <w:rsid w:val="00104F2D"/>
    <w:rsid w:val="0010743D"/>
    <w:rsid w:val="0011111F"/>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AFB"/>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631"/>
    <w:rsid w:val="00182804"/>
    <w:rsid w:val="00182B16"/>
    <w:rsid w:val="001830B3"/>
    <w:rsid w:val="00183AB5"/>
    <w:rsid w:val="00184A35"/>
    <w:rsid w:val="00185784"/>
    <w:rsid w:val="00185D84"/>
    <w:rsid w:val="001904F2"/>
    <w:rsid w:val="00191474"/>
    <w:rsid w:val="00191B92"/>
    <w:rsid w:val="00192A6D"/>
    <w:rsid w:val="00192C68"/>
    <w:rsid w:val="00194960"/>
    <w:rsid w:val="00195163"/>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3EB3"/>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48D3"/>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95D"/>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071A"/>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41E4"/>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1F3C"/>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69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3A8E"/>
    <w:rsid w:val="00574718"/>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5DC8"/>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1A3A"/>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281C"/>
    <w:rsid w:val="00815B39"/>
    <w:rsid w:val="00816B41"/>
    <w:rsid w:val="00820A4F"/>
    <w:rsid w:val="00822210"/>
    <w:rsid w:val="008237BB"/>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6A8"/>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8C1"/>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0A92"/>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2903"/>
    <w:rsid w:val="00C743BA"/>
    <w:rsid w:val="00C76B47"/>
    <w:rsid w:val="00C8005E"/>
    <w:rsid w:val="00C803DA"/>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87016"/>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0761C"/>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93C"/>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664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64F"/>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08B2"/>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 w:val="0119188D"/>
    <w:rsid w:val="021B2877"/>
    <w:rsid w:val="02566A13"/>
    <w:rsid w:val="0312B03B"/>
    <w:rsid w:val="05D2E811"/>
    <w:rsid w:val="098348D8"/>
    <w:rsid w:val="0A1ED058"/>
    <w:rsid w:val="0C397E75"/>
    <w:rsid w:val="0E7A0FF0"/>
    <w:rsid w:val="0E8CDFAD"/>
    <w:rsid w:val="0ED967C9"/>
    <w:rsid w:val="1AAD73DA"/>
    <w:rsid w:val="1AEE1B77"/>
    <w:rsid w:val="1C1CDEAF"/>
    <w:rsid w:val="1CE92C03"/>
    <w:rsid w:val="1CEEF276"/>
    <w:rsid w:val="1CFA8A77"/>
    <w:rsid w:val="205E90B1"/>
    <w:rsid w:val="2B443E5B"/>
    <w:rsid w:val="2BBD60A4"/>
    <w:rsid w:val="3122E999"/>
    <w:rsid w:val="32E7C58F"/>
    <w:rsid w:val="34F6656D"/>
    <w:rsid w:val="3914D321"/>
    <w:rsid w:val="392FC1E6"/>
    <w:rsid w:val="39A122F8"/>
    <w:rsid w:val="3AB0A382"/>
    <w:rsid w:val="3D9C7FDD"/>
    <w:rsid w:val="3F8414A5"/>
    <w:rsid w:val="40F5DCDC"/>
    <w:rsid w:val="41014AA1"/>
    <w:rsid w:val="413D6583"/>
    <w:rsid w:val="4727FA8E"/>
    <w:rsid w:val="477A396C"/>
    <w:rsid w:val="4BE62E15"/>
    <w:rsid w:val="4E172BC4"/>
    <w:rsid w:val="50588FD9"/>
    <w:rsid w:val="5095979E"/>
    <w:rsid w:val="52234284"/>
    <w:rsid w:val="5E7D979F"/>
    <w:rsid w:val="5F04AEB0"/>
    <w:rsid w:val="5FFCBF32"/>
    <w:rsid w:val="60AC0CB2"/>
    <w:rsid w:val="61988F93"/>
    <w:rsid w:val="619C9CE4"/>
    <w:rsid w:val="63386D45"/>
    <w:rsid w:val="65665578"/>
    <w:rsid w:val="6622F90B"/>
    <w:rsid w:val="666F8127"/>
    <w:rsid w:val="696B3142"/>
    <w:rsid w:val="6AD134FA"/>
    <w:rsid w:val="6B8BF10D"/>
    <w:rsid w:val="6C889AA9"/>
    <w:rsid w:val="6CC332D1"/>
    <w:rsid w:val="6E07103E"/>
    <w:rsid w:val="78FC9CC8"/>
    <w:rsid w:val="79F5E43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C70"/>
    <w:pPr>
      <w:spacing w:after="120" w:line="360" w:lineRule="auto"/>
    </w:pPr>
    <w:rPr>
      <w:rFonts w:cs="Arial"/>
      <w:color w:val="000000"/>
      <w:sz w:val="22"/>
      <w:lang w:val="en-US" w:eastAsia="en-US"/>
    </w:rPr>
  </w:style>
  <w:style w:type="paragraph" w:styleId="berschrift1">
    <w:name w:val="heading 1"/>
    <w:basedOn w:val="Standard"/>
    <w:next w:val="Standard"/>
    <w:link w:val="berschrift1Zchn"/>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berschrift2">
    <w:name w:val="heading 2"/>
    <w:basedOn w:val="berschrift1"/>
    <w:next w:val="Standard"/>
    <w:link w:val="berschrift2Zchn"/>
    <w:uiPriority w:val="99"/>
    <w:qFormat/>
    <w:rsid w:val="004F3787"/>
    <w:pPr>
      <w:numPr>
        <w:ilvl w:val="1"/>
      </w:numPr>
      <w:spacing w:after="120"/>
      <w:ind w:left="2977" w:hanging="567"/>
      <w:outlineLvl w:val="1"/>
    </w:pPr>
    <w:rPr>
      <w:bCs w:val="0"/>
      <w:sz w:val="22"/>
    </w:rPr>
  </w:style>
  <w:style w:type="paragraph" w:styleId="berschrift3">
    <w:name w:val="heading 3"/>
    <w:basedOn w:val="Standard"/>
    <w:next w:val="Standard"/>
    <w:link w:val="berschrift3Zchn"/>
    <w:uiPriority w:val="99"/>
    <w:qFormat/>
    <w:rsid w:val="002071B2"/>
    <w:pPr>
      <w:spacing w:before="240" w:after="60"/>
      <w:outlineLvl w:val="2"/>
    </w:pPr>
    <w:rPr>
      <w:rFonts w:cs="Times New Roman"/>
      <w:b/>
      <w:color w:val="595959"/>
    </w:rPr>
  </w:style>
  <w:style w:type="paragraph" w:styleId="berschrift4">
    <w:name w:val="heading 4"/>
    <w:basedOn w:val="Standard"/>
    <w:next w:val="Standard"/>
    <w:link w:val="berschrift4Zchn"/>
    <w:uiPriority w:val="99"/>
    <w:qFormat/>
    <w:rsid w:val="002071B2"/>
    <w:pPr>
      <w:keepNext/>
      <w:keepLines/>
      <w:spacing w:before="120" w:after="60"/>
      <w:outlineLvl w:val="3"/>
    </w:pPr>
    <w:rPr>
      <w:rFonts w:cs="Times New Roman"/>
      <w:b/>
      <w:bCs/>
      <w:i/>
      <w:iCs/>
      <w:color w:val="595959"/>
      <w:sz w:val="20"/>
      <w:lang w:val="nl-BE"/>
    </w:rPr>
  </w:style>
  <w:style w:type="paragraph" w:styleId="berschrift5">
    <w:name w:val="heading 5"/>
    <w:basedOn w:val="Standard"/>
    <w:next w:val="Standard"/>
    <w:link w:val="berschrift5Zchn"/>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berschrift6">
    <w:name w:val="heading 6"/>
    <w:basedOn w:val="Standard"/>
    <w:next w:val="Standard"/>
    <w:link w:val="berschrift6Zchn"/>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berschrift7">
    <w:name w:val="heading 7"/>
    <w:basedOn w:val="Standard"/>
    <w:next w:val="Standard"/>
    <w:link w:val="berschrift7Zchn"/>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berschrift8">
    <w:name w:val="heading 8"/>
    <w:basedOn w:val="Standard"/>
    <w:next w:val="Standard"/>
    <w:link w:val="berschrift8Zchn"/>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berschrift9">
    <w:name w:val="heading 9"/>
    <w:basedOn w:val="Standard"/>
    <w:next w:val="Standard"/>
    <w:link w:val="berschrift9Zchn"/>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4B5331"/>
    <w:rPr>
      <w:rFonts w:cs="Arial"/>
      <w:bCs/>
      <w:color w:val="EE3224"/>
      <w:sz w:val="24"/>
      <w:lang w:val="en-US" w:eastAsia="en-US"/>
    </w:rPr>
  </w:style>
  <w:style w:type="character" w:customStyle="1" w:styleId="berschrift2Zchn">
    <w:name w:val="Überschrift 2 Zchn"/>
    <w:link w:val="berschrift2"/>
    <w:uiPriority w:val="99"/>
    <w:locked/>
    <w:rsid w:val="004F3787"/>
    <w:rPr>
      <w:rFonts w:cs="Arial"/>
      <w:b/>
      <w:bCs/>
      <w:sz w:val="22"/>
      <w:lang w:val="en-US" w:eastAsia="en-US"/>
    </w:rPr>
  </w:style>
  <w:style w:type="character" w:customStyle="1" w:styleId="berschrift3Zchn">
    <w:name w:val="Überschrift 3 Zchn"/>
    <w:link w:val="berschrift3"/>
    <w:uiPriority w:val="99"/>
    <w:locked/>
    <w:rsid w:val="002071B2"/>
    <w:rPr>
      <w:rFonts w:eastAsia="Times New Roman" w:cs="Times New Roman"/>
      <w:b/>
      <w:color w:val="595959"/>
      <w:sz w:val="22"/>
      <w:lang w:val="en-US" w:eastAsia="en-US"/>
    </w:rPr>
  </w:style>
  <w:style w:type="character" w:customStyle="1" w:styleId="berschrift4Zchn">
    <w:name w:val="Überschrift 4 Zchn"/>
    <w:link w:val="berschrift4"/>
    <w:uiPriority w:val="99"/>
    <w:locked/>
    <w:rsid w:val="002071B2"/>
    <w:rPr>
      <w:rFonts w:eastAsia="Times New Roman" w:cs="Times New Roman"/>
      <w:b/>
      <w:i/>
      <w:color w:val="595959"/>
      <w:lang w:eastAsia="en-US"/>
    </w:rPr>
  </w:style>
  <w:style w:type="character" w:customStyle="1" w:styleId="berschrift5Zchn">
    <w:name w:val="Überschrift 5 Zchn"/>
    <w:link w:val="berschrift5"/>
    <w:uiPriority w:val="99"/>
    <w:locked/>
    <w:rsid w:val="00F17698"/>
    <w:rPr>
      <w:rFonts w:ascii="Cambria" w:hAnsi="Cambria"/>
      <w:color w:val="520E0B"/>
      <w:lang w:eastAsia="ja-JP"/>
    </w:rPr>
  </w:style>
  <w:style w:type="character" w:customStyle="1" w:styleId="berschrift6Zchn">
    <w:name w:val="Überschrift 6 Zchn"/>
    <w:link w:val="berschrift6"/>
    <w:uiPriority w:val="99"/>
    <w:locked/>
    <w:rsid w:val="00F17698"/>
    <w:rPr>
      <w:rFonts w:ascii="Cambria" w:hAnsi="Cambria"/>
      <w:i/>
      <w:iCs/>
      <w:color w:val="520E0B"/>
      <w:lang w:eastAsia="ja-JP"/>
    </w:rPr>
  </w:style>
  <w:style w:type="character" w:customStyle="1" w:styleId="berschrift7Zchn">
    <w:name w:val="Überschrift 7 Zchn"/>
    <w:link w:val="berschrift7"/>
    <w:uiPriority w:val="99"/>
    <w:locked/>
    <w:rsid w:val="00F17698"/>
    <w:rPr>
      <w:rFonts w:ascii="Cambria" w:hAnsi="Cambria"/>
      <w:i/>
      <w:iCs/>
      <w:color w:val="404040"/>
      <w:lang w:eastAsia="ja-JP"/>
    </w:rPr>
  </w:style>
  <w:style w:type="character" w:customStyle="1" w:styleId="berschrift8Zchn">
    <w:name w:val="Überschrift 8 Zchn"/>
    <w:link w:val="berschrift8"/>
    <w:uiPriority w:val="99"/>
    <w:locked/>
    <w:rsid w:val="00F17698"/>
    <w:rPr>
      <w:rFonts w:ascii="Cambria" w:hAnsi="Cambria"/>
      <w:color w:val="A61D17"/>
      <w:lang w:eastAsia="ja-JP"/>
    </w:rPr>
  </w:style>
  <w:style w:type="character" w:customStyle="1" w:styleId="berschrift9Zchn">
    <w:name w:val="Überschrift 9 Zchn"/>
    <w:link w:val="berschrift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BesuchterLink">
    <w:name w:val="FollowedHyperlink"/>
    <w:uiPriority w:val="99"/>
    <w:rsid w:val="00A87E8E"/>
    <w:rPr>
      <w:rFonts w:ascii="Arial Narrow" w:hAnsi="Arial Narrow" w:cs="Times New Roman"/>
      <w:color w:val="595959"/>
      <w:sz w:val="20"/>
      <w:u w:val="single"/>
    </w:rPr>
  </w:style>
  <w:style w:type="paragraph" w:styleId="Verzeichnis4">
    <w:name w:val="toc 4"/>
    <w:basedOn w:val="Standard"/>
    <w:next w:val="Stand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rd"/>
    <w:uiPriority w:val="99"/>
    <w:rsid w:val="00EA5C7A"/>
    <w:rPr>
      <w:sz w:val="16"/>
    </w:rPr>
  </w:style>
  <w:style w:type="paragraph" w:styleId="Kopfzeile">
    <w:name w:val="header"/>
    <w:basedOn w:val="Standard"/>
    <w:next w:val="Standard"/>
    <w:link w:val="KopfzeileZchn"/>
    <w:uiPriority w:val="99"/>
    <w:rsid w:val="00F17698"/>
    <w:rPr>
      <w:rFonts w:cs="Times New Roman"/>
      <w:b/>
      <w:sz w:val="20"/>
      <w:lang w:val="nl-BE" w:eastAsia="ja-JP"/>
    </w:rPr>
  </w:style>
  <w:style w:type="character" w:customStyle="1" w:styleId="KopfzeileZchn">
    <w:name w:val="Kopfzeile Zchn"/>
    <w:link w:val="Kopfzeile"/>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rd"/>
    <w:next w:val="Standard"/>
    <w:uiPriority w:val="99"/>
    <w:rsid w:val="00F17698"/>
    <w:rPr>
      <w:b/>
    </w:rPr>
  </w:style>
  <w:style w:type="paragraph" w:styleId="Fuzeile">
    <w:name w:val="footer"/>
    <w:basedOn w:val="Standard"/>
    <w:link w:val="FuzeileZchn"/>
    <w:uiPriority w:val="99"/>
    <w:rsid w:val="00380EFF"/>
    <w:pPr>
      <w:tabs>
        <w:tab w:val="center" w:pos="4680"/>
        <w:tab w:val="right" w:pos="9360"/>
      </w:tabs>
      <w:spacing w:after="0"/>
    </w:pPr>
    <w:rPr>
      <w:rFonts w:ascii="Arial Narrow" w:hAnsi="Arial Narrow" w:cs="Times New Roman"/>
      <w:sz w:val="18"/>
    </w:rPr>
  </w:style>
  <w:style w:type="character" w:customStyle="1" w:styleId="FuzeileZchn">
    <w:name w:val="Fußzeile Zchn"/>
    <w:link w:val="Fuzeile"/>
    <w:uiPriority w:val="99"/>
    <w:locked/>
    <w:rsid w:val="00380EFF"/>
    <w:rPr>
      <w:rFonts w:ascii="Arial Narrow" w:hAnsi="Arial Narrow" w:cs="Times New Roman"/>
      <w:color w:val="000000"/>
      <w:sz w:val="18"/>
      <w:lang w:val="en-US" w:eastAsia="en-US"/>
    </w:rPr>
  </w:style>
  <w:style w:type="character" w:styleId="Seitenzahl">
    <w:name w:val="page number"/>
    <w:uiPriority w:val="99"/>
    <w:rsid w:val="00A87E8E"/>
    <w:rPr>
      <w:rFonts w:ascii="Arial Narrow" w:hAnsi="Arial Narrow" w:cs="Times New Roman"/>
      <w:sz w:val="16"/>
    </w:rPr>
  </w:style>
  <w:style w:type="paragraph" w:styleId="Sprechblasentext">
    <w:name w:val="Balloon Text"/>
    <w:basedOn w:val="Standard"/>
    <w:link w:val="SprechblasentextZchn"/>
    <w:uiPriority w:val="99"/>
    <w:semiHidden/>
    <w:rsid w:val="00F17698"/>
    <w:pPr>
      <w:spacing w:after="0"/>
    </w:pPr>
    <w:rPr>
      <w:rFonts w:ascii="Tahoma" w:hAnsi="Tahoma" w:cs="Times New Roman"/>
      <w:sz w:val="16"/>
      <w:szCs w:val="16"/>
      <w:lang w:val="nl-BE" w:eastAsia="ja-JP"/>
    </w:rPr>
  </w:style>
  <w:style w:type="character" w:customStyle="1" w:styleId="SprechblasentextZchn">
    <w:name w:val="Sprechblasentext Zchn"/>
    <w:link w:val="Sprechblasentext"/>
    <w:uiPriority w:val="99"/>
    <w:semiHidden/>
    <w:locked/>
    <w:rsid w:val="00F17698"/>
    <w:rPr>
      <w:rFonts w:ascii="Tahoma" w:hAnsi="Tahoma" w:cs="Times New Roman"/>
      <w:color w:val="000000"/>
      <w:sz w:val="16"/>
    </w:rPr>
  </w:style>
  <w:style w:type="paragraph" w:styleId="Dokumentstruktur">
    <w:name w:val="Document Map"/>
    <w:basedOn w:val="Standard"/>
    <w:link w:val="DokumentstrukturZchn"/>
    <w:uiPriority w:val="99"/>
    <w:semiHidden/>
    <w:rsid w:val="00871F8D"/>
    <w:pPr>
      <w:shd w:val="clear" w:color="auto" w:fill="000080"/>
    </w:pPr>
    <w:rPr>
      <w:rFonts w:ascii="Tahoma" w:hAnsi="Tahoma" w:cs="Tahoma"/>
    </w:rPr>
  </w:style>
  <w:style w:type="character" w:customStyle="1" w:styleId="DokumentstrukturZchn">
    <w:name w:val="Dokumentstruktur Zchn"/>
    <w:link w:val="Dokumentstrukt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rd"/>
    <w:uiPriority w:val="99"/>
    <w:rsid w:val="009B1E65"/>
    <w:pPr>
      <w:spacing w:after="60"/>
      <w:ind w:left="1004" w:right="-23" w:hanging="284"/>
    </w:pPr>
  </w:style>
  <w:style w:type="paragraph" w:customStyle="1" w:styleId="Kopvaninhoudsopgave1">
    <w:name w:val="Kop van inhoudsopgave1"/>
    <w:basedOn w:val="berschrift1"/>
    <w:next w:val="Standard"/>
    <w:uiPriority w:val="99"/>
    <w:qFormat/>
    <w:rsid w:val="00420B47"/>
    <w:pPr>
      <w:ind w:left="0"/>
      <w:outlineLvl w:val="9"/>
    </w:pPr>
    <w:rPr>
      <w:i/>
    </w:rPr>
  </w:style>
  <w:style w:type="character" w:styleId="Kommentarzeichen">
    <w:name w:val="annotation reference"/>
    <w:uiPriority w:val="99"/>
    <w:semiHidden/>
    <w:rsid w:val="005E0FC4"/>
    <w:rPr>
      <w:rFonts w:cs="Times New Roman"/>
      <w:sz w:val="16"/>
    </w:rPr>
  </w:style>
  <w:style w:type="paragraph" w:styleId="Kommentartext">
    <w:name w:val="annotation text"/>
    <w:basedOn w:val="Standard"/>
    <w:link w:val="KommentartextZchn"/>
    <w:uiPriority w:val="99"/>
    <w:rsid w:val="005E0FC4"/>
  </w:style>
  <w:style w:type="character" w:customStyle="1" w:styleId="KommentartextZchn">
    <w:name w:val="Kommentartext Zchn"/>
    <w:link w:val="Kommentartext"/>
    <w:uiPriority w:val="99"/>
    <w:locked/>
    <w:rsid w:val="00603C7B"/>
    <w:rPr>
      <w:rFonts w:cs="Arial"/>
      <w:color w:val="000000"/>
      <w:sz w:val="20"/>
      <w:szCs w:val="20"/>
      <w:lang w:val="en-US" w:eastAsia="en-US"/>
    </w:rPr>
  </w:style>
  <w:style w:type="paragraph" w:styleId="Kommentarthema">
    <w:name w:val="annotation subject"/>
    <w:basedOn w:val="Kommentartext"/>
    <w:next w:val="Kommentartext"/>
    <w:link w:val="KommentarthemaZchn"/>
    <w:uiPriority w:val="99"/>
    <w:semiHidden/>
    <w:rsid w:val="005E0FC4"/>
    <w:rPr>
      <w:b/>
      <w:bCs/>
    </w:rPr>
  </w:style>
  <w:style w:type="character" w:customStyle="1" w:styleId="KommentarthemaZchn">
    <w:name w:val="Kommentarthema Zchn"/>
    <w:link w:val="Kommentarthema"/>
    <w:uiPriority w:val="99"/>
    <w:semiHidden/>
    <w:locked/>
    <w:rsid w:val="00603C7B"/>
    <w:rPr>
      <w:rFonts w:cs="Arial"/>
      <w:b/>
      <w:bCs/>
      <w:color w:val="000000"/>
      <w:sz w:val="20"/>
      <w:szCs w:val="20"/>
      <w:lang w:val="en-US" w:eastAsia="en-US"/>
    </w:rPr>
  </w:style>
  <w:style w:type="paragraph" w:styleId="Verzeichnis1">
    <w:name w:val="toc 1"/>
    <w:basedOn w:val="Standard"/>
    <w:next w:val="Standard"/>
    <w:uiPriority w:val="99"/>
    <w:rsid w:val="009B1E65"/>
    <w:pPr>
      <w:tabs>
        <w:tab w:val="left" w:pos="400"/>
        <w:tab w:val="right" w:leader="dot" w:pos="9072"/>
      </w:tabs>
      <w:spacing w:before="120" w:line="240" w:lineRule="auto"/>
      <w:ind w:right="-23"/>
    </w:pPr>
    <w:rPr>
      <w:b/>
      <w:bCs/>
      <w:noProof/>
      <w:color w:val="auto"/>
      <w:sz w:val="24"/>
    </w:rPr>
  </w:style>
  <w:style w:type="paragraph" w:styleId="Verzeichnis2">
    <w:name w:val="toc 2"/>
    <w:basedOn w:val="Standard"/>
    <w:next w:val="Stand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Verzeichnis2"/>
    <w:uiPriority w:val="99"/>
    <w:rsid w:val="00C93749"/>
    <w:pPr>
      <w:spacing w:after="240"/>
      <w:ind w:left="0"/>
    </w:pPr>
  </w:style>
  <w:style w:type="paragraph" w:styleId="Verzeichnis5">
    <w:name w:val="toc 5"/>
    <w:basedOn w:val="Standard"/>
    <w:next w:val="Standard"/>
    <w:autoRedefine/>
    <w:uiPriority w:val="99"/>
    <w:rsid w:val="00F17698"/>
    <w:pPr>
      <w:spacing w:after="0"/>
      <w:ind w:left="800"/>
    </w:pPr>
    <w:rPr>
      <w:rFonts w:ascii="Calibri" w:hAnsi="Calibri" w:cs="Calibri"/>
      <w:sz w:val="18"/>
      <w:szCs w:val="18"/>
    </w:rPr>
  </w:style>
  <w:style w:type="paragraph" w:styleId="Verzeichnis3">
    <w:name w:val="toc 3"/>
    <w:basedOn w:val="Standard"/>
    <w:next w:val="Stand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Verzeichnis6">
    <w:name w:val="toc 6"/>
    <w:basedOn w:val="Standard"/>
    <w:next w:val="Standard"/>
    <w:autoRedefine/>
    <w:uiPriority w:val="99"/>
    <w:rsid w:val="00F17698"/>
    <w:pPr>
      <w:spacing w:after="0"/>
      <w:ind w:left="1000"/>
    </w:pPr>
    <w:rPr>
      <w:rFonts w:ascii="Calibri" w:hAnsi="Calibri" w:cs="Calibri"/>
      <w:sz w:val="18"/>
      <w:szCs w:val="18"/>
    </w:rPr>
  </w:style>
  <w:style w:type="paragraph" w:styleId="Verzeichnis7">
    <w:name w:val="toc 7"/>
    <w:basedOn w:val="Standard"/>
    <w:next w:val="Standard"/>
    <w:autoRedefine/>
    <w:uiPriority w:val="99"/>
    <w:rsid w:val="00F17698"/>
    <w:pPr>
      <w:spacing w:after="0"/>
      <w:ind w:left="1200"/>
    </w:pPr>
    <w:rPr>
      <w:rFonts w:ascii="Calibri" w:hAnsi="Calibri" w:cs="Calibri"/>
      <w:sz w:val="18"/>
      <w:szCs w:val="18"/>
    </w:rPr>
  </w:style>
  <w:style w:type="paragraph" w:styleId="Titel">
    <w:name w:val="Title"/>
    <w:basedOn w:val="Standard"/>
    <w:next w:val="Standard"/>
    <w:link w:val="TitelZchn"/>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Zchn">
    <w:name w:val="Titel Zchn"/>
    <w:link w:val="Titel"/>
    <w:uiPriority w:val="99"/>
    <w:locked/>
    <w:rsid w:val="00CB78B2"/>
    <w:rPr>
      <w:rFonts w:ascii="Cambria" w:eastAsia="MS Gothic" w:hAnsi="Cambria" w:cs="Times New Roman"/>
      <w:color w:val="17365D"/>
      <w:spacing w:val="5"/>
      <w:kern w:val="28"/>
      <w:sz w:val="52"/>
      <w:lang w:eastAsia="ja-JP"/>
    </w:rPr>
  </w:style>
  <w:style w:type="paragraph" w:styleId="Untertitel">
    <w:name w:val="Subtitle"/>
    <w:basedOn w:val="Standard"/>
    <w:next w:val="Standard"/>
    <w:link w:val="UntertitelZchn"/>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UntertitelZchn">
    <w:name w:val="Untertitel Zchn"/>
    <w:link w:val="Untertitel"/>
    <w:uiPriority w:val="99"/>
    <w:locked/>
    <w:rsid w:val="00F17698"/>
    <w:rPr>
      <w:rFonts w:ascii="Cambria" w:hAnsi="Cambria" w:cs="Times New Roman"/>
      <w:i/>
      <w:color w:val="A61D17"/>
      <w:spacing w:val="15"/>
      <w:sz w:val="24"/>
    </w:rPr>
  </w:style>
  <w:style w:type="paragraph" w:styleId="Verzeichnis8">
    <w:name w:val="toc 8"/>
    <w:basedOn w:val="Standard"/>
    <w:next w:val="Standard"/>
    <w:autoRedefine/>
    <w:uiPriority w:val="99"/>
    <w:rsid w:val="00F17698"/>
    <w:pPr>
      <w:spacing w:after="0"/>
      <w:ind w:left="1400"/>
    </w:pPr>
    <w:rPr>
      <w:rFonts w:ascii="Calibri" w:hAnsi="Calibri" w:cs="Calibri"/>
      <w:sz w:val="18"/>
      <w:szCs w:val="18"/>
    </w:rPr>
  </w:style>
  <w:style w:type="paragraph" w:styleId="Verzeichnis9">
    <w:name w:val="toc 9"/>
    <w:basedOn w:val="Standard"/>
    <w:next w:val="Stand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eschriftung">
    <w:name w:val="caption"/>
    <w:basedOn w:val="Standard"/>
    <w:next w:val="Standard"/>
    <w:uiPriority w:val="99"/>
    <w:qFormat/>
    <w:rsid w:val="00F17698"/>
    <w:pPr>
      <w:spacing w:line="240" w:lineRule="auto"/>
    </w:pPr>
    <w:rPr>
      <w:b/>
      <w:bCs/>
      <w:color w:val="A61D17"/>
      <w:sz w:val="18"/>
      <w:szCs w:val="18"/>
    </w:rPr>
  </w:style>
  <w:style w:type="character" w:styleId="Hervorhebung">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rd"/>
    <w:next w:val="Stand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Aufzhlungszeichen">
    <w:name w:val="List Bullet"/>
    <w:basedOn w:val="Standard"/>
    <w:uiPriority w:val="99"/>
    <w:semiHidden/>
    <w:rsid w:val="00F17698"/>
    <w:pPr>
      <w:tabs>
        <w:tab w:val="num" w:pos="360"/>
      </w:tabs>
      <w:ind w:left="360" w:hanging="360"/>
      <w:contextualSpacing/>
    </w:pPr>
  </w:style>
  <w:style w:type="paragraph" w:customStyle="1" w:styleId="Subtielebenadrukking1">
    <w:name w:val="Subtiele benadrukking1"/>
    <w:basedOn w:val="Standard"/>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StandardWeb">
    <w:name w:val="Normal (Web)"/>
    <w:basedOn w:val="Stand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rd"/>
    <w:next w:val="Stand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Fett">
    <w:name w:val="Strong"/>
    <w:uiPriority w:val="99"/>
    <w:qFormat/>
    <w:rsid w:val="00F17698"/>
    <w:rPr>
      <w:rFonts w:cs="Times New Roman"/>
      <w:b/>
    </w:rPr>
  </w:style>
  <w:style w:type="paragraph" w:customStyle="1" w:styleId="Style1">
    <w:name w:val="Style1"/>
    <w:basedOn w:val="Aufzhlungszeichen"/>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lenraster">
    <w:name w:val="Table Grid"/>
    <w:basedOn w:val="NormaleTabelle"/>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420B47"/>
    <w:pPr>
      <w:spacing w:before="60" w:after="0" w:line="300" w:lineRule="atLeast"/>
    </w:pPr>
    <w:rPr>
      <w:rFonts w:cs="Times New Roman"/>
      <w:color w:val="auto"/>
      <w:szCs w:val="24"/>
      <w:lang w:eastAsia="nl-NL"/>
    </w:rPr>
  </w:style>
  <w:style w:type="character" w:customStyle="1" w:styleId="TextkrperZchn">
    <w:name w:val="Textkörper Zchn"/>
    <w:link w:val="Textkrper"/>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berschrift2"/>
    <w:next w:val="Standardeinzug"/>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rdeinzug">
    <w:name w:val="Normal Indent"/>
    <w:basedOn w:val="Stand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Absatz-Standardschriftar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enabsatz">
    <w:name w:val="List Paragraph"/>
    <w:basedOn w:val="Stand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KeinLeerraum">
    <w:name w:val="No Spacing"/>
    <w:uiPriority w:val="1"/>
    <w:qFormat/>
    <w:rsid w:val="00B3499E"/>
    <w:rPr>
      <w:rFonts w:ascii="Calibri" w:eastAsia="Times New Roman" w:hAnsi="Calibri"/>
      <w:sz w:val="22"/>
      <w:szCs w:val="22"/>
      <w:lang w:val="en-US" w:eastAsia="en-US"/>
    </w:rPr>
  </w:style>
  <w:style w:type="paragraph" w:styleId="berarbeitung">
    <w:name w:val="Revision"/>
    <w:hidden/>
    <w:uiPriority w:val="99"/>
    <w:semiHidden/>
    <w:rsid w:val="00297D7E"/>
    <w:rPr>
      <w:rFonts w:cs="Arial"/>
      <w:color w:val="000000"/>
      <w:sz w:val="22"/>
      <w:lang w:val="en-US" w:eastAsia="en-US"/>
    </w:rPr>
  </w:style>
  <w:style w:type="paragraph" w:customStyle="1" w:styleId="BodyPressrelease">
    <w:name w:val="Body Pressrelease"/>
    <w:basedOn w:val="Standard"/>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NichtaufgelsteErwhnung">
    <w:name w:val="Unresolved Mention"/>
    <w:basedOn w:val="Absatz-Standardschriftart"/>
    <w:uiPriority w:val="99"/>
    <w:semiHidden/>
    <w:unhideWhenUsed/>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355086316">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11687265">
      <w:bodyDiv w:val="1"/>
      <w:marLeft w:val="0"/>
      <w:marRight w:val="0"/>
      <w:marTop w:val="0"/>
      <w:marBottom w:val="0"/>
      <w:divBdr>
        <w:top w:val="none" w:sz="0" w:space="0" w:color="auto"/>
        <w:left w:val="none" w:sz="0" w:space="0" w:color="auto"/>
        <w:bottom w:val="none" w:sz="0" w:space="0" w:color="auto"/>
        <w:right w:val="none" w:sz="0" w:space="0" w:color="auto"/>
      </w:divBdr>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43216260">
      <w:bodyDiv w:val="1"/>
      <w:marLeft w:val="0"/>
      <w:marRight w:val="0"/>
      <w:marTop w:val="0"/>
      <w:marBottom w:val="0"/>
      <w:divBdr>
        <w:top w:val="none" w:sz="0" w:space="0" w:color="auto"/>
        <w:left w:val="none" w:sz="0" w:space="0" w:color="auto"/>
        <w:bottom w:val="none" w:sz="0" w:space="0" w:color="auto"/>
        <w:right w:val="none" w:sz="0" w:space="0" w:color="auto"/>
      </w:divBdr>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36862510">
      <w:bodyDiv w:val="1"/>
      <w:marLeft w:val="0"/>
      <w:marRight w:val="0"/>
      <w:marTop w:val="0"/>
      <w:marBottom w:val="0"/>
      <w:divBdr>
        <w:top w:val="none" w:sz="0" w:space="0" w:color="auto"/>
        <w:left w:val="none" w:sz="0" w:space="0" w:color="auto"/>
        <w:bottom w:val="none" w:sz="0" w:space="0" w:color="auto"/>
        <w:right w:val="none" w:sz="0" w:space="0" w:color="auto"/>
      </w:divBdr>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4034828">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091003785">
      <w:bodyDiv w:val="1"/>
      <w:marLeft w:val="0"/>
      <w:marRight w:val="0"/>
      <w:marTop w:val="0"/>
      <w:marBottom w:val="0"/>
      <w:divBdr>
        <w:top w:val="none" w:sz="0" w:space="0" w:color="auto"/>
        <w:left w:val="none" w:sz="0" w:space="0" w:color="auto"/>
        <w:bottom w:val="none" w:sz="0" w:space="0" w:color="auto"/>
        <w:right w:val="none" w:sz="0" w:space="0" w:color="auto"/>
      </w:divBdr>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gf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e.horsten@agf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0034072-1fa3-4ce4-b314-e098c253e4ba" xsi:nil="true"/>
    <TaxCatchAll xmlns="40ef1840-c20b-4455-810c-a01f4cfa98e3" xsi:nil="true"/>
    <lcf76f155ced4ddcb4097134ff3c332f xmlns="f0034072-1fa3-4ce4-b314-e098c253e4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9BAE6533DEC4B892117332BAA9AAA" ma:contentTypeVersion="13" ma:contentTypeDescription="Create a new document." ma:contentTypeScope="" ma:versionID="982021906a2f01650f17dc3552c86791">
  <xsd:schema xmlns:xsd="http://www.w3.org/2001/XMLSchema" xmlns:xs="http://www.w3.org/2001/XMLSchema" xmlns:p="http://schemas.microsoft.com/office/2006/metadata/properties" xmlns:ns2="f0034072-1fa3-4ce4-b314-e098c253e4ba" xmlns:ns3="40ef1840-c20b-4455-810c-a01f4cfa98e3" targetNamespace="http://schemas.microsoft.com/office/2006/metadata/properties" ma:root="true" ma:fieldsID="ec852f5c1c591913b2b25fbcbb82cdf2" ns2:_="" ns3:_="">
    <xsd:import namespace="f0034072-1fa3-4ce4-b314-e098c253e4ba"/>
    <xsd:import namespace="40ef1840-c20b-4455-810c-a01f4cfa9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34072-1fa3-4ce4-b314-e098c253e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19bf76-fe2c-471c-9468-06896b1228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f1840-c20b-4455-810c-a01f4cfa98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a28d4b-e04a-47e8-8c95-4b86e820ecc4}" ma:internalName="TaxCatchAll" ma:showField="CatchAllData" ma:web="40ef1840-c20b-4455-810c-a01f4cfa9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5C76-81BD-47C9-BB4B-960AE5DFF82C}">
  <ds:schemaRefs>
    <ds:schemaRef ds:uri="http://schemas.microsoft.com/office/2006/metadata/properties"/>
    <ds:schemaRef ds:uri="http://schemas.microsoft.com/office/infopath/2007/PartnerControls"/>
    <ds:schemaRef ds:uri="f0034072-1fa3-4ce4-b314-e098c253e4ba"/>
    <ds:schemaRef ds:uri="40ef1840-c20b-4455-810c-a01f4cfa98e3"/>
  </ds:schemaRefs>
</ds:datastoreItem>
</file>

<file path=customXml/itemProps2.xml><?xml version="1.0" encoding="utf-8"?>
<ds:datastoreItem xmlns:ds="http://schemas.openxmlformats.org/officeDocument/2006/customXml" ds:itemID="{A3EE9341-9B86-4841-973E-C05E8E623032}">
  <ds:schemaRefs>
    <ds:schemaRef ds:uri="http://schemas.microsoft.com/sharepoint/v3/contenttype/forms"/>
  </ds:schemaRefs>
</ds:datastoreItem>
</file>

<file path=customXml/itemProps3.xml><?xml version="1.0" encoding="utf-8"?>
<ds:datastoreItem xmlns:ds="http://schemas.openxmlformats.org/officeDocument/2006/customXml" ds:itemID="{2643F80D-B789-40C2-A6D7-EEFE7AFF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34072-1fa3-4ce4-b314-e098c253e4ba"/>
    <ds:schemaRef ds:uri="40ef1840-c20b-4455-810c-a01f4cfa9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838</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Agfa Graphics</Company>
  <LinksUpToDate>false</LinksUpToDate>
  <CharactersWithSpaces>6109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ilse.joosen@agfa.com</dc:creator>
  <cp:lastModifiedBy>Susanne Roesner</cp:lastModifiedBy>
  <cp:revision>6</cp:revision>
  <cp:lastPrinted>2023-05-16T06:36:00Z</cp:lastPrinted>
  <dcterms:created xsi:type="dcterms:W3CDTF">2023-05-15T13:10:00Z</dcterms:created>
  <dcterms:modified xsi:type="dcterms:W3CDTF">2023-05-16T06:41:00Z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0x01010043A9BAE6533DEC4B892117332BAA9AAA</vt:lpwstr>
  </property>
  <property fmtid="{D5CDD505-2E9C-101B-9397-08002B2CF9AE}" pid="4" name="_SourceUrl">
    <vt:lpwstr/>
  </property>
  <property fmtid="{D5CDD505-2E9C-101B-9397-08002B2CF9AE}" pid="5" name="_SharedFileIndex">
    <vt:lpwstr/>
  </property>
  <property fmtid="{D5CDD505-2E9C-101B-9397-08002B2CF9AE}" pid="6" name="_ColorHex">
    <vt:lpwstr/>
  </property>
  <property fmtid="{D5CDD505-2E9C-101B-9397-08002B2CF9AE}" pid="7" name="ComplianceAssetId">
    <vt:lpwstr/>
  </property>
  <property fmtid="{D5CDD505-2E9C-101B-9397-08002B2CF9AE}" pid="8" name="_ColorTag">
    <vt:lpwstr/>
  </property>
  <property fmtid="{D5CDD505-2E9C-101B-9397-08002B2CF9AE}" pid="9" name="_activity">
    <vt:lpwstr>{"FileActivityType":"6","FileActivityTimeStamp":"2023-05-02T13:05:54.490Z","FileActivityUsersOnPage":[{"DisplayName":"Ilse Joosen","Id":"ilse.joosen@agfa.com"}],"FileActivityNavigationId":null}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_Emoji">
    <vt:lpwstr/>
  </property>
</Properties>
</file>