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0A09EE38" w:rsidR="00B66643" w:rsidRPr="005D58F3" w:rsidRDefault="008C4514" w:rsidP="00B66643">
      <w:pPr>
        <w:pStyle w:val="Heading2"/>
        <w:rPr>
          <w:rFonts w:ascii="Arial" w:hAnsi="Arial" w:cs="Arial"/>
          <w:lang w:val="en-US"/>
        </w:rPr>
      </w:pPr>
      <w:r>
        <w:rPr>
          <w:rFonts w:ascii="Arial" w:hAnsi="Arial" w:cs="Arial"/>
          <w:lang w:val="en-US"/>
        </w:rPr>
        <w:t xml:space="preserve">Unboxing </w:t>
      </w:r>
      <w:r w:rsidR="007D0705">
        <w:rPr>
          <w:rFonts w:ascii="Arial" w:hAnsi="Arial" w:cs="Arial"/>
          <w:lang w:val="en-US"/>
        </w:rPr>
        <w:t xml:space="preserve">Agfa </w:t>
      </w:r>
      <w:r>
        <w:rPr>
          <w:rFonts w:ascii="Arial" w:hAnsi="Arial" w:cs="Arial"/>
          <w:lang w:val="en-US"/>
        </w:rPr>
        <w:t>for the packaging market</w:t>
      </w:r>
    </w:p>
    <w:p w14:paraId="5818FB7F" w14:textId="77777777" w:rsidR="00952D29" w:rsidRPr="005D58F3" w:rsidRDefault="00952D29" w:rsidP="00952D29">
      <w:pPr>
        <w:rPr>
          <w:bCs/>
        </w:rPr>
      </w:pPr>
    </w:p>
    <w:p w14:paraId="2A0A2C4A" w14:textId="6351D6C5" w:rsidR="007170A0" w:rsidRPr="008C4514" w:rsidRDefault="008C4514" w:rsidP="007170A0">
      <w:pPr>
        <w:pStyle w:val="03PRfirstparagraph"/>
        <w:spacing w:line="276" w:lineRule="auto"/>
        <w:rPr>
          <w:rFonts w:ascii="Arial" w:hAnsi="Arial" w:cs="Arial"/>
          <w:b/>
          <w:bCs/>
          <w:sz w:val="28"/>
          <w:szCs w:val="28"/>
        </w:rPr>
      </w:pPr>
      <w:r w:rsidRPr="008C4514">
        <w:rPr>
          <w:rFonts w:ascii="Arial" w:hAnsi="Arial" w:cs="Arial"/>
          <w:b/>
          <w:bCs/>
          <w:sz w:val="28"/>
          <w:szCs w:val="28"/>
        </w:rPr>
        <w:t xml:space="preserve">Agfa to show Total Solution </w:t>
      </w:r>
      <w:r w:rsidR="007170A0">
        <w:rPr>
          <w:rFonts w:ascii="Arial" w:hAnsi="Arial" w:cs="Arial"/>
          <w:b/>
          <w:bCs/>
          <w:sz w:val="28"/>
          <w:szCs w:val="28"/>
        </w:rPr>
        <w:t xml:space="preserve">offering </w:t>
      </w:r>
      <w:r w:rsidRPr="008C4514">
        <w:rPr>
          <w:rFonts w:ascii="Arial" w:hAnsi="Arial" w:cs="Arial"/>
          <w:b/>
          <w:bCs/>
          <w:sz w:val="28"/>
          <w:szCs w:val="28"/>
        </w:rPr>
        <w:t xml:space="preserve">for </w:t>
      </w:r>
      <w:r>
        <w:rPr>
          <w:rFonts w:ascii="Arial" w:hAnsi="Arial" w:cs="Arial"/>
          <w:b/>
          <w:bCs/>
          <w:sz w:val="28"/>
          <w:szCs w:val="28"/>
        </w:rPr>
        <w:t xml:space="preserve">streamlined </w:t>
      </w:r>
      <w:r w:rsidRPr="008C4514">
        <w:rPr>
          <w:rFonts w:ascii="Arial" w:hAnsi="Arial" w:cs="Arial"/>
          <w:b/>
          <w:bCs/>
          <w:sz w:val="28"/>
          <w:szCs w:val="28"/>
        </w:rPr>
        <w:t>packaging production at Empack 2022</w:t>
      </w:r>
    </w:p>
    <w:p w14:paraId="54CE4576" w14:textId="77777777" w:rsidR="007170A0" w:rsidRDefault="007170A0" w:rsidP="00B66643">
      <w:pPr>
        <w:pStyle w:val="03PRfirstparagraph"/>
        <w:spacing w:line="360" w:lineRule="auto"/>
        <w:rPr>
          <w:rFonts w:ascii="Arial" w:hAnsi="Arial" w:cs="Arial"/>
          <w:szCs w:val="22"/>
        </w:rPr>
      </w:pPr>
    </w:p>
    <w:p w14:paraId="216C6147" w14:textId="50521BC8" w:rsidR="000B02E7" w:rsidRPr="00E52186" w:rsidRDefault="000B02E7" w:rsidP="00E52186">
      <w:pPr>
        <w:pStyle w:val="03PRfirstparagraph"/>
        <w:spacing w:line="360" w:lineRule="auto"/>
        <w:rPr>
          <w:rFonts w:ascii="Arial" w:hAnsi="Arial" w:cs="Arial"/>
          <w:sz w:val="20"/>
        </w:rPr>
      </w:pPr>
      <w:r w:rsidRPr="00E52186">
        <w:rPr>
          <w:rFonts w:ascii="Arial" w:hAnsi="Arial" w:cs="Arial"/>
          <w:sz w:val="20"/>
        </w:rPr>
        <w:t xml:space="preserve">Mortsel, Belgium – </w:t>
      </w:r>
      <w:r w:rsidR="009726C3">
        <w:rPr>
          <w:rFonts w:ascii="Arial" w:hAnsi="Arial" w:cs="Arial"/>
          <w:sz w:val="20"/>
        </w:rPr>
        <w:t>May 11,</w:t>
      </w:r>
      <w:r w:rsidR="000702DD" w:rsidRPr="00E52186">
        <w:rPr>
          <w:rFonts w:ascii="Arial" w:hAnsi="Arial" w:cs="Arial"/>
          <w:sz w:val="20"/>
        </w:rPr>
        <w:t xml:space="preserve"> </w:t>
      </w:r>
      <w:r w:rsidRPr="00E52186">
        <w:rPr>
          <w:rFonts w:ascii="Arial" w:hAnsi="Arial" w:cs="Arial"/>
          <w:sz w:val="20"/>
        </w:rPr>
        <w:t>20</w:t>
      </w:r>
      <w:r w:rsidR="000D295F" w:rsidRPr="00E52186">
        <w:rPr>
          <w:rFonts w:ascii="Arial" w:hAnsi="Arial" w:cs="Arial"/>
          <w:sz w:val="20"/>
        </w:rPr>
        <w:t>2</w:t>
      </w:r>
      <w:r w:rsidR="00A242C6" w:rsidRPr="00E52186">
        <w:rPr>
          <w:rFonts w:ascii="Arial" w:hAnsi="Arial" w:cs="Arial"/>
          <w:sz w:val="20"/>
        </w:rPr>
        <w:t>2</w:t>
      </w:r>
    </w:p>
    <w:p w14:paraId="31657CFD" w14:textId="77777777" w:rsidR="00E52186" w:rsidRDefault="00E52186" w:rsidP="00A71FC6">
      <w:pPr>
        <w:pStyle w:val="04PRbodycopy"/>
        <w:spacing w:line="276" w:lineRule="auto"/>
        <w:rPr>
          <w:rFonts w:ascii="Arial" w:hAnsi="Arial" w:cs="Arial"/>
          <w:color w:val="000000"/>
          <w:sz w:val="22"/>
          <w:szCs w:val="22"/>
          <w:lang w:eastAsia="en-US"/>
        </w:rPr>
      </w:pPr>
    </w:p>
    <w:p w14:paraId="6B60CC84" w14:textId="724E4BBD" w:rsidR="006E11EE" w:rsidRDefault="005C6298" w:rsidP="00A71FC6">
      <w:pPr>
        <w:pStyle w:val="04PRbodycopy"/>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Agfa has unveiled details of its participation at Empack </w:t>
      </w:r>
      <w:r w:rsidR="006E11EE">
        <w:rPr>
          <w:rFonts w:ascii="Arial" w:hAnsi="Arial" w:cs="Arial"/>
          <w:color w:val="000000"/>
          <w:sz w:val="22"/>
          <w:szCs w:val="22"/>
          <w:lang w:eastAsia="en-US"/>
        </w:rPr>
        <w:t xml:space="preserve">and Packaging Innovations </w:t>
      </w:r>
      <w:r>
        <w:rPr>
          <w:rFonts w:ascii="Arial" w:hAnsi="Arial" w:cs="Arial"/>
          <w:color w:val="000000"/>
          <w:sz w:val="22"/>
          <w:szCs w:val="22"/>
          <w:lang w:eastAsia="en-US"/>
        </w:rPr>
        <w:t>on 25 and 26 May 2022</w:t>
      </w:r>
      <w:r w:rsidR="008C3A7C">
        <w:rPr>
          <w:rFonts w:ascii="Arial" w:hAnsi="Arial" w:cs="Arial"/>
          <w:color w:val="000000"/>
          <w:sz w:val="22"/>
          <w:szCs w:val="22"/>
          <w:lang w:eastAsia="en-US"/>
        </w:rPr>
        <w:t>,</w:t>
      </w:r>
      <w:r>
        <w:rPr>
          <w:rFonts w:ascii="Arial" w:hAnsi="Arial" w:cs="Arial"/>
          <w:color w:val="000000"/>
          <w:sz w:val="22"/>
          <w:szCs w:val="22"/>
          <w:lang w:eastAsia="en-US"/>
        </w:rPr>
        <w:t xml:space="preserve"> at The NEC Birmingham</w:t>
      </w:r>
      <w:r w:rsidR="006E11EE">
        <w:rPr>
          <w:rFonts w:ascii="Arial" w:hAnsi="Arial" w:cs="Arial"/>
          <w:color w:val="000000"/>
          <w:sz w:val="22"/>
          <w:szCs w:val="22"/>
          <w:lang w:eastAsia="en-US"/>
        </w:rPr>
        <w:t xml:space="preserve">. The company will be unboxing its </w:t>
      </w:r>
      <w:r w:rsidR="00A7238C">
        <w:rPr>
          <w:rFonts w:ascii="Arial" w:hAnsi="Arial" w:cs="Arial"/>
          <w:color w:val="000000"/>
          <w:sz w:val="22"/>
          <w:szCs w:val="22"/>
          <w:lang w:eastAsia="en-US"/>
        </w:rPr>
        <w:t xml:space="preserve">Amfortis prepress </w:t>
      </w:r>
      <w:r w:rsidR="006E11EE">
        <w:rPr>
          <w:rFonts w:ascii="Arial" w:hAnsi="Arial" w:cs="Arial"/>
          <w:color w:val="000000"/>
          <w:sz w:val="22"/>
          <w:szCs w:val="22"/>
          <w:lang w:eastAsia="en-US"/>
        </w:rPr>
        <w:t>workflow for packaging</w:t>
      </w:r>
      <w:r w:rsidR="004548A5">
        <w:rPr>
          <w:rFonts w:ascii="Arial" w:hAnsi="Arial" w:cs="Arial"/>
          <w:color w:val="000000"/>
          <w:sz w:val="22"/>
          <w:szCs w:val="22"/>
          <w:lang w:eastAsia="en-US"/>
        </w:rPr>
        <w:t>,</w:t>
      </w:r>
      <w:r w:rsidR="006E11EE">
        <w:rPr>
          <w:rFonts w:ascii="Arial" w:hAnsi="Arial" w:cs="Arial"/>
          <w:color w:val="000000"/>
          <w:sz w:val="22"/>
          <w:szCs w:val="22"/>
          <w:lang w:eastAsia="en-US"/>
        </w:rPr>
        <w:t xml:space="preserve"> </w:t>
      </w:r>
      <w:r w:rsidR="00A7238C">
        <w:rPr>
          <w:rFonts w:ascii="Arial" w:hAnsi="Arial" w:cs="Arial"/>
          <w:color w:val="000000"/>
          <w:sz w:val="22"/>
          <w:szCs w:val="22"/>
          <w:lang w:eastAsia="en-US"/>
        </w:rPr>
        <w:t xml:space="preserve">along with </w:t>
      </w:r>
      <w:r w:rsidR="007007B3">
        <w:rPr>
          <w:rFonts w:ascii="Arial" w:hAnsi="Arial" w:cs="Arial"/>
          <w:color w:val="000000"/>
          <w:sz w:val="22"/>
          <w:szCs w:val="22"/>
          <w:lang w:eastAsia="en-US"/>
        </w:rPr>
        <w:t xml:space="preserve">dedicated </w:t>
      </w:r>
      <w:r w:rsidR="00A7238C">
        <w:rPr>
          <w:rFonts w:ascii="Arial" w:hAnsi="Arial" w:cs="Arial"/>
          <w:color w:val="000000"/>
          <w:sz w:val="22"/>
          <w:szCs w:val="22"/>
          <w:lang w:eastAsia="en-US"/>
        </w:rPr>
        <w:t>workflow enhancers</w:t>
      </w:r>
      <w:r w:rsidR="004548A5">
        <w:rPr>
          <w:rFonts w:ascii="Arial" w:hAnsi="Arial" w:cs="Arial"/>
          <w:color w:val="000000"/>
          <w:sz w:val="22"/>
          <w:szCs w:val="22"/>
          <w:lang w:eastAsia="en-US"/>
        </w:rPr>
        <w:t>,</w:t>
      </w:r>
      <w:r w:rsidR="00A7238C">
        <w:rPr>
          <w:rFonts w:ascii="Arial" w:hAnsi="Arial" w:cs="Arial"/>
          <w:color w:val="000000"/>
          <w:sz w:val="22"/>
          <w:szCs w:val="22"/>
          <w:lang w:eastAsia="en-US"/>
        </w:rPr>
        <w:t xml:space="preserve"> </w:t>
      </w:r>
      <w:r w:rsidR="004548A5">
        <w:rPr>
          <w:rFonts w:ascii="Arial" w:hAnsi="Arial" w:cs="Arial"/>
          <w:color w:val="000000"/>
          <w:sz w:val="22"/>
          <w:szCs w:val="22"/>
          <w:lang w:eastAsia="en-US"/>
        </w:rPr>
        <w:t>with</w:t>
      </w:r>
      <w:r w:rsidR="006E11EE">
        <w:rPr>
          <w:rFonts w:ascii="Arial" w:hAnsi="Arial" w:cs="Arial"/>
          <w:color w:val="000000"/>
          <w:sz w:val="22"/>
          <w:szCs w:val="22"/>
          <w:lang w:eastAsia="en-US"/>
        </w:rPr>
        <w:t xml:space="preserve"> experts on hand to discuss Agfa’s </w:t>
      </w:r>
      <w:r w:rsidR="00126CC7">
        <w:rPr>
          <w:rFonts w:ascii="Arial" w:hAnsi="Arial" w:cs="Arial"/>
          <w:color w:val="000000"/>
          <w:sz w:val="22"/>
          <w:szCs w:val="22"/>
          <w:lang w:eastAsia="en-US"/>
        </w:rPr>
        <w:t>Total Solution approach and innovations</w:t>
      </w:r>
      <w:r w:rsidR="006E11EE">
        <w:rPr>
          <w:rFonts w:ascii="Arial" w:hAnsi="Arial" w:cs="Arial"/>
          <w:color w:val="000000"/>
          <w:sz w:val="22"/>
          <w:szCs w:val="22"/>
          <w:lang w:eastAsia="en-US"/>
        </w:rPr>
        <w:t xml:space="preserve"> for the offset </w:t>
      </w:r>
      <w:r w:rsidR="00126CC7">
        <w:rPr>
          <w:rFonts w:ascii="Arial" w:hAnsi="Arial" w:cs="Arial"/>
          <w:color w:val="000000"/>
          <w:sz w:val="22"/>
          <w:szCs w:val="22"/>
          <w:lang w:eastAsia="en-US"/>
        </w:rPr>
        <w:t xml:space="preserve">packaging </w:t>
      </w:r>
      <w:r w:rsidR="006E11EE">
        <w:rPr>
          <w:rFonts w:ascii="Arial" w:hAnsi="Arial" w:cs="Arial"/>
          <w:color w:val="000000"/>
          <w:sz w:val="22"/>
          <w:szCs w:val="22"/>
          <w:lang w:eastAsia="en-US"/>
        </w:rPr>
        <w:t>market.</w:t>
      </w:r>
    </w:p>
    <w:p w14:paraId="4CF4481A" w14:textId="0FD57482" w:rsidR="006E11EE" w:rsidRDefault="006E11EE" w:rsidP="00A71FC6">
      <w:pPr>
        <w:pStyle w:val="04PRbodycopy"/>
        <w:spacing w:line="276" w:lineRule="auto"/>
        <w:rPr>
          <w:rFonts w:ascii="Arial" w:hAnsi="Arial" w:cs="Arial"/>
          <w:color w:val="000000"/>
          <w:sz w:val="22"/>
          <w:szCs w:val="22"/>
          <w:lang w:eastAsia="en-US"/>
        </w:rPr>
      </w:pPr>
    </w:p>
    <w:p w14:paraId="03E6142D" w14:textId="6FB1771D" w:rsidR="007B3783" w:rsidRDefault="00126CC7" w:rsidP="00A71FC6">
      <w:pPr>
        <w:pStyle w:val="04PRbodycopy"/>
        <w:spacing w:line="276" w:lineRule="auto"/>
        <w:rPr>
          <w:rFonts w:ascii="Arial" w:hAnsi="Arial" w:cs="Arial"/>
          <w:color w:val="000000"/>
          <w:sz w:val="22"/>
          <w:szCs w:val="22"/>
          <w:lang w:eastAsia="en-US"/>
        </w:rPr>
      </w:pPr>
      <w:r>
        <w:rPr>
          <w:rFonts w:ascii="Arial" w:hAnsi="Arial" w:cs="Arial"/>
          <w:color w:val="000000"/>
          <w:sz w:val="22"/>
          <w:szCs w:val="22"/>
          <w:lang w:eastAsia="en-US"/>
        </w:rPr>
        <w:t>“W</w:t>
      </w:r>
      <w:r w:rsidR="008472C0">
        <w:rPr>
          <w:rFonts w:ascii="Arial" w:hAnsi="Arial" w:cs="Arial"/>
          <w:color w:val="000000"/>
          <w:sz w:val="22"/>
          <w:szCs w:val="22"/>
          <w:lang w:eastAsia="en-US"/>
        </w:rPr>
        <w:t xml:space="preserve">e are incredibly excited to engage </w:t>
      </w:r>
      <w:r w:rsidR="004548A5">
        <w:rPr>
          <w:rFonts w:ascii="Arial" w:hAnsi="Arial" w:cs="Arial"/>
          <w:color w:val="000000"/>
          <w:sz w:val="22"/>
          <w:szCs w:val="22"/>
          <w:lang w:eastAsia="en-US"/>
        </w:rPr>
        <w:t xml:space="preserve">directly </w:t>
      </w:r>
      <w:r w:rsidR="008472C0">
        <w:rPr>
          <w:rFonts w:ascii="Arial" w:hAnsi="Arial" w:cs="Arial"/>
          <w:color w:val="000000"/>
          <w:sz w:val="22"/>
          <w:szCs w:val="22"/>
          <w:lang w:eastAsia="en-US"/>
        </w:rPr>
        <w:t xml:space="preserve">with </w:t>
      </w:r>
      <w:r w:rsidR="007B3783">
        <w:rPr>
          <w:rFonts w:ascii="Arial" w:hAnsi="Arial" w:cs="Arial"/>
          <w:color w:val="000000"/>
          <w:sz w:val="22"/>
          <w:szCs w:val="22"/>
          <w:lang w:eastAsia="en-US"/>
        </w:rPr>
        <w:t xml:space="preserve">both </w:t>
      </w:r>
      <w:r w:rsidR="008472C0">
        <w:rPr>
          <w:rFonts w:ascii="Arial" w:hAnsi="Arial" w:cs="Arial"/>
          <w:color w:val="000000"/>
          <w:sz w:val="22"/>
          <w:szCs w:val="22"/>
          <w:lang w:eastAsia="en-US"/>
        </w:rPr>
        <w:t>printers and brand owners</w:t>
      </w:r>
      <w:r>
        <w:rPr>
          <w:rFonts w:ascii="Arial" w:hAnsi="Arial" w:cs="Arial"/>
          <w:color w:val="000000"/>
          <w:sz w:val="22"/>
          <w:szCs w:val="22"/>
          <w:lang w:eastAsia="en-US"/>
        </w:rPr>
        <w:t xml:space="preserve"> to show them our unique </w:t>
      </w:r>
      <w:r w:rsidR="006D659E">
        <w:rPr>
          <w:rFonts w:ascii="Arial" w:hAnsi="Arial" w:cs="Arial"/>
          <w:color w:val="000000"/>
          <w:sz w:val="22"/>
          <w:szCs w:val="22"/>
          <w:lang w:eastAsia="en-US"/>
        </w:rPr>
        <w:t>Total Solution</w:t>
      </w:r>
      <w:r>
        <w:rPr>
          <w:rFonts w:ascii="Arial" w:hAnsi="Arial" w:cs="Arial"/>
          <w:color w:val="000000"/>
          <w:sz w:val="22"/>
          <w:szCs w:val="22"/>
          <w:lang w:eastAsia="en-US"/>
        </w:rPr>
        <w:t xml:space="preserve"> for </w:t>
      </w:r>
      <w:r w:rsidR="00E52186">
        <w:rPr>
          <w:rFonts w:ascii="Arial" w:hAnsi="Arial" w:cs="Arial"/>
          <w:color w:val="000000"/>
          <w:sz w:val="22"/>
          <w:szCs w:val="22"/>
          <w:lang w:eastAsia="en-US"/>
        </w:rPr>
        <w:t xml:space="preserve">improved </w:t>
      </w:r>
      <w:r>
        <w:rPr>
          <w:rFonts w:ascii="Arial" w:hAnsi="Arial" w:cs="Arial"/>
          <w:color w:val="000000"/>
          <w:sz w:val="22"/>
          <w:szCs w:val="22"/>
          <w:lang w:eastAsia="en-US"/>
        </w:rPr>
        <w:t>packaging production,” said</w:t>
      </w:r>
      <w:r w:rsidR="009D74D2">
        <w:rPr>
          <w:rFonts w:ascii="Arial" w:hAnsi="Arial" w:cs="Arial"/>
          <w:color w:val="000000"/>
          <w:sz w:val="22"/>
          <w:szCs w:val="22"/>
          <w:lang w:eastAsia="en-US"/>
        </w:rPr>
        <w:t xml:space="preserve"> </w:t>
      </w:r>
      <w:r w:rsidR="00441684">
        <w:rPr>
          <w:rFonts w:ascii="Arial" w:hAnsi="Arial" w:cs="Arial"/>
          <w:color w:val="000000"/>
          <w:sz w:val="22"/>
          <w:szCs w:val="22"/>
          <w:lang w:eastAsia="en-US"/>
        </w:rPr>
        <w:t>Andy Grant, Agfa’s Global Head of Software.</w:t>
      </w:r>
      <w:r w:rsidR="007B3783">
        <w:rPr>
          <w:rFonts w:ascii="Arial" w:hAnsi="Arial" w:cs="Arial"/>
          <w:color w:val="000000"/>
          <w:sz w:val="22"/>
          <w:szCs w:val="22"/>
          <w:lang w:eastAsia="en-US"/>
        </w:rPr>
        <w:t xml:space="preserve"> “This </w:t>
      </w:r>
      <w:r w:rsidR="00E52186">
        <w:rPr>
          <w:rFonts w:ascii="Arial" w:hAnsi="Arial" w:cs="Arial"/>
          <w:color w:val="000000"/>
          <w:sz w:val="22"/>
          <w:szCs w:val="22"/>
          <w:lang w:eastAsia="en-US"/>
        </w:rPr>
        <w:t>is</w:t>
      </w:r>
      <w:r w:rsidR="007B3783">
        <w:rPr>
          <w:rFonts w:ascii="Arial" w:hAnsi="Arial" w:cs="Arial"/>
          <w:color w:val="000000"/>
          <w:sz w:val="22"/>
          <w:szCs w:val="22"/>
          <w:lang w:eastAsia="en-US"/>
        </w:rPr>
        <w:t xml:space="preserve"> our first time at the show, </w:t>
      </w:r>
      <w:r w:rsidR="00E52186">
        <w:rPr>
          <w:rFonts w:ascii="Arial" w:hAnsi="Arial" w:cs="Arial"/>
          <w:color w:val="000000"/>
          <w:sz w:val="22"/>
          <w:szCs w:val="22"/>
          <w:lang w:eastAsia="en-US"/>
        </w:rPr>
        <w:t>and</w:t>
      </w:r>
      <w:r w:rsidR="007B3783">
        <w:rPr>
          <w:rFonts w:ascii="Arial" w:hAnsi="Arial" w:cs="Arial"/>
          <w:color w:val="000000"/>
          <w:sz w:val="22"/>
          <w:szCs w:val="22"/>
          <w:lang w:eastAsia="en-US"/>
        </w:rPr>
        <w:t xml:space="preserve"> we are entering th</w:t>
      </w:r>
      <w:r w:rsidR="00E52186">
        <w:rPr>
          <w:rFonts w:ascii="Arial" w:hAnsi="Arial" w:cs="Arial"/>
          <w:color w:val="000000"/>
          <w:sz w:val="22"/>
          <w:szCs w:val="22"/>
          <w:lang w:eastAsia="en-US"/>
        </w:rPr>
        <w:t>e packaging</w:t>
      </w:r>
      <w:r w:rsidR="007B3783">
        <w:rPr>
          <w:rFonts w:ascii="Arial" w:hAnsi="Arial" w:cs="Arial"/>
          <w:color w:val="000000"/>
          <w:sz w:val="22"/>
          <w:szCs w:val="22"/>
          <w:lang w:eastAsia="en-US"/>
        </w:rPr>
        <w:t xml:space="preserve"> market with some </w:t>
      </w:r>
      <w:r w:rsidR="00E52186">
        <w:rPr>
          <w:rFonts w:ascii="Arial" w:hAnsi="Arial" w:cs="Arial"/>
          <w:color w:val="000000"/>
          <w:sz w:val="22"/>
          <w:szCs w:val="22"/>
          <w:lang w:eastAsia="en-US"/>
        </w:rPr>
        <w:t xml:space="preserve">very </w:t>
      </w:r>
      <w:r w:rsidR="007B3783">
        <w:rPr>
          <w:rFonts w:ascii="Arial" w:hAnsi="Arial" w:cs="Arial"/>
          <w:color w:val="000000"/>
          <w:sz w:val="22"/>
          <w:szCs w:val="22"/>
          <w:lang w:eastAsia="en-US"/>
        </w:rPr>
        <w:t xml:space="preserve">exciting innovations that build on our long-held expertise in </w:t>
      </w:r>
      <w:r w:rsidR="00E52186">
        <w:rPr>
          <w:rFonts w:ascii="Arial" w:hAnsi="Arial" w:cs="Arial"/>
          <w:color w:val="000000"/>
          <w:sz w:val="22"/>
          <w:szCs w:val="22"/>
          <w:lang w:eastAsia="en-US"/>
        </w:rPr>
        <w:t xml:space="preserve">commercial </w:t>
      </w:r>
      <w:r w:rsidR="007B3783">
        <w:rPr>
          <w:rFonts w:ascii="Arial" w:hAnsi="Arial" w:cs="Arial"/>
          <w:color w:val="000000"/>
          <w:sz w:val="22"/>
          <w:szCs w:val="22"/>
          <w:lang w:eastAsia="en-US"/>
        </w:rPr>
        <w:t>offset printing and offer big savings in ink consumption, time and costs.”</w:t>
      </w:r>
    </w:p>
    <w:p w14:paraId="2AC88435" w14:textId="77777777" w:rsidR="007B3783" w:rsidRDefault="007B3783" w:rsidP="00A71FC6">
      <w:pPr>
        <w:pStyle w:val="04PRbodycopy"/>
        <w:spacing w:line="276" w:lineRule="auto"/>
        <w:rPr>
          <w:rFonts w:ascii="Arial" w:hAnsi="Arial" w:cs="Arial"/>
          <w:color w:val="000000"/>
          <w:sz w:val="22"/>
          <w:szCs w:val="22"/>
          <w:lang w:eastAsia="en-US"/>
        </w:rPr>
      </w:pPr>
    </w:p>
    <w:p w14:paraId="0AE366A3" w14:textId="2AE461E1" w:rsidR="008472C0" w:rsidRDefault="007B3783" w:rsidP="00A71FC6">
      <w:pPr>
        <w:pStyle w:val="04PRbodycopy"/>
        <w:spacing w:line="276" w:lineRule="auto"/>
        <w:rPr>
          <w:rFonts w:ascii="Arial" w:hAnsi="Arial" w:cs="Arial"/>
          <w:color w:val="000000"/>
          <w:sz w:val="22"/>
          <w:szCs w:val="22"/>
          <w:lang w:eastAsia="en-US"/>
        </w:rPr>
      </w:pPr>
      <w:r>
        <w:rPr>
          <w:rFonts w:ascii="Arial" w:hAnsi="Arial" w:cs="Arial"/>
          <w:color w:val="000000"/>
          <w:sz w:val="22"/>
          <w:szCs w:val="22"/>
          <w:lang w:eastAsia="en-US"/>
        </w:rPr>
        <w:t xml:space="preserve">The Agfa stand </w:t>
      </w:r>
      <w:r w:rsidR="007007B3">
        <w:rPr>
          <w:rFonts w:ascii="Arial" w:hAnsi="Arial" w:cs="Arial"/>
          <w:color w:val="000000"/>
          <w:sz w:val="22"/>
          <w:szCs w:val="22"/>
          <w:lang w:eastAsia="en-US"/>
        </w:rPr>
        <w:t xml:space="preserve">(K44) </w:t>
      </w:r>
      <w:r>
        <w:rPr>
          <w:rFonts w:ascii="Arial" w:hAnsi="Arial" w:cs="Arial"/>
          <w:color w:val="000000"/>
          <w:sz w:val="22"/>
          <w:szCs w:val="22"/>
          <w:lang w:eastAsia="en-US"/>
        </w:rPr>
        <w:t xml:space="preserve">will feature a highly creative concept designed to invoke discussion and knowledge exchange around </w:t>
      </w:r>
      <w:r w:rsidR="00957B2B">
        <w:rPr>
          <w:rFonts w:ascii="Arial" w:hAnsi="Arial" w:cs="Arial"/>
          <w:color w:val="000000"/>
          <w:sz w:val="22"/>
          <w:szCs w:val="22"/>
          <w:lang w:eastAsia="en-US"/>
        </w:rPr>
        <w:t xml:space="preserve">how to </w:t>
      </w:r>
      <w:r w:rsidR="006D659E">
        <w:rPr>
          <w:rFonts w:ascii="Arial" w:hAnsi="Arial" w:cs="Arial"/>
          <w:color w:val="000000"/>
          <w:sz w:val="22"/>
          <w:szCs w:val="22"/>
          <w:lang w:eastAsia="en-US"/>
        </w:rPr>
        <w:t>optimize</w:t>
      </w:r>
      <w:r w:rsidR="00957B2B">
        <w:rPr>
          <w:rFonts w:ascii="Arial" w:hAnsi="Arial" w:cs="Arial"/>
          <w:color w:val="000000"/>
          <w:sz w:val="22"/>
          <w:szCs w:val="22"/>
          <w:lang w:eastAsia="en-US"/>
        </w:rPr>
        <w:t xml:space="preserve"> production</w:t>
      </w:r>
      <w:r w:rsidR="006D659E">
        <w:rPr>
          <w:rFonts w:ascii="Arial" w:hAnsi="Arial" w:cs="Arial"/>
          <w:color w:val="000000"/>
          <w:sz w:val="22"/>
          <w:szCs w:val="22"/>
          <w:lang w:eastAsia="en-US"/>
        </w:rPr>
        <w:t xml:space="preserve">, </w:t>
      </w:r>
      <w:r w:rsidR="00A7238C">
        <w:rPr>
          <w:rFonts w:ascii="Arial" w:hAnsi="Arial" w:cs="Arial"/>
          <w:color w:val="000000"/>
          <w:sz w:val="22"/>
          <w:szCs w:val="22"/>
          <w:lang w:eastAsia="en-US"/>
        </w:rPr>
        <w:t xml:space="preserve">standardize </w:t>
      </w:r>
      <w:r w:rsidR="006D659E">
        <w:rPr>
          <w:rFonts w:ascii="Arial" w:hAnsi="Arial" w:cs="Arial"/>
          <w:color w:val="000000"/>
          <w:sz w:val="22"/>
          <w:szCs w:val="22"/>
          <w:lang w:eastAsia="en-US"/>
        </w:rPr>
        <w:t>print quality</w:t>
      </w:r>
      <w:r w:rsidR="007007B3">
        <w:rPr>
          <w:rFonts w:ascii="Arial" w:hAnsi="Arial" w:cs="Arial"/>
          <w:color w:val="000000"/>
          <w:sz w:val="22"/>
          <w:szCs w:val="22"/>
          <w:lang w:eastAsia="en-US"/>
        </w:rPr>
        <w:t>,</w:t>
      </w:r>
      <w:r w:rsidR="00957B2B">
        <w:rPr>
          <w:rFonts w:ascii="Arial" w:hAnsi="Arial" w:cs="Arial"/>
          <w:color w:val="000000"/>
          <w:sz w:val="22"/>
          <w:szCs w:val="22"/>
          <w:lang w:eastAsia="en-US"/>
        </w:rPr>
        <w:t xml:space="preserve"> and </w:t>
      </w:r>
      <w:r w:rsidR="006D659E">
        <w:rPr>
          <w:rFonts w:ascii="Arial" w:hAnsi="Arial" w:cs="Arial"/>
          <w:color w:val="000000"/>
          <w:sz w:val="22"/>
          <w:szCs w:val="22"/>
          <w:lang w:eastAsia="en-US"/>
        </w:rPr>
        <w:t xml:space="preserve">add </w:t>
      </w:r>
      <w:r w:rsidR="00A7238C">
        <w:rPr>
          <w:rFonts w:ascii="Arial" w:hAnsi="Arial" w:cs="Arial"/>
          <w:color w:val="000000"/>
          <w:sz w:val="22"/>
          <w:szCs w:val="22"/>
          <w:lang w:eastAsia="en-US"/>
        </w:rPr>
        <w:t xml:space="preserve">more </w:t>
      </w:r>
      <w:r w:rsidR="006D659E">
        <w:rPr>
          <w:rFonts w:ascii="Arial" w:hAnsi="Arial" w:cs="Arial"/>
          <w:color w:val="000000"/>
          <w:sz w:val="22"/>
          <w:szCs w:val="22"/>
          <w:lang w:eastAsia="en-US"/>
        </w:rPr>
        <w:t xml:space="preserve">value </w:t>
      </w:r>
      <w:r w:rsidR="00215C1D">
        <w:rPr>
          <w:rFonts w:ascii="Arial" w:hAnsi="Arial" w:cs="Arial"/>
          <w:color w:val="000000"/>
          <w:sz w:val="22"/>
          <w:szCs w:val="22"/>
          <w:lang w:eastAsia="en-US"/>
        </w:rPr>
        <w:t>in the packaging supply chain</w:t>
      </w:r>
      <w:r w:rsidR="006D659E">
        <w:rPr>
          <w:rFonts w:ascii="Arial" w:hAnsi="Arial" w:cs="Arial"/>
          <w:color w:val="000000"/>
          <w:sz w:val="22"/>
          <w:szCs w:val="22"/>
          <w:lang w:eastAsia="en-US"/>
        </w:rPr>
        <w:t xml:space="preserve">. </w:t>
      </w:r>
      <w:r>
        <w:rPr>
          <w:rFonts w:ascii="Arial" w:hAnsi="Arial" w:cs="Arial"/>
          <w:color w:val="000000"/>
          <w:sz w:val="22"/>
          <w:szCs w:val="22"/>
          <w:lang w:eastAsia="en-US"/>
        </w:rPr>
        <w:t xml:space="preserve">  </w:t>
      </w:r>
    </w:p>
    <w:p w14:paraId="5D9B69FF" w14:textId="2EDB703D" w:rsidR="008F5C23" w:rsidRPr="00DB2E64" w:rsidRDefault="008F5C23" w:rsidP="00DB2E64">
      <w:pPr>
        <w:pStyle w:val="04PRbodycopy"/>
        <w:spacing w:line="276" w:lineRule="auto"/>
        <w:rPr>
          <w:rFonts w:ascii="Arial" w:hAnsi="Arial" w:cs="Arial"/>
          <w:color w:val="000000"/>
          <w:sz w:val="22"/>
          <w:szCs w:val="22"/>
          <w:lang w:eastAsia="en-US"/>
        </w:rPr>
      </w:pPr>
    </w:p>
    <w:p w14:paraId="2D0DDAF7" w14:textId="336DA442" w:rsidR="00744877" w:rsidRDefault="00744877" w:rsidP="00744877">
      <w:pPr>
        <w:pStyle w:val="04PRbodycopy"/>
        <w:spacing w:line="276" w:lineRule="auto"/>
        <w:rPr>
          <w:rFonts w:ascii="Arial" w:hAnsi="Arial" w:cs="Arial"/>
          <w:sz w:val="22"/>
          <w:szCs w:val="22"/>
        </w:rPr>
      </w:pPr>
      <w:r>
        <w:rPr>
          <w:rFonts w:ascii="Arial" w:hAnsi="Arial" w:cs="Arial"/>
          <w:sz w:val="22"/>
          <w:szCs w:val="22"/>
        </w:rPr>
        <w:t>Solutions highlighted include:</w:t>
      </w:r>
    </w:p>
    <w:p w14:paraId="0795FC18" w14:textId="77777777" w:rsidR="00744877" w:rsidRDefault="00744877" w:rsidP="00744877">
      <w:pPr>
        <w:pStyle w:val="04PRbodycopy"/>
        <w:spacing w:line="276" w:lineRule="auto"/>
        <w:rPr>
          <w:rFonts w:ascii="Arial" w:hAnsi="Arial" w:cs="Arial"/>
          <w:sz w:val="22"/>
          <w:szCs w:val="22"/>
        </w:rPr>
      </w:pPr>
    </w:p>
    <w:p w14:paraId="1FF4C757" w14:textId="4CC23CD8" w:rsidR="00744877" w:rsidRDefault="00744877" w:rsidP="00744877">
      <w:pPr>
        <w:pStyle w:val="ListParagraph"/>
        <w:numPr>
          <w:ilvl w:val="0"/>
          <w:numId w:val="19"/>
        </w:numPr>
        <w:spacing w:line="276" w:lineRule="auto"/>
        <w:rPr>
          <w:rFonts w:ascii="Arial" w:hAnsi="Arial" w:cs="Arial"/>
          <w:sz w:val="22"/>
          <w:szCs w:val="22"/>
        </w:rPr>
      </w:pPr>
      <w:r w:rsidRPr="00744877">
        <w:rPr>
          <w:rFonts w:ascii="Arial" w:hAnsi="Arial" w:cs="Arial"/>
          <w:b/>
          <w:bCs/>
          <w:sz w:val="22"/>
          <w:szCs w:val="22"/>
        </w:rPr>
        <w:t>Amfortis</w:t>
      </w:r>
      <w:r w:rsidRPr="00744877">
        <w:rPr>
          <w:rFonts w:ascii="Arial" w:hAnsi="Arial" w:cs="Arial"/>
          <w:sz w:val="22"/>
          <w:szCs w:val="22"/>
        </w:rPr>
        <w:t xml:space="preserve"> all-in-one PDF automated workflow solution for packaging, which covers all prepress production tasks from preflighting, stepping &amp; repeating and proofing to rendering</w:t>
      </w:r>
      <w:r w:rsidR="0002457B">
        <w:rPr>
          <w:rFonts w:ascii="Arial" w:hAnsi="Arial" w:cs="Arial"/>
          <w:sz w:val="22"/>
          <w:szCs w:val="22"/>
        </w:rPr>
        <w:t xml:space="preserve"> through one interface</w:t>
      </w:r>
      <w:r w:rsidRPr="00744877">
        <w:rPr>
          <w:rFonts w:ascii="Arial" w:hAnsi="Arial" w:cs="Arial"/>
          <w:sz w:val="22"/>
          <w:szCs w:val="22"/>
        </w:rPr>
        <w:t>.</w:t>
      </w:r>
    </w:p>
    <w:p w14:paraId="73F15F3C" w14:textId="77777777" w:rsidR="00215C1D" w:rsidRPr="00744877" w:rsidRDefault="00215C1D" w:rsidP="00215C1D">
      <w:pPr>
        <w:pStyle w:val="ListParagraph"/>
        <w:spacing w:line="276" w:lineRule="auto"/>
        <w:ind w:left="1996"/>
        <w:rPr>
          <w:rFonts w:ascii="Arial" w:hAnsi="Arial" w:cs="Arial"/>
          <w:sz w:val="22"/>
          <w:szCs w:val="22"/>
        </w:rPr>
      </w:pPr>
    </w:p>
    <w:p w14:paraId="22AEA453" w14:textId="7CBC7AE6" w:rsidR="00744877" w:rsidRDefault="00744877" w:rsidP="00744877">
      <w:pPr>
        <w:pStyle w:val="04PRbodycopy"/>
        <w:numPr>
          <w:ilvl w:val="0"/>
          <w:numId w:val="19"/>
        </w:numPr>
        <w:spacing w:line="276" w:lineRule="auto"/>
        <w:rPr>
          <w:rFonts w:ascii="Arial" w:hAnsi="Arial" w:cs="Arial"/>
          <w:sz w:val="22"/>
          <w:szCs w:val="22"/>
        </w:rPr>
      </w:pPr>
      <w:r w:rsidRPr="00744877">
        <w:rPr>
          <w:rFonts w:ascii="Arial" w:hAnsi="Arial" w:cs="Arial"/>
          <w:b/>
          <w:bCs/>
          <w:sz w:val="22"/>
          <w:szCs w:val="22"/>
        </w:rPr>
        <w:t>PressTune</w:t>
      </w:r>
      <w:r>
        <w:rPr>
          <w:rFonts w:ascii="Arial" w:hAnsi="Arial" w:cs="Arial"/>
          <w:sz w:val="22"/>
          <w:szCs w:val="22"/>
        </w:rPr>
        <w:t xml:space="preserve"> smart print process control for press standardization</w:t>
      </w:r>
      <w:r w:rsidR="00E52186">
        <w:rPr>
          <w:rFonts w:ascii="Arial" w:hAnsi="Arial" w:cs="Arial"/>
          <w:sz w:val="22"/>
          <w:szCs w:val="22"/>
        </w:rPr>
        <w:t xml:space="preserve"> </w:t>
      </w:r>
      <w:r w:rsidR="007C142E">
        <w:rPr>
          <w:rFonts w:ascii="Arial" w:hAnsi="Arial" w:cs="Arial"/>
          <w:sz w:val="22"/>
          <w:szCs w:val="22"/>
        </w:rPr>
        <w:t>providing the brand owner a dashboard to validate the final quality instantaneously, and assuring consistent brand colors independent of the print site.</w:t>
      </w:r>
      <w:r w:rsidR="00E52186">
        <w:rPr>
          <w:rFonts w:ascii="Arial" w:hAnsi="Arial" w:cs="Arial"/>
          <w:sz w:val="22"/>
          <w:szCs w:val="22"/>
        </w:rPr>
        <w:t xml:space="preserve"> </w:t>
      </w:r>
    </w:p>
    <w:p w14:paraId="537002A5" w14:textId="77777777" w:rsidR="00215C1D" w:rsidRDefault="00215C1D" w:rsidP="00215C1D">
      <w:pPr>
        <w:pStyle w:val="04PRbodycopy"/>
        <w:spacing w:line="276" w:lineRule="auto"/>
        <w:ind w:left="0"/>
        <w:rPr>
          <w:rFonts w:ascii="Arial" w:hAnsi="Arial" w:cs="Arial"/>
          <w:sz w:val="22"/>
          <w:szCs w:val="22"/>
        </w:rPr>
      </w:pPr>
    </w:p>
    <w:p w14:paraId="0C1A24BC" w14:textId="6A5766CB" w:rsidR="00744877" w:rsidRPr="0002457B" w:rsidRDefault="00744877" w:rsidP="00B540BB">
      <w:pPr>
        <w:pStyle w:val="04PRbodycopy"/>
        <w:numPr>
          <w:ilvl w:val="0"/>
          <w:numId w:val="19"/>
        </w:numPr>
        <w:spacing w:line="276" w:lineRule="auto"/>
        <w:rPr>
          <w:rFonts w:ascii="Arial" w:hAnsi="Arial" w:cs="Arial"/>
          <w:sz w:val="22"/>
          <w:szCs w:val="22"/>
        </w:rPr>
      </w:pPr>
      <w:r w:rsidRPr="0002457B">
        <w:rPr>
          <w:rFonts w:ascii="Arial" w:hAnsi="Arial" w:cs="Arial"/>
          <w:b/>
          <w:bCs/>
          <w:sz w:val="22"/>
          <w:szCs w:val="22"/>
        </w:rPr>
        <w:t>SolidTune</w:t>
      </w:r>
      <w:r w:rsidRPr="0002457B">
        <w:rPr>
          <w:rFonts w:ascii="Arial" w:hAnsi="Arial" w:cs="Arial"/>
          <w:sz w:val="22"/>
          <w:szCs w:val="22"/>
        </w:rPr>
        <w:t xml:space="preserve"> ink optimization software </w:t>
      </w:r>
      <w:r w:rsidR="00E52186" w:rsidRPr="0002457B">
        <w:rPr>
          <w:rFonts w:ascii="Arial" w:hAnsi="Arial" w:cs="Arial"/>
          <w:sz w:val="22"/>
          <w:szCs w:val="22"/>
        </w:rPr>
        <w:t>for lower ink consumption</w:t>
      </w:r>
      <w:r w:rsidR="0002457B">
        <w:rPr>
          <w:rFonts w:ascii="Arial" w:hAnsi="Arial" w:cs="Arial"/>
          <w:sz w:val="22"/>
          <w:szCs w:val="22"/>
        </w:rPr>
        <w:t xml:space="preserve"> (up to 3%)</w:t>
      </w:r>
      <w:r w:rsidR="0002457B" w:rsidRPr="0002457B">
        <w:rPr>
          <w:rFonts w:ascii="Arial" w:hAnsi="Arial" w:cs="Arial"/>
          <w:sz w:val="22"/>
          <w:szCs w:val="22"/>
        </w:rPr>
        <w:t>, fewer press stops,</w:t>
      </w:r>
      <w:r w:rsidR="00E52186" w:rsidRPr="0002457B">
        <w:rPr>
          <w:rFonts w:ascii="Arial" w:hAnsi="Arial" w:cs="Arial"/>
          <w:sz w:val="22"/>
          <w:szCs w:val="22"/>
        </w:rPr>
        <w:t xml:space="preserve"> best-in-class print quality</w:t>
      </w:r>
      <w:r w:rsidR="0002457B">
        <w:rPr>
          <w:rFonts w:ascii="Arial" w:hAnsi="Arial" w:cs="Arial"/>
          <w:sz w:val="22"/>
          <w:szCs w:val="22"/>
        </w:rPr>
        <w:t>, and significantly</w:t>
      </w:r>
      <w:r w:rsidR="00E52186" w:rsidRPr="0002457B">
        <w:rPr>
          <w:rFonts w:ascii="Arial" w:hAnsi="Arial" w:cs="Arial"/>
          <w:sz w:val="22"/>
          <w:szCs w:val="22"/>
        </w:rPr>
        <w:t xml:space="preserve"> </w:t>
      </w:r>
      <w:r w:rsidR="0002457B">
        <w:rPr>
          <w:rFonts w:ascii="Arial" w:hAnsi="Arial" w:cs="Arial"/>
          <w:sz w:val="22"/>
          <w:szCs w:val="22"/>
        </w:rPr>
        <w:t>improved sustainability</w:t>
      </w:r>
      <w:r w:rsidR="00E52186" w:rsidRPr="0002457B">
        <w:rPr>
          <w:rFonts w:ascii="Arial" w:hAnsi="Arial" w:cs="Arial"/>
          <w:sz w:val="22"/>
          <w:szCs w:val="22"/>
        </w:rPr>
        <w:t>.</w:t>
      </w:r>
      <w:r w:rsidRPr="0002457B">
        <w:rPr>
          <w:rFonts w:ascii="Arial" w:hAnsi="Arial" w:cs="Arial"/>
          <w:sz w:val="22"/>
          <w:szCs w:val="22"/>
        </w:rPr>
        <w:t xml:space="preserve"> </w:t>
      </w:r>
    </w:p>
    <w:p w14:paraId="6921DD03" w14:textId="77777777" w:rsidR="00215C1D" w:rsidRDefault="00215C1D" w:rsidP="007007B3">
      <w:pPr>
        <w:pStyle w:val="04PRbodycopy"/>
        <w:spacing w:line="276" w:lineRule="auto"/>
        <w:ind w:left="1996"/>
        <w:rPr>
          <w:rFonts w:ascii="Arial" w:hAnsi="Arial" w:cs="Arial"/>
          <w:sz w:val="22"/>
          <w:szCs w:val="22"/>
        </w:rPr>
      </w:pPr>
    </w:p>
    <w:p w14:paraId="6506DE82" w14:textId="0AE2F3A4" w:rsidR="00744877" w:rsidRPr="00215C1D" w:rsidRDefault="00744877" w:rsidP="000814EC">
      <w:pPr>
        <w:pStyle w:val="04PRbodycopy"/>
        <w:numPr>
          <w:ilvl w:val="0"/>
          <w:numId w:val="19"/>
        </w:numPr>
        <w:spacing w:line="276" w:lineRule="auto"/>
        <w:rPr>
          <w:rFonts w:ascii="Arial" w:hAnsi="Arial" w:cs="Arial"/>
          <w:sz w:val="22"/>
          <w:szCs w:val="22"/>
        </w:rPr>
      </w:pPr>
      <w:r w:rsidRPr="00215C1D">
        <w:rPr>
          <w:rFonts w:ascii="Arial" w:hAnsi="Arial" w:cs="Arial"/>
          <w:b/>
          <w:bCs/>
          <w:sz w:val="22"/>
          <w:szCs w:val="22"/>
        </w:rPr>
        <w:t>SPIR@L</w:t>
      </w:r>
      <w:r w:rsidRPr="00215C1D">
        <w:rPr>
          <w:rFonts w:ascii="Arial" w:hAnsi="Arial" w:cs="Arial"/>
          <w:sz w:val="22"/>
          <w:szCs w:val="22"/>
        </w:rPr>
        <w:t xml:space="preserve"> unique screening, which drastically reduces ink consumption</w:t>
      </w:r>
      <w:r w:rsidR="00E52186" w:rsidRPr="00215C1D">
        <w:rPr>
          <w:rFonts w:ascii="Arial" w:hAnsi="Arial" w:cs="Arial"/>
          <w:sz w:val="22"/>
          <w:szCs w:val="22"/>
        </w:rPr>
        <w:t xml:space="preserve">, eliminates </w:t>
      </w:r>
      <w:r w:rsidR="004548A5" w:rsidRPr="00215C1D">
        <w:rPr>
          <w:rFonts w:ascii="Arial" w:hAnsi="Arial" w:cs="Arial"/>
          <w:sz w:val="22"/>
          <w:szCs w:val="22"/>
        </w:rPr>
        <w:t>imperfections,</w:t>
      </w:r>
      <w:r w:rsidR="00E52186" w:rsidRPr="00215C1D">
        <w:rPr>
          <w:rFonts w:ascii="Arial" w:hAnsi="Arial" w:cs="Arial"/>
          <w:sz w:val="22"/>
          <w:szCs w:val="22"/>
        </w:rPr>
        <w:t xml:space="preserve"> and allows </w:t>
      </w:r>
      <w:r w:rsidR="004548A5" w:rsidRPr="00215C1D">
        <w:rPr>
          <w:rFonts w:ascii="Arial" w:hAnsi="Arial" w:cs="Arial"/>
          <w:sz w:val="22"/>
          <w:szCs w:val="22"/>
        </w:rPr>
        <w:t xml:space="preserve">for </w:t>
      </w:r>
      <w:r w:rsidR="00E52186" w:rsidRPr="00215C1D">
        <w:rPr>
          <w:rFonts w:ascii="Arial" w:hAnsi="Arial" w:cs="Arial"/>
          <w:sz w:val="22"/>
          <w:szCs w:val="22"/>
        </w:rPr>
        <w:t>higher press speeds</w:t>
      </w:r>
      <w:r w:rsidR="0002457B">
        <w:rPr>
          <w:rFonts w:ascii="Arial" w:hAnsi="Arial" w:cs="Arial"/>
          <w:sz w:val="22"/>
          <w:szCs w:val="22"/>
        </w:rPr>
        <w:t xml:space="preserve"> for better quality and faster delivery</w:t>
      </w:r>
      <w:r w:rsidR="00E52186" w:rsidRPr="00215C1D">
        <w:rPr>
          <w:rFonts w:ascii="Arial" w:hAnsi="Arial" w:cs="Arial"/>
          <w:sz w:val="22"/>
          <w:szCs w:val="22"/>
        </w:rPr>
        <w:t>.</w:t>
      </w:r>
    </w:p>
    <w:p w14:paraId="15C35ACD" w14:textId="027F2299" w:rsidR="00126CC7" w:rsidRDefault="00126CC7" w:rsidP="00A71FC6">
      <w:pPr>
        <w:pStyle w:val="04PRbodycopy"/>
        <w:spacing w:line="276" w:lineRule="auto"/>
        <w:rPr>
          <w:rFonts w:ascii="Arial" w:hAnsi="Arial" w:cs="Arial"/>
          <w:sz w:val="22"/>
          <w:szCs w:val="22"/>
        </w:rPr>
      </w:pPr>
    </w:p>
    <w:p w14:paraId="4D84A178" w14:textId="0F54851C" w:rsidR="00215C1D" w:rsidRDefault="00126CC7" w:rsidP="00C91A94">
      <w:pPr>
        <w:pStyle w:val="04PRbodycopy"/>
        <w:spacing w:line="276" w:lineRule="auto"/>
        <w:rPr>
          <w:rFonts w:ascii="Arial" w:hAnsi="Arial" w:cs="Arial"/>
          <w:sz w:val="22"/>
          <w:szCs w:val="22"/>
        </w:rPr>
      </w:pPr>
      <w:r>
        <w:rPr>
          <w:rFonts w:ascii="Arial" w:hAnsi="Arial" w:cs="Arial"/>
          <w:color w:val="000000"/>
          <w:sz w:val="22"/>
          <w:szCs w:val="22"/>
          <w:lang w:eastAsia="en-US"/>
        </w:rPr>
        <w:t>“</w:t>
      </w:r>
      <w:bookmarkStart w:id="0" w:name="_GoBack"/>
      <w:bookmarkEnd w:id="0"/>
      <w:r w:rsidR="00DB2E64" w:rsidRPr="006D659E">
        <w:rPr>
          <w:rFonts w:ascii="Arial" w:hAnsi="Arial" w:cs="Arial"/>
          <w:sz w:val="22"/>
          <w:szCs w:val="22"/>
        </w:rPr>
        <w:t>Agfa is the only solutions provider that offers all the elements needed to create high</w:t>
      </w:r>
      <w:r w:rsidR="00215C1D">
        <w:rPr>
          <w:rFonts w:ascii="Arial" w:hAnsi="Arial" w:cs="Arial"/>
          <w:sz w:val="22"/>
          <w:szCs w:val="22"/>
        </w:rPr>
        <w:t>-</w:t>
      </w:r>
      <w:r w:rsidR="00DB2E64" w:rsidRPr="006D659E">
        <w:rPr>
          <w:rFonts w:ascii="Arial" w:hAnsi="Arial" w:cs="Arial"/>
          <w:sz w:val="22"/>
          <w:szCs w:val="22"/>
        </w:rPr>
        <w:t xml:space="preserve">quality boxes in a print environment – from software solutions and </w:t>
      </w:r>
      <w:r w:rsidR="00DB2E64" w:rsidRPr="006D659E">
        <w:rPr>
          <w:rFonts w:ascii="Arial" w:hAnsi="Arial" w:cs="Arial"/>
          <w:sz w:val="22"/>
          <w:szCs w:val="22"/>
        </w:rPr>
        <w:lastRenderedPageBreak/>
        <w:t>computer-to-plate systems to</w:t>
      </w:r>
      <w:r w:rsidR="00E32C67">
        <w:rPr>
          <w:rFonts w:ascii="Arial" w:hAnsi="Arial" w:cs="Arial"/>
          <w:sz w:val="22"/>
          <w:szCs w:val="22"/>
        </w:rPr>
        <w:t xml:space="preserve"> offset printing plates, film, </w:t>
      </w:r>
      <w:r w:rsidR="00DB2E64" w:rsidRPr="006D659E">
        <w:rPr>
          <w:rFonts w:ascii="Arial" w:hAnsi="Arial" w:cs="Arial"/>
          <w:sz w:val="22"/>
          <w:szCs w:val="22"/>
        </w:rPr>
        <w:t>pressroom supplies</w:t>
      </w:r>
      <w:r w:rsidR="007C142E">
        <w:rPr>
          <w:rFonts w:ascii="Arial" w:hAnsi="Arial" w:cs="Arial"/>
          <w:sz w:val="22"/>
          <w:szCs w:val="22"/>
        </w:rPr>
        <w:t xml:space="preserve"> and expertise in color and print</w:t>
      </w:r>
      <w:r w:rsidR="009D74D2">
        <w:rPr>
          <w:rFonts w:ascii="Arial" w:hAnsi="Arial" w:cs="Arial"/>
          <w:sz w:val="22"/>
          <w:szCs w:val="22"/>
        </w:rPr>
        <w:t xml:space="preserve">,” added Guy </w:t>
      </w:r>
      <w:proofErr w:type="spellStart"/>
      <w:r w:rsidR="009D74D2">
        <w:rPr>
          <w:rFonts w:ascii="Arial" w:hAnsi="Arial" w:cs="Arial"/>
          <w:sz w:val="22"/>
          <w:szCs w:val="22"/>
        </w:rPr>
        <w:t>Desmet</w:t>
      </w:r>
      <w:proofErr w:type="spellEnd"/>
      <w:r w:rsidR="00441684">
        <w:rPr>
          <w:rFonts w:ascii="Arial" w:hAnsi="Arial" w:cs="Arial"/>
          <w:sz w:val="22"/>
          <w:szCs w:val="22"/>
        </w:rPr>
        <w:t>, Head of Applications and Marketing</w:t>
      </w:r>
      <w:r w:rsidR="00215C1D">
        <w:rPr>
          <w:rFonts w:ascii="Arial" w:hAnsi="Arial" w:cs="Arial"/>
          <w:sz w:val="22"/>
          <w:szCs w:val="22"/>
        </w:rPr>
        <w:t>.</w:t>
      </w:r>
      <w:r w:rsidR="00DB2E64">
        <w:rPr>
          <w:rFonts w:ascii="Arial" w:hAnsi="Arial" w:cs="Arial"/>
          <w:sz w:val="22"/>
          <w:szCs w:val="22"/>
        </w:rPr>
        <w:t xml:space="preserve"> </w:t>
      </w:r>
    </w:p>
    <w:p w14:paraId="27008979" w14:textId="77777777" w:rsidR="0002457B" w:rsidRDefault="0002457B" w:rsidP="00C91A94">
      <w:pPr>
        <w:pStyle w:val="04PRbodycopy"/>
        <w:spacing w:line="276" w:lineRule="auto"/>
        <w:rPr>
          <w:rFonts w:ascii="Arial" w:hAnsi="Arial" w:cs="Arial"/>
          <w:sz w:val="22"/>
          <w:szCs w:val="22"/>
        </w:rPr>
      </w:pPr>
    </w:p>
    <w:p w14:paraId="2E3E3C12" w14:textId="67FB8AE2" w:rsidR="009F406D" w:rsidRDefault="00DB2E64" w:rsidP="00C91A94">
      <w:pPr>
        <w:pStyle w:val="04PRbodycopy"/>
        <w:spacing w:line="276" w:lineRule="auto"/>
        <w:rPr>
          <w:rFonts w:ascii="Arial" w:hAnsi="Arial" w:cs="Arial"/>
          <w:color w:val="000000"/>
          <w:sz w:val="22"/>
          <w:szCs w:val="22"/>
          <w:lang w:eastAsia="en-US"/>
        </w:rPr>
      </w:pPr>
      <w:r>
        <w:rPr>
          <w:rFonts w:ascii="Arial" w:hAnsi="Arial" w:cs="Arial"/>
          <w:sz w:val="22"/>
          <w:szCs w:val="22"/>
        </w:rPr>
        <w:t>“</w:t>
      </w:r>
      <w:r w:rsidR="00215C1D">
        <w:rPr>
          <w:rFonts w:ascii="Arial" w:hAnsi="Arial" w:cs="Arial"/>
          <w:sz w:val="22"/>
          <w:szCs w:val="22"/>
        </w:rPr>
        <w:t>T</w:t>
      </w:r>
      <w:r w:rsidR="00126CC7">
        <w:rPr>
          <w:rFonts w:ascii="Arial" w:hAnsi="Arial" w:cs="Arial"/>
          <w:color w:val="000000"/>
          <w:sz w:val="22"/>
          <w:szCs w:val="22"/>
          <w:lang w:eastAsia="en-US"/>
        </w:rPr>
        <w:t xml:space="preserve">he Empack show is the perfect opportunity to demonstrate our commitment to the packaging market and </w:t>
      </w:r>
      <w:r w:rsidR="00C91A94">
        <w:rPr>
          <w:rFonts w:ascii="Arial" w:hAnsi="Arial" w:cs="Arial"/>
          <w:color w:val="000000"/>
          <w:sz w:val="22"/>
          <w:szCs w:val="22"/>
          <w:lang w:eastAsia="en-US"/>
        </w:rPr>
        <w:t xml:space="preserve">to </w:t>
      </w:r>
      <w:r w:rsidR="00E52186">
        <w:rPr>
          <w:rFonts w:ascii="Arial" w:hAnsi="Arial" w:cs="Arial"/>
          <w:color w:val="000000"/>
          <w:sz w:val="22"/>
          <w:szCs w:val="22"/>
          <w:lang w:eastAsia="en-US"/>
        </w:rPr>
        <w:t xml:space="preserve">show the world </w:t>
      </w:r>
      <w:r w:rsidR="00C91A94">
        <w:rPr>
          <w:rFonts w:ascii="Arial" w:hAnsi="Arial" w:cs="Arial"/>
          <w:color w:val="000000"/>
          <w:sz w:val="22"/>
          <w:szCs w:val="22"/>
          <w:lang w:eastAsia="en-US"/>
        </w:rPr>
        <w:t>all the fantastic tricks we have up our sleeve</w:t>
      </w:r>
      <w:r w:rsidR="0002457B">
        <w:rPr>
          <w:rFonts w:ascii="Arial" w:hAnsi="Arial" w:cs="Arial"/>
          <w:color w:val="000000"/>
          <w:sz w:val="22"/>
          <w:szCs w:val="22"/>
          <w:lang w:eastAsia="en-US"/>
        </w:rPr>
        <w:t>.</w:t>
      </w:r>
      <w:r w:rsidR="00C91A94">
        <w:rPr>
          <w:rFonts w:ascii="Arial" w:hAnsi="Arial" w:cs="Arial"/>
          <w:color w:val="000000"/>
          <w:sz w:val="22"/>
          <w:szCs w:val="22"/>
          <w:lang w:eastAsia="en-US"/>
        </w:rPr>
        <w:t xml:space="preserve"> </w:t>
      </w:r>
      <w:r w:rsidR="0002457B">
        <w:rPr>
          <w:rFonts w:ascii="Arial" w:hAnsi="Arial" w:cs="Arial"/>
          <w:color w:val="000000"/>
          <w:sz w:val="22"/>
          <w:szCs w:val="22"/>
          <w:lang w:eastAsia="en-US"/>
        </w:rPr>
        <w:t>Agfa’s Total Solution can</w:t>
      </w:r>
      <w:r w:rsidR="00C91A94">
        <w:rPr>
          <w:rFonts w:ascii="Arial" w:hAnsi="Arial" w:cs="Arial"/>
          <w:color w:val="000000"/>
          <w:sz w:val="22"/>
          <w:szCs w:val="22"/>
          <w:lang w:eastAsia="en-US"/>
        </w:rPr>
        <w:t xml:space="preserve"> help printers gain a competitive advantage</w:t>
      </w:r>
      <w:r w:rsidR="0002457B">
        <w:rPr>
          <w:rFonts w:ascii="Arial" w:hAnsi="Arial" w:cs="Arial"/>
          <w:color w:val="000000"/>
          <w:sz w:val="22"/>
          <w:szCs w:val="22"/>
          <w:lang w:eastAsia="en-US"/>
        </w:rPr>
        <w:t xml:space="preserve"> and offer brand owners outstanding shelf appeal for their packaging, at reduced costs</w:t>
      </w:r>
      <w:r w:rsidR="00C0486E">
        <w:rPr>
          <w:rFonts w:ascii="Arial" w:hAnsi="Arial" w:cs="Arial"/>
          <w:color w:val="000000"/>
          <w:sz w:val="22"/>
          <w:szCs w:val="22"/>
          <w:lang w:eastAsia="en-US"/>
        </w:rPr>
        <w:t xml:space="preserve"> and better sustainability</w:t>
      </w:r>
      <w:r>
        <w:rPr>
          <w:rFonts w:ascii="Arial" w:hAnsi="Arial" w:cs="Arial"/>
          <w:color w:val="000000"/>
          <w:sz w:val="22"/>
          <w:szCs w:val="22"/>
          <w:lang w:eastAsia="en-US"/>
        </w:rPr>
        <w:t>.”</w:t>
      </w:r>
    </w:p>
    <w:p w14:paraId="5B006F9C" w14:textId="77777777" w:rsidR="00215C1D" w:rsidRDefault="00215C1D" w:rsidP="00C91A94">
      <w:pPr>
        <w:pStyle w:val="04PRbodycopy"/>
        <w:spacing w:line="276" w:lineRule="auto"/>
        <w:rPr>
          <w:rFonts w:ascii="Arial" w:hAnsi="Arial" w:cs="Arial"/>
          <w:color w:val="000000"/>
          <w:sz w:val="22"/>
          <w:szCs w:val="22"/>
          <w:lang w:eastAsia="en-US"/>
        </w:rPr>
      </w:pPr>
    </w:p>
    <w:p w14:paraId="225AA406" w14:textId="3E959D0F" w:rsidR="00C91A94" w:rsidRDefault="007007B3" w:rsidP="00C91A94">
      <w:pPr>
        <w:pStyle w:val="04PRbodycopy"/>
        <w:spacing w:line="276" w:lineRule="auto"/>
        <w:rPr>
          <w:rFonts w:ascii="Arial" w:hAnsi="Arial" w:cs="Arial"/>
          <w:sz w:val="22"/>
          <w:szCs w:val="22"/>
        </w:rPr>
      </w:pPr>
      <w:r>
        <w:rPr>
          <w:rFonts w:ascii="Arial" w:hAnsi="Arial" w:cs="Arial"/>
          <w:color w:val="000000"/>
          <w:sz w:val="22"/>
          <w:szCs w:val="22"/>
          <w:lang w:eastAsia="en-US"/>
        </w:rPr>
        <w:t>Visitor</w:t>
      </w:r>
      <w:r w:rsidR="0002457B">
        <w:rPr>
          <w:rFonts w:ascii="Arial" w:hAnsi="Arial" w:cs="Arial"/>
          <w:color w:val="000000"/>
          <w:sz w:val="22"/>
          <w:szCs w:val="22"/>
          <w:lang w:eastAsia="en-US"/>
        </w:rPr>
        <w:t>s</w:t>
      </w:r>
      <w:r>
        <w:rPr>
          <w:rFonts w:ascii="Arial" w:hAnsi="Arial" w:cs="Arial"/>
          <w:color w:val="000000"/>
          <w:sz w:val="22"/>
          <w:szCs w:val="22"/>
          <w:lang w:eastAsia="en-US"/>
        </w:rPr>
        <w:t xml:space="preserve"> can m</w:t>
      </w:r>
      <w:r w:rsidR="00C91A94">
        <w:rPr>
          <w:rFonts w:ascii="Arial" w:hAnsi="Arial" w:cs="Arial"/>
          <w:color w:val="000000"/>
          <w:sz w:val="22"/>
          <w:szCs w:val="22"/>
          <w:lang w:eastAsia="en-US"/>
        </w:rPr>
        <w:t xml:space="preserve">eet Agfa on </w:t>
      </w:r>
      <w:r w:rsidR="00C91A94" w:rsidRPr="007007B3">
        <w:rPr>
          <w:rFonts w:ascii="Arial" w:hAnsi="Arial" w:cs="Arial"/>
          <w:b/>
          <w:bCs/>
          <w:color w:val="000000"/>
          <w:sz w:val="22"/>
          <w:szCs w:val="22"/>
          <w:lang w:eastAsia="en-US"/>
        </w:rPr>
        <w:t>stand K44</w:t>
      </w:r>
      <w:r w:rsidR="00C91A94">
        <w:rPr>
          <w:rFonts w:ascii="Arial" w:hAnsi="Arial" w:cs="Arial"/>
          <w:color w:val="000000"/>
          <w:sz w:val="22"/>
          <w:szCs w:val="22"/>
          <w:lang w:eastAsia="en-US"/>
        </w:rPr>
        <w:t xml:space="preserve"> in Hall 1 at The NEC Birmingham, on 25 and 26 May.</w:t>
      </w:r>
    </w:p>
    <w:p w14:paraId="24934F9D" w14:textId="77777777" w:rsidR="00DD19E7" w:rsidRDefault="00DD19E7" w:rsidP="009F406D">
      <w:pPr>
        <w:autoSpaceDE w:val="0"/>
        <w:autoSpaceDN w:val="0"/>
        <w:adjustRightInd w:val="0"/>
        <w:spacing w:line="360" w:lineRule="auto"/>
        <w:ind w:left="1276"/>
        <w:rPr>
          <w:rFonts w:ascii="Arial" w:hAnsi="Arial" w:cs="Arial"/>
          <w:sz w:val="22"/>
          <w:szCs w:val="22"/>
          <w:lang w:eastAsia="fr-BE"/>
        </w:rPr>
      </w:pPr>
    </w:p>
    <w:p w14:paraId="4262020B" w14:textId="77777777" w:rsidR="00063F18" w:rsidRPr="009726C3" w:rsidRDefault="00063F18" w:rsidP="00663E2A">
      <w:pPr>
        <w:autoSpaceDE w:val="0"/>
        <w:autoSpaceDN w:val="0"/>
        <w:adjustRightInd w:val="0"/>
        <w:spacing w:line="360" w:lineRule="auto"/>
        <w:ind w:left="1276"/>
        <w:rPr>
          <w:rFonts w:ascii="Arial" w:hAnsi="Arial" w:cs="Arial"/>
          <w:b/>
          <w:sz w:val="18"/>
          <w:szCs w:val="18"/>
        </w:rPr>
      </w:pPr>
      <w:r w:rsidRPr="009726C3">
        <w:rPr>
          <w:rFonts w:ascii="Arial" w:hAnsi="Arial" w:cs="Arial"/>
          <w:b/>
          <w:sz w:val="18"/>
          <w:szCs w:val="18"/>
        </w:rPr>
        <w:t>About Agfa</w:t>
      </w:r>
    </w:p>
    <w:p w14:paraId="124C0EB8" w14:textId="5AC964F9" w:rsidR="00426543" w:rsidRPr="009726C3" w:rsidRDefault="00063F18" w:rsidP="009726C3">
      <w:pPr>
        <w:pStyle w:val="05aboutAgfa"/>
        <w:spacing w:line="360" w:lineRule="auto"/>
        <w:rPr>
          <w:rFonts w:ascii="Arial" w:hAnsi="Arial" w:cs="Arial"/>
          <w:sz w:val="18"/>
          <w:szCs w:val="18"/>
        </w:rPr>
      </w:pPr>
      <w:r w:rsidRPr="009726C3">
        <w:rPr>
          <w:rFonts w:ascii="Arial" w:hAnsi="Arial" w:cs="Arial"/>
          <w:sz w:val="18"/>
          <w:szCs w:val="18"/>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r w:rsidR="009726C3" w:rsidRPr="009726C3">
        <w:rPr>
          <w:rFonts w:ascii="Arial" w:hAnsi="Arial" w:cs="Arial"/>
          <w:sz w:val="18"/>
          <w:szCs w:val="18"/>
        </w:rPr>
        <w:br/>
      </w:r>
      <w:r w:rsidRPr="009726C3">
        <w:rPr>
          <w:rFonts w:ascii="Arial" w:hAnsi="Arial" w:cs="Arial"/>
          <w:sz w:val="18"/>
          <w:szCs w:val="18"/>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7B33967F" w14:textId="3CC26C59" w:rsidR="009726C3" w:rsidRPr="009726C3" w:rsidRDefault="009726C3" w:rsidP="009726C3">
      <w:pPr>
        <w:pStyle w:val="05aboutAgfa"/>
        <w:spacing w:line="360" w:lineRule="auto"/>
        <w:rPr>
          <w:rFonts w:ascii="Arial" w:hAnsi="Arial" w:cs="Arial"/>
          <w:sz w:val="18"/>
          <w:szCs w:val="18"/>
        </w:rPr>
      </w:pPr>
    </w:p>
    <w:p w14:paraId="50A91E4A" w14:textId="77777777" w:rsidR="009726C3" w:rsidRPr="009726C3" w:rsidRDefault="009726C3" w:rsidP="009726C3">
      <w:pPr>
        <w:pStyle w:val="05aboutAgfa"/>
        <w:spacing w:line="360" w:lineRule="auto"/>
        <w:jc w:val="both"/>
        <w:rPr>
          <w:rFonts w:ascii="Arial" w:hAnsi="Arial" w:cs="Arial"/>
          <w:sz w:val="18"/>
          <w:szCs w:val="18"/>
        </w:rPr>
      </w:pPr>
      <w:r w:rsidRPr="009726C3">
        <w:rPr>
          <w:rFonts w:ascii="Arial" w:hAnsi="Arial" w:cs="Arial"/>
          <w:b/>
          <w:sz w:val="18"/>
          <w:szCs w:val="18"/>
        </w:rPr>
        <w:t>Contact</w:t>
      </w:r>
      <w:r w:rsidRPr="009726C3">
        <w:rPr>
          <w:rFonts w:ascii="Arial" w:hAnsi="Arial" w:cs="Arial"/>
          <w:sz w:val="18"/>
          <w:szCs w:val="18"/>
        </w:rPr>
        <w:br/>
        <w:t xml:space="preserve">Guy </w:t>
      </w:r>
      <w:proofErr w:type="spellStart"/>
      <w:r w:rsidRPr="009726C3">
        <w:rPr>
          <w:rFonts w:ascii="Arial" w:hAnsi="Arial" w:cs="Arial"/>
          <w:sz w:val="18"/>
          <w:szCs w:val="18"/>
        </w:rPr>
        <w:t>Desmet</w:t>
      </w:r>
      <w:proofErr w:type="spellEnd"/>
    </w:p>
    <w:p w14:paraId="02FBCDBC" w14:textId="77777777" w:rsidR="009726C3" w:rsidRPr="009726C3" w:rsidRDefault="009726C3" w:rsidP="009726C3">
      <w:pPr>
        <w:pStyle w:val="05aboutAgfa"/>
        <w:spacing w:line="360" w:lineRule="auto"/>
        <w:jc w:val="both"/>
        <w:rPr>
          <w:rFonts w:ascii="Arial" w:hAnsi="Arial" w:cs="Arial"/>
          <w:sz w:val="18"/>
          <w:szCs w:val="18"/>
        </w:rPr>
      </w:pPr>
      <w:r w:rsidRPr="009726C3">
        <w:rPr>
          <w:rFonts w:ascii="Arial" w:hAnsi="Arial" w:cs="Arial"/>
          <w:color w:val="2F2F2F"/>
          <w:sz w:val="18"/>
          <w:szCs w:val="18"/>
          <w:lang w:val="en-GB"/>
        </w:rPr>
        <w:t>Head of Applications &amp; Marketing Offset Solutions</w:t>
      </w:r>
    </w:p>
    <w:p w14:paraId="11105867" w14:textId="77777777" w:rsidR="009726C3" w:rsidRPr="009726C3" w:rsidRDefault="009726C3" w:rsidP="009726C3">
      <w:pPr>
        <w:pStyle w:val="05aboutAgfa"/>
        <w:spacing w:line="360" w:lineRule="auto"/>
        <w:jc w:val="both"/>
        <w:rPr>
          <w:rFonts w:ascii="Arial" w:hAnsi="Arial" w:cs="Arial"/>
          <w:sz w:val="18"/>
          <w:szCs w:val="18"/>
        </w:rPr>
      </w:pPr>
      <w:r w:rsidRPr="009726C3">
        <w:rPr>
          <w:rFonts w:ascii="Arial" w:hAnsi="Arial" w:cs="Arial"/>
          <w:color w:val="2F2F2F"/>
          <w:sz w:val="18"/>
          <w:szCs w:val="18"/>
          <w:lang w:val="en-GB"/>
        </w:rPr>
        <w:t>+32 494 56 98 85</w:t>
      </w:r>
    </w:p>
    <w:p w14:paraId="3B1C1640" w14:textId="77777777" w:rsidR="009726C3" w:rsidRPr="009726C3" w:rsidRDefault="009726C3" w:rsidP="009726C3">
      <w:pPr>
        <w:pStyle w:val="05aboutAgfa"/>
        <w:spacing w:line="360" w:lineRule="auto"/>
        <w:jc w:val="both"/>
        <w:rPr>
          <w:rFonts w:ascii="Arial" w:hAnsi="Arial" w:cs="Arial"/>
          <w:sz w:val="18"/>
          <w:szCs w:val="18"/>
        </w:rPr>
      </w:pPr>
      <w:r w:rsidRPr="009726C3">
        <w:rPr>
          <w:rFonts w:ascii="Arial" w:hAnsi="Arial" w:cs="Arial"/>
          <w:sz w:val="18"/>
          <w:szCs w:val="18"/>
        </w:rPr>
        <w:fldChar w:fldCharType="begin"/>
      </w:r>
      <w:r w:rsidRPr="009726C3">
        <w:rPr>
          <w:rFonts w:ascii="Arial" w:hAnsi="Arial" w:cs="Arial"/>
          <w:sz w:val="18"/>
          <w:szCs w:val="18"/>
        </w:rPr>
        <w:instrText xml:space="preserve"> HYPERLINK "mailto:guy.desmet@agfa.com</w:instrText>
      </w:r>
    </w:p>
    <w:p w14:paraId="3F8E73E3" w14:textId="77777777" w:rsidR="009726C3" w:rsidRPr="009726C3" w:rsidRDefault="009726C3" w:rsidP="009726C3">
      <w:pPr>
        <w:pStyle w:val="05aboutAgfa"/>
        <w:spacing w:line="360" w:lineRule="auto"/>
        <w:jc w:val="both"/>
        <w:rPr>
          <w:rStyle w:val="Hyperlink"/>
          <w:rFonts w:ascii="Arial" w:hAnsi="Arial" w:cs="Arial"/>
          <w:sz w:val="18"/>
          <w:szCs w:val="18"/>
        </w:rPr>
      </w:pPr>
      <w:r w:rsidRPr="009726C3">
        <w:rPr>
          <w:rFonts w:ascii="Arial" w:hAnsi="Arial" w:cs="Arial"/>
          <w:sz w:val="18"/>
          <w:szCs w:val="18"/>
        </w:rPr>
        <w:instrText xml:space="preserve">" </w:instrText>
      </w:r>
      <w:r w:rsidRPr="009726C3">
        <w:rPr>
          <w:rFonts w:ascii="Arial" w:hAnsi="Arial" w:cs="Arial"/>
          <w:sz w:val="18"/>
          <w:szCs w:val="18"/>
        </w:rPr>
        <w:fldChar w:fldCharType="separate"/>
      </w:r>
      <w:r w:rsidRPr="009726C3">
        <w:rPr>
          <w:rStyle w:val="Hyperlink"/>
          <w:rFonts w:ascii="Arial" w:hAnsi="Arial" w:cs="Arial"/>
          <w:sz w:val="18"/>
          <w:szCs w:val="18"/>
        </w:rPr>
        <w:t>guy.desmet@agfa.com</w:t>
      </w:r>
    </w:p>
    <w:p w14:paraId="57008EC0" w14:textId="77777777" w:rsidR="009726C3" w:rsidRPr="009726C3" w:rsidRDefault="009726C3" w:rsidP="009726C3">
      <w:pPr>
        <w:pStyle w:val="05aboutAgfa"/>
        <w:spacing w:line="360" w:lineRule="auto"/>
        <w:jc w:val="both"/>
        <w:rPr>
          <w:rFonts w:ascii="Arial" w:hAnsi="Arial" w:cs="Arial"/>
          <w:sz w:val="18"/>
          <w:szCs w:val="18"/>
        </w:rPr>
      </w:pPr>
      <w:r w:rsidRPr="009726C3">
        <w:rPr>
          <w:rFonts w:ascii="Arial" w:hAnsi="Arial" w:cs="Arial"/>
          <w:sz w:val="18"/>
          <w:szCs w:val="18"/>
        </w:rPr>
        <w:fldChar w:fldCharType="end"/>
      </w:r>
    </w:p>
    <w:p w14:paraId="4B7139EF" w14:textId="77777777" w:rsidR="009726C3" w:rsidRPr="009726C3" w:rsidRDefault="00E32C67" w:rsidP="009726C3">
      <w:pPr>
        <w:pStyle w:val="05aboutAgfa"/>
        <w:spacing w:line="360" w:lineRule="auto"/>
        <w:jc w:val="both"/>
        <w:rPr>
          <w:rFonts w:ascii="Arial" w:hAnsi="Arial" w:cs="Arial"/>
          <w:color w:val="0000FF"/>
          <w:sz w:val="18"/>
          <w:szCs w:val="18"/>
        </w:rPr>
      </w:pPr>
      <w:hyperlink r:id="rId8" w:history="1">
        <w:r w:rsidR="009726C3" w:rsidRPr="009726C3">
          <w:rPr>
            <w:rStyle w:val="Hyperlink"/>
            <w:rFonts w:ascii="Arial" w:hAnsi="Arial" w:cs="Arial"/>
            <w:sz w:val="18"/>
            <w:szCs w:val="18"/>
          </w:rPr>
          <w:t>www.agfa.com</w:t>
        </w:r>
      </w:hyperlink>
    </w:p>
    <w:p w14:paraId="09C366EE" w14:textId="77777777" w:rsidR="009726C3" w:rsidRPr="008B6201" w:rsidRDefault="009726C3" w:rsidP="009726C3">
      <w:pPr>
        <w:pStyle w:val="05aboutAgfa"/>
        <w:spacing w:line="360" w:lineRule="auto"/>
        <w:rPr>
          <w:rFonts w:ascii="Arial" w:hAnsi="Arial" w:cs="Arial"/>
          <w:sz w:val="16"/>
          <w:szCs w:val="16"/>
        </w:rPr>
      </w:pPr>
    </w:p>
    <w:p w14:paraId="0ADD6EC1" w14:textId="77777777" w:rsidR="00B472A2" w:rsidRPr="008B6201" w:rsidRDefault="00B472A2" w:rsidP="00B472A2">
      <w:pPr>
        <w:pStyle w:val="04PRbodycopy"/>
        <w:spacing w:line="360" w:lineRule="auto"/>
        <w:rPr>
          <w:rFonts w:ascii="Arial" w:hAnsi="Arial" w:cs="Arial"/>
          <w:b/>
          <w:bCs/>
          <w:sz w:val="16"/>
          <w:szCs w:val="16"/>
          <w:lang w:eastAsia="en-US"/>
        </w:rPr>
      </w:pPr>
    </w:p>
    <w:p w14:paraId="5E009237" w14:textId="77777777" w:rsidR="00330768" w:rsidRPr="008B6201" w:rsidRDefault="00330768" w:rsidP="00B66643">
      <w:pPr>
        <w:pStyle w:val="05aboutAgfa"/>
        <w:spacing w:line="240" w:lineRule="auto"/>
        <w:rPr>
          <w:rFonts w:ascii="Arial" w:hAnsi="Arial" w:cs="Arial"/>
          <w:sz w:val="16"/>
          <w:szCs w:val="16"/>
        </w:rPr>
      </w:pPr>
    </w:p>
    <w:sectPr w:rsidR="00330768" w:rsidRPr="008B6201">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8A55B" w14:textId="77777777" w:rsidR="00FA40DB" w:rsidRDefault="00FA40DB">
      <w:r>
        <w:separator/>
      </w:r>
    </w:p>
  </w:endnote>
  <w:endnote w:type="continuationSeparator" w:id="0">
    <w:p w14:paraId="5C1309A7" w14:textId="77777777" w:rsidR="00FA40DB" w:rsidRDefault="00FA40DB">
      <w:r>
        <w:continuationSeparator/>
      </w:r>
    </w:p>
  </w:endnote>
  <w:endnote w:type="continuationNotice" w:id="1">
    <w:p w14:paraId="2A0C979F" w14:textId="77777777" w:rsidR="00FA40DB" w:rsidRDefault="00FA4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6F27EBA4" w:rsidR="00DC563A" w:rsidRPr="00F4679B" w:rsidRDefault="00DC563A" w:rsidP="009F3E1B">
    <w:pPr>
      <w:pStyle w:val="FooterNew"/>
      <w:jc w:val="right"/>
      <w:rPr>
        <w:rFonts w:ascii="Arial" w:hAnsi="Arial" w:cs="Arial"/>
        <w:lang w:val="en-US"/>
      </w:rPr>
    </w:pP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E32C67">
      <w:rPr>
        <w:rStyle w:val="PageNumber"/>
        <w:rFonts w:ascii="Arial" w:hAnsi="Arial" w:cs="Arial"/>
        <w:noProof/>
        <w:lang w:val="en-US"/>
      </w:rPr>
      <w:t>2</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E32C67">
      <w:rPr>
        <w:rStyle w:val="PageNumber"/>
        <w:rFonts w:ascii="Arial" w:hAnsi="Arial" w:cs="Arial"/>
        <w:noProof/>
        <w:lang w:val="en-US"/>
      </w:rPr>
      <w:t>2</w:t>
    </w:r>
    <w:r w:rsidRPr="00F4679B">
      <w:rPr>
        <w:rStyle w:val="PageNumber"/>
        <w:rFonts w:ascii="Arial" w:hAnsi="Arial" w:cs="Arial"/>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5652AC53" w:rsidR="00DC563A" w:rsidRPr="00F4679B" w:rsidRDefault="00DC563A">
    <w:pPr>
      <w:pStyle w:val="FooterNew"/>
      <w:rPr>
        <w:rFonts w:ascii="Arial" w:hAnsi="Arial" w:cs="Arial"/>
        <w:lang w:val="en-US"/>
      </w:rPr>
    </w:pPr>
    <w:r w:rsidRPr="00F4679B">
      <w:rPr>
        <w:rFonts w:ascii="Arial" w:hAnsi="Arial" w:cs="Arial"/>
        <w:lang w:val="en-US"/>
      </w:rPr>
      <w:tab/>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PAGE </w:instrText>
    </w:r>
    <w:r w:rsidRPr="00F4679B">
      <w:rPr>
        <w:rStyle w:val="PageNumber"/>
        <w:rFonts w:ascii="Arial" w:hAnsi="Arial" w:cs="Arial"/>
        <w:lang w:val="en-US"/>
      </w:rPr>
      <w:fldChar w:fldCharType="separate"/>
    </w:r>
    <w:r w:rsidR="00E32C67">
      <w:rPr>
        <w:rStyle w:val="PageNumber"/>
        <w:rFonts w:ascii="Arial" w:hAnsi="Arial" w:cs="Arial"/>
        <w:noProof/>
        <w:lang w:val="en-US"/>
      </w:rPr>
      <w:t>1</w:t>
    </w:r>
    <w:r w:rsidRPr="00F4679B">
      <w:rPr>
        <w:rStyle w:val="PageNumber"/>
        <w:rFonts w:ascii="Arial" w:hAnsi="Arial" w:cs="Arial"/>
        <w:lang w:val="en-US"/>
      </w:rPr>
      <w:fldChar w:fldCharType="end"/>
    </w:r>
    <w:r w:rsidRPr="00F4679B">
      <w:rPr>
        <w:rStyle w:val="PageNumber"/>
        <w:rFonts w:ascii="Arial" w:hAnsi="Arial" w:cs="Arial"/>
        <w:lang w:val="en-US"/>
      </w:rPr>
      <w:t>/</w:t>
    </w:r>
    <w:r w:rsidRPr="00F4679B">
      <w:rPr>
        <w:rStyle w:val="PageNumber"/>
        <w:rFonts w:ascii="Arial" w:hAnsi="Arial" w:cs="Arial"/>
        <w:lang w:val="en-US"/>
      </w:rPr>
      <w:fldChar w:fldCharType="begin"/>
    </w:r>
    <w:r w:rsidRPr="00F4679B">
      <w:rPr>
        <w:rStyle w:val="PageNumber"/>
        <w:rFonts w:ascii="Arial" w:hAnsi="Arial" w:cs="Arial"/>
        <w:lang w:val="en-US"/>
      </w:rPr>
      <w:instrText xml:space="preserve"> NUMPAGES </w:instrText>
    </w:r>
    <w:r w:rsidRPr="00F4679B">
      <w:rPr>
        <w:rStyle w:val="PageNumber"/>
        <w:rFonts w:ascii="Arial" w:hAnsi="Arial" w:cs="Arial"/>
        <w:lang w:val="en-US"/>
      </w:rPr>
      <w:fldChar w:fldCharType="separate"/>
    </w:r>
    <w:r w:rsidR="00E32C67">
      <w:rPr>
        <w:rStyle w:val="PageNumber"/>
        <w:rFonts w:ascii="Arial" w:hAnsi="Arial" w:cs="Arial"/>
        <w:noProof/>
        <w:lang w:val="en-US"/>
      </w:rPr>
      <w:t>2</w:t>
    </w:r>
    <w:r w:rsidRPr="00F4679B">
      <w:rPr>
        <w:rStyle w:val="PageNumber"/>
        <w:rFonts w:ascii="Arial" w:hAnsi="Arial" w:cs="Arial"/>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865F" w14:textId="77777777" w:rsidR="00FA40DB" w:rsidRDefault="00FA40DB">
      <w:r>
        <w:separator/>
      </w:r>
    </w:p>
  </w:footnote>
  <w:footnote w:type="continuationSeparator" w:id="0">
    <w:p w14:paraId="35E46DAD" w14:textId="77777777" w:rsidR="00FA40DB" w:rsidRDefault="00FA40DB">
      <w:r>
        <w:continuationSeparator/>
      </w:r>
    </w:p>
  </w:footnote>
  <w:footnote w:type="continuationNotice" w:id="1">
    <w:p w14:paraId="004E81CE" w14:textId="77777777" w:rsidR="00FA40DB" w:rsidRDefault="00FA40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77777777" w:rsidR="00DC563A" w:rsidRDefault="00DC563A">
    <w:pPr>
      <w:pStyle w:val="Header"/>
    </w:pPr>
    <w:r>
      <w:rPr>
        <w:noProof/>
        <w:sz w:val="20"/>
        <w:lang w:eastAsia="en-GB"/>
      </w:rPr>
      <mc:AlternateContent>
        <mc:Choice Requires="wps">
          <w:drawing>
            <wp:anchor distT="0" distB="0" distL="114300" distR="114300" simplePos="0" relativeHeight="251657216" behindDoc="0" locked="0" layoutInCell="1" allowOverlap="1" wp14:anchorId="09061DF0" wp14:editId="1DF544AD">
              <wp:simplePos x="0" y="0"/>
              <wp:positionH relativeFrom="column">
                <wp:posOffset>-867264</wp:posOffset>
              </wp:positionH>
              <wp:positionV relativeFrom="paragraph">
                <wp:posOffset>797329</wp:posOffset>
              </wp:positionV>
              <wp:extent cx="1469397" cy="168210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9397" cy="168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CE415" w14:textId="77777777" w:rsidR="009726C3" w:rsidRPr="00E45510" w:rsidRDefault="009726C3" w:rsidP="009726C3">
                          <w:pPr>
                            <w:rPr>
                              <w:rFonts w:ascii="Arial" w:hAnsi="Arial" w:cs="Arial"/>
                              <w:b/>
                              <w:sz w:val="16"/>
                              <w:lang w:val="en-GB"/>
                            </w:rPr>
                          </w:pPr>
                          <w:r w:rsidRPr="00E45510">
                            <w:rPr>
                              <w:rFonts w:ascii="Arial" w:hAnsi="Arial" w:cs="Arial"/>
                              <w:b/>
                              <w:sz w:val="16"/>
                              <w:lang w:val="en-GB"/>
                            </w:rPr>
                            <w:t>Agfa</w:t>
                          </w:r>
                        </w:p>
                        <w:p w14:paraId="7F86A5B6" w14:textId="77777777" w:rsidR="009726C3" w:rsidRPr="00E45510" w:rsidRDefault="009726C3" w:rsidP="009726C3">
                          <w:pPr>
                            <w:rPr>
                              <w:rFonts w:ascii="Arial" w:hAnsi="Arial" w:cs="Arial"/>
                              <w:sz w:val="16"/>
                              <w:lang w:val="en-GB"/>
                            </w:rPr>
                          </w:pPr>
                        </w:p>
                        <w:p w14:paraId="6B90373E" w14:textId="77777777" w:rsidR="009726C3" w:rsidRPr="006C3DFC" w:rsidRDefault="009726C3" w:rsidP="009726C3">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16A436BE" w14:textId="77777777" w:rsidR="009726C3" w:rsidRPr="006C3DFC" w:rsidRDefault="009726C3" w:rsidP="009726C3">
                          <w:pPr>
                            <w:rPr>
                              <w:rFonts w:ascii="Arial" w:hAnsi="Arial" w:cs="Arial"/>
                              <w:sz w:val="16"/>
                              <w:lang w:val="en-GB"/>
                            </w:rPr>
                          </w:pPr>
                          <w:r w:rsidRPr="006C3DFC">
                            <w:rPr>
                              <w:rFonts w:ascii="Arial" w:hAnsi="Arial" w:cs="Arial"/>
                              <w:sz w:val="16"/>
                              <w:lang w:val="en-GB"/>
                            </w:rPr>
                            <w:t>+32 494 56 98 85</w:t>
                          </w:r>
                        </w:p>
                        <w:p w14:paraId="34D4DC2F" w14:textId="77777777" w:rsidR="009726C3" w:rsidRPr="006C3DFC" w:rsidRDefault="00E32C67" w:rsidP="009726C3">
                          <w:pPr>
                            <w:rPr>
                              <w:rFonts w:ascii="Arial" w:hAnsi="Arial" w:cs="Arial"/>
                              <w:sz w:val="16"/>
                              <w:lang w:val="en-GB"/>
                            </w:rPr>
                          </w:pPr>
                          <w:hyperlink r:id="rId1" w:history="1">
                            <w:r w:rsidR="009726C3" w:rsidRPr="006C3DFC">
                              <w:rPr>
                                <w:rStyle w:val="Hyperlink"/>
                                <w:rFonts w:ascii="Arial" w:hAnsi="Arial" w:cs="Arial"/>
                                <w:sz w:val="16"/>
                                <w:lang w:val="en-GB"/>
                              </w:rPr>
                              <w:t>guy.desmet@agfa.com</w:t>
                            </w:r>
                          </w:hyperlink>
                        </w:p>
                        <w:p w14:paraId="650FC3A6" w14:textId="77777777" w:rsidR="009726C3" w:rsidRPr="006C3DFC" w:rsidRDefault="009726C3" w:rsidP="009726C3">
                          <w:pPr>
                            <w:rPr>
                              <w:rFonts w:ascii="Arial" w:hAnsi="Arial" w:cs="Arial"/>
                              <w:sz w:val="16"/>
                              <w:lang w:val="en-GB"/>
                            </w:rPr>
                          </w:pPr>
                        </w:p>
                        <w:p w14:paraId="28D1A992" w14:textId="77777777" w:rsidR="009726C3" w:rsidRPr="006C3DFC" w:rsidRDefault="009726C3" w:rsidP="009726C3">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0E631FF5" w14:textId="77777777" w:rsidR="009726C3" w:rsidRPr="006C3DFC" w:rsidRDefault="009726C3" w:rsidP="009726C3">
                          <w:pPr>
                            <w:rPr>
                              <w:rFonts w:ascii="Arial" w:hAnsi="Arial" w:cs="Arial"/>
                              <w:sz w:val="16"/>
                              <w:lang w:val="en-GB"/>
                            </w:rPr>
                          </w:pPr>
                          <w:r w:rsidRPr="006C3DFC">
                            <w:rPr>
                              <w:rFonts w:ascii="Arial" w:hAnsi="Arial" w:cs="Arial"/>
                              <w:sz w:val="16"/>
                              <w:lang w:val="en-GB"/>
                            </w:rPr>
                            <w:t xml:space="preserve">B – 2640 Mortsel </w:t>
                          </w:r>
                        </w:p>
                        <w:p w14:paraId="0BCDAC49" w14:textId="77777777" w:rsidR="009726C3" w:rsidRPr="006C3DFC" w:rsidRDefault="009726C3" w:rsidP="009726C3">
                          <w:pPr>
                            <w:rPr>
                              <w:rFonts w:ascii="Arial" w:hAnsi="Arial" w:cs="Arial"/>
                              <w:sz w:val="16"/>
                              <w:lang w:val="en-GB"/>
                            </w:rPr>
                          </w:pPr>
                          <w:r w:rsidRPr="006C3DFC">
                            <w:rPr>
                              <w:rFonts w:ascii="Arial" w:hAnsi="Arial" w:cs="Arial"/>
                              <w:sz w:val="16"/>
                              <w:lang w:val="en-GB"/>
                            </w:rPr>
                            <w:t>Belgium</w:t>
                          </w:r>
                        </w:p>
                        <w:p w14:paraId="6C571B6C" w14:textId="77777777" w:rsidR="009726C3" w:rsidRPr="006C3DFC" w:rsidRDefault="009726C3" w:rsidP="009726C3">
                          <w:pPr>
                            <w:rPr>
                              <w:rFonts w:ascii="Arial" w:hAnsi="Arial" w:cs="Arial"/>
                              <w:b/>
                              <w:sz w:val="16"/>
                              <w:lang w:val="en-GB"/>
                            </w:rPr>
                          </w:pPr>
                        </w:p>
                        <w:p w14:paraId="64C3F332" w14:textId="77777777" w:rsidR="009726C3" w:rsidRPr="006C3DFC" w:rsidRDefault="00E32C67" w:rsidP="009726C3">
                          <w:pPr>
                            <w:spacing w:line="276" w:lineRule="auto"/>
                            <w:rPr>
                              <w:rFonts w:ascii="Arial" w:hAnsi="Arial" w:cs="Arial"/>
                              <w:sz w:val="16"/>
                              <w:lang w:val="en-GB"/>
                            </w:rPr>
                          </w:pPr>
                          <w:hyperlink r:id="rId2" w:history="1">
                            <w:r w:rsidR="009726C3" w:rsidRPr="006C3DFC">
                              <w:rPr>
                                <w:rStyle w:val="Hyperlink"/>
                                <w:rFonts w:ascii="Arial" w:hAnsi="Arial" w:cs="Arial"/>
                                <w:sz w:val="16"/>
                                <w:lang w:val="en-GB"/>
                              </w:rPr>
                              <w:t>www.agfa.com/</w:t>
                            </w:r>
                          </w:hyperlink>
                        </w:p>
                        <w:p w14:paraId="0A057D79" w14:textId="77777777" w:rsidR="00DC563A" w:rsidRPr="009726C3" w:rsidRDefault="00DC563A" w:rsidP="00B66643">
                          <w:pPr>
                            <w:autoSpaceDE w:val="0"/>
                            <w:autoSpaceDN w:val="0"/>
                            <w:adjustRightInd w:val="0"/>
                            <w:rPr>
                              <w:lang w:val="en-GB"/>
                            </w:rPr>
                          </w:pPr>
                        </w:p>
                        <w:p w14:paraId="0FAB4A33" w14:textId="77777777" w:rsidR="00DC563A" w:rsidRPr="009726C3" w:rsidRDefault="00DC563A" w:rsidP="00B6664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1DF0" id="_x0000_t202" coordsize="21600,21600" o:spt="202" path="m,l,21600r21600,l21600,xe">
              <v:stroke joinstyle="miter"/>
              <v:path gradientshapeok="t" o:connecttype="rect"/>
            </v:shapetype>
            <v:shape id="Text Box 3" o:spid="_x0000_s1029" type="#_x0000_t202" style="position:absolute;left:0;text-align:left;margin-left:-68.3pt;margin-top:62.8pt;width:115.7pt;height:13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" stroked="f">
              <v:path arrowok="t"/>
              <v:textbox>
                <w:txbxContent>
                  <w:p w14:paraId="0EBCE415" w14:textId="77777777" w:rsidR="009726C3" w:rsidRPr="00E45510" w:rsidRDefault="009726C3" w:rsidP="009726C3">
                    <w:pPr>
                      <w:rPr>
                        <w:rFonts w:ascii="Arial" w:hAnsi="Arial" w:cs="Arial"/>
                        <w:b/>
                        <w:sz w:val="16"/>
                        <w:lang w:val="en-GB"/>
                      </w:rPr>
                    </w:pPr>
                    <w:r w:rsidRPr="00E45510">
                      <w:rPr>
                        <w:rFonts w:ascii="Arial" w:hAnsi="Arial" w:cs="Arial"/>
                        <w:b/>
                        <w:sz w:val="16"/>
                        <w:lang w:val="en-GB"/>
                      </w:rPr>
                      <w:t>Agfa</w:t>
                    </w:r>
                  </w:p>
                  <w:p w14:paraId="7F86A5B6" w14:textId="77777777" w:rsidR="009726C3" w:rsidRPr="00E45510" w:rsidRDefault="009726C3" w:rsidP="009726C3">
                    <w:pPr>
                      <w:rPr>
                        <w:rFonts w:ascii="Arial" w:hAnsi="Arial" w:cs="Arial"/>
                        <w:sz w:val="16"/>
                        <w:lang w:val="en-GB"/>
                      </w:rPr>
                    </w:pPr>
                  </w:p>
                  <w:p w14:paraId="6B90373E" w14:textId="77777777" w:rsidR="009726C3" w:rsidRPr="006C3DFC" w:rsidRDefault="009726C3" w:rsidP="009726C3">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16A436BE" w14:textId="77777777" w:rsidR="009726C3" w:rsidRPr="006C3DFC" w:rsidRDefault="009726C3" w:rsidP="009726C3">
                    <w:pPr>
                      <w:rPr>
                        <w:rFonts w:ascii="Arial" w:hAnsi="Arial" w:cs="Arial"/>
                        <w:sz w:val="16"/>
                        <w:lang w:val="en-GB"/>
                      </w:rPr>
                    </w:pPr>
                    <w:r w:rsidRPr="006C3DFC">
                      <w:rPr>
                        <w:rFonts w:ascii="Arial" w:hAnsi="Arial" w:cs="Arial"/>
                        <w:sz w:val="16"/>
                        <w:lang w:val="en-GB"/>
                      </w:rPr>
                      <w:t>+32 494 56 98 85</w:t>
                    </w:r>
                  </w:p>
                  <w:p w14:paraId="34D4DC2F" w14:textId="77777777" w:rsidR="009726C3" w:rsidRPr="006C3DFC" w:rsidRDefault="009726C3" w:rsidP="009726C3">
                    <w:pPr>
                      <w:rPr>
                        <w:rFonts w:ascii="Arial" w:hAnsi="Arial" w:cs="Arial"/>
                        <w:sz w:val="16"/>
                        <w:lang w:val="en-GB"/>
                      </w:rPr>
                    </w:pPr>
                    <w:hyperlink r:id="rId3" w:history="1">
                      <w:r w:rsidRPr="006C3DFC">
                        <w:rPr>
                          <w:rStyle w:val="Hyperlink"/>
                          <w:rFonts w:ascii="Arial" w:hAnsi="Arial" w:cs="Arial"/>
                          <w:sz w:val="16"/>
                          <w:lang w:val="en-GB"/>
                        </w:rPr>
                        <w:t>guy.desmet@agfa.com</w:t>
                      </w:r>
                    </w:hyperlink>
                  </w:p>
                  <w:p w14:paraId="650FC3A6" w14:textId="77777777" w:rsidR="009726C3" w:rsidRPr="006C3DFC" w:rsidRDefault="009726C3" w:rsidP="009726C3">
                    <w:pPr>
                      <w:rPr>
                        <w:rFonts w:ascii="Arial" w:hAnsi="Arial" w:cs="Arial"/>
                        <w:sz w:val="16"/>
                        <w:lang w:val="en-GB"/>
                      </w:rPr>
                    </w:pPr>
                  </w:p>
                  <w:p w14:paraId="28D1A992" w14:textId="77777777" w:rsidR="009726C3" w:rsidRPr="006C3DFC" w:rsidRDefault="009726C3" w:rsidP="009726C3">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0E631FF5" w14:textId="77777777" w:rsidR="009726C3" w:rsidRPr="006C3DFC" w:rsidRDefault="009726C3" w:rsidP="009726C3">
                    <w:pPr>
                      <w:rPr>
                        <w:rFonts w:ascii="Arial" w:hAnsi="Arial" w:cs="Arial"/>
                        <w:sz w:val="16"/>
                        <w:lang w:val="en-GB"/>
                      </w:rPr>
                    </w:pPr>
                    <w:r w:rsidRPr="006C3DFC">
                      <w:rPr>
                        <w:rFonts w:ascii="Arial" w:hAnsi="Arial" w:cs="Arial"/>
                        <w:sz w:val="16"/>
                        <w:lang w:val="en-GB"/>
                      </w:rPr>
                      <w:t xml:space="preserve">B – 2640 Mortsel </w:t>
                    </w:r>
                  </w:p>
                  <w:p w14:paraId="0BCDAC49" w14:textId="77777777" w:rsidR="009726C3" w:rsidRPr="006C3DFC" w:rsidRDefault="009726C3" w:rsidP="009726C3">
                    <w:pPr>
                      <w:rPr>
                        <w:rFonts w:ascii="Arial" w:hAnsi="Arial" w:cs="Arial"/>
                        <w:sz w:val="16"/>
                        <w:lang w:val="en-GB"/>
                      </w:rPr>
                    </w:pPr>
                    <w:r w:rsidRPr="006C3DFC">
                      <w:rPr>
                        <w:rFonts w:ascii="Arial" w:hAnsi="Arial" w:cs="Arial"/>
                        <w:sz w:val="16"/>
                        <w:lang w:val="en-GB"/>
                      </w:rPr>
                      <w:t>Belgium</w:t>
                    </w:r>
                  </w:p>
                  <w:p w14:paraId="6C571B6C" w14:textId="77777777" w:rsidR="009726C3" w:rsidRPr="006C3DFC" w:rsidRDefault="009726C3" w:rsidP="009726C3">
                    <w:pPr>
                      <w:rPr>
                        <w:rFonts w:ascii="Arial" w:hAnsi="Arial" w:cs="Arial"/>
                        <w:b/>
                        <w:sz w:val="16"/>
                        <w:lang w:val="en-GB"/>
                      </w:rPr>
                    </w:pPr>
                  </w:p>
                  <w:p w14:paraId="64C3F332" w14:textId="77777777" w:rsidR="009726C3" w:rsidRPr="006C3DFC" w:rsidRDefault="009726C3" w:rsidP="009726C3">
                    <w:pPr>
                      <w:spacing w:line="276" w:lineRule="auto"/>
                      <w:rPr>
                        <w:rFonts w:ascii="Arial" w:hAnsi="Arial" w:cs="Arial"/>
                        <w:sz w:val="16"/>
                        <w:lang w:val="en-GB"/>
                      </w:rPr>
                    </w:pPr>
                    <w:hyperlink r:id="rId4" w:history="1">
                      <w:r w:rsidRPr="006C3DFC">
                        <w:rPr>
                          <w:rStyle w:val="Hyperlink"/>
                          <w:rFonts w:ascii="Arial" w:hAnsi="Arial" w:cs="Arial"/>
                          <w:sz w:val="16"/>
                          <w:lang w:val="en-GB"/>
                        </w:rPr>
                        <w:t>www.agfa.com/</w:t>
                      </w:r>
                    </w:hyperlink>
                  </w:p>
                  <w:p w14:paraId="0A057D79" w14:textId="77777777" w:rsidR="00DC563A" w:rsidRPr="009726C3" w:rsidRDefault="00DC563A" w:rsidP="00B66643">
                    <w:pPr>
                      <w:autoSpaceDE w:val="0"/>
                      <w:autoSpaceDN w:val="0"/>
                      <w:adjustRightInd w:val="0"/>
                      <w:rPr>
                        <w:lang w:val="en-GB"/>
                      </w:rPr>
                    </w:pPr>
                  </w:p>
                  <w:p w14:paraId="0FAB4A33" w14:textId="77777777" w:rsidR="00DC563A" w:rsidRPr="009726C3" w:rsidRDefault="00DC563A" w:rsidP="00B66643">
                    <w:pPr>
                      <w:rPr>
                        <w:lang w:val="en-GB"/>
                      </w:rPr>
                    </w:pPr>
                  </w:p>
                </w:txbxContent>
              </v:textbox>
            </v:shape>
          </w:pict>
        </mc:Fallback>
      </mc:AlternateContent>
    </w:r>
    <w:r>
      <w:rPr>
        <w:noProof/>
        <w:sz w:val="20"/>
        <w:lang w:eastAsia="en-GB"/>
      </w:rPr>
      <mc:AlternateContent>
        <mc:Choice Requires="wps">
          <w:drawing>
            <wp:anchor distT="0" distB="0" distL="114300" distR="114300" simplePos="0" relativeHeight="251656192" behindDoc="0" locked="0" layoutInCell="1" allowOverlap="1" wp14:anchorId="7425B152" wp14:editId="6510835C">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sidRPr="00F4679B">
                      <w:rPr>
                        <w:rFonts w:ascii="Arial" w:hAnsi="Arial" w:cs="Arial"/>
                        <w:b/>
                        <w:sz w:val="44"/>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4"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6" w15:restartNumberingAfterBreak="0">
    <w:nsid w:val="2DAD1018"/>
    <w:multiLevelType w:val="hybridMultilevel"/>
    <w:tmpl w:val="1DE8BDA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4"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7"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8"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1"/>
  </w:num>
  <w:num w:numId="6">
    <w:abstractNumId w:val="8"/>
  </w:num>
  <w:num w:numId="7">
    <w:abstractNumId w:val="14"/>
  </w:num>
  <w:num w:numId="8">
    <w:abstractNumId w:val="10"/>
  </w:num>
  <w:num w:numId="9">
    <w:abstractNumId w:val="9"/>
  </w:num>
  <w:num w:numId="10">
    <w:abstractNumId w:val="15"/>
  </w:num>
  <w:num w:numId="11">
    <w:abstractNumId w:val="4"/>
  </w:num>
  <w:num w:numId="12">
    <w:abstractNumId w:val="2"/>
  </w:num>
  <w:num w:numId="13">
    <w:abstractNumId w:val="13"/>
  </w:num>
  <w:num w:numId="14">
    <w:abstractNumId w:val="0"/>
  </w:num>
  <w:num w:numId="15">
    <w:abstractNumId w:val="17"/>
  </w:num>
  <w:num w:numId="16">
    <w:abstractNumId w:val="3"/>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202E9"/>
    <w:rsid w:val="0002457B"/>
    <w:rsid w:val="00031F42"/>
    <w:rsid w:val="00036F02"/>
    <w:rsid w:val="0004049D"/>
    <w:rsid w:val="000624A4"/>
    <w:rsid w:val="00063F18"/>
    <w:rsid w:val="00066FC6"/>
    <w:rsid w:val="000702DD"/>
    <w:rsid w:val="00070FBE"/>
    <w:rsid w:val="00076A40"/>
    <w:rsid w:val="0008567B"/>
    <w:rsid w:val="00085BA3"/>
    <w:rsid w:val="00085E3E"/>
    <w:rsid w:val="00091590"/>
    <w:rsid w:val="0009275A"/>
    <w:rsid w:val="0009706B"/>
    <w:rsid w:val="000A1A7B"/>
    <w:rsid w:val="000B02E7"/>
    <w:rsid w:val="000B3AF8"/>
    <w:rsid w:val="000C47BC"/>
    <w:rsid w:val="000C6517"/>
    <w:rsid w:val="000D295F"/>
    <w:rsid w:val="000D6DD3"/>
    <w:rsid w:val="000E21EC"/>
    <w:rsid w:val="000E29B1"/>
    <w:rsid w:val="000E317E"/>
    <w:rsid w:val="000F2F23"/>
    <w:rsid w:val="000F5E61"/>
    <w:rsid w:val="00101FBC"/>
    <w:rsid w:val="00102CF5"/>
    <w:rsid w:val="00106171"/>
    <w:rsid w:val="00120DE7"/>
    <w:rsid w:val="001242D9"/>
    <w:rsid w:val="001260A7"/>
    <w:rsid w:val="00126CC7"/>
    <w:rsid w:val="00130460"/>
    <w:rsid w:val="00132FE7"/>
    <w:rsid w:val="00141406"/>
    <w:rsid w:val="00143516"/>
    <w:rsid w:val="00143CBD"/>
    <w:rsid w:val="00143DCE"/>
    <w:rsid w:val="0014404F"/>
    <w:rsid w:val="00151B62"/>
    <w:rsid w:val="00156E6A"/>
    <w:rsid w:val="00161606"/>
    <w:rsid w:val="0016591A"/>
    <w:rsid w:val="00175CB7"/>
    <w:rsid w:val="00180EA9"/>
    <w:rsid w:val="00192EE8"/>
    <w:rsid w:val="0019784D"/>
    <w:rsid w:val="001A1364"/>
    <w:rsid w:val="001A45FC"/>
    <w:rsid w:val="001B1269"/>
    <w:rsid w:val="001B6943"/>
    <w:rsid w:val="001C0749"/>
    <w:rsid w:val="001D287E"/>
    <w:rsid w:val="001E492F"/>
    <w:rsid w:val="001E69BD"/>
    <w:rsid w:val="001F4386"/>
    <w:rsid w:val="002004CE"/>
    <w:rsid w:val="00203D9D"/>
    <w:rsid w:val="00215C1D"/>
    <w:rsid w:val="002429B7"/>
    <w:rsid w:val="00243B64"/>
    <w:rsid w:val="002465E2"/>
    <w:rsid w:val="00261BC0"/>
    <w:rsid w:val="00263AC8"/>
    <w:rsid w:val="00286376"/>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41955"/>
    <w:rsid w:val="00357326"/>
    <w:rsid w:val="0039448B"/>
    <w:rsid w:val="003A1C94"/>
    <w:rsid w:val="003A5354"/>
    <w:rsid w:val="003B29A8"/>
    <w:rsid w:val="003B67CB"/>
    <w:rsid w:val="003C5F74"/>
    <w:rsid w:val="003E2992"/>
    <w:rsid w:val="003E77FD"/>
    <w:rsid w:val="003F037A"/>
    <w:rsid w:val="003F39A1"/>
    <w:rsid w:val="0040770D"/>
    <w:rsid w:val="00414E18"/>
    <w:rsid w:val="00426543"/>
    <w:rsid w:val="004277BC"/>
    <w:rsid w:val="00431DCA"/>
    <w:rsid w:val="004328D7"/>
    <w:rsid w:val="00433018"/>
    <w:rsid w:val="00436C93"/>
    <w:rsid w:val="00441684"/>
    <w:rsid w:val="00446077"/>
    <w:rsid w:val="004538B9"/>
    <w:rsid w:val="004548A5"/>
    <w:rsid w:val="00463155"/>
    <w:rsid w:val="004649A5"/>
    <w:rsid w:val="00465B93"/>
    <w:rsid w:val="00491C7A"/>
    <w:rsid w:val="00495CA0"/>
    <w:rsid w:val="0049782B"/>
    <w:rsid w:val="004A6D9C"/>
    <w:rsid w:val="004B42E8"/>
    <w:rsid w:val="004B749F"/>
    <w:rsid w:val="004C3AE9"/>
    <w:rsid w:val="004D50D9"/>
    <w:rsid w:val="004D6279"/>
    <w:rsid w:val="0050468C"/>
    <w:rsid w:val="00513D99"/>
    <w:rsid w:val="00516ABB"/>
    <w:rsid w:val="0052383C"/>
    <w:rsid w:val="00526642"/>
    <w:rsid w:val="005306E2"/>
    <w:rsid w:val="00535FC7"/>
    <w:rsid w:val="00550094"/>
    <w:rsid w:val="00551050"/>
    <w:rsid w:val="005664B3"/>
    <w:rsid w:val="005814AF"/>
    <w:rsid w:val="00583A53"/>
    <w:rsid w:val="005A25D9"/>
    <w:rsid w:val="005A41E6"/>
    <w:rsid w:val="005A595D"/>
    <w:rsid w:val="005A5DD3"/>
    <w:rsid w:val="005B1082"/>
    <w:rsid w:val="005B1521"/>
    <w:rsid w:val="005B3050"/>
    <w:rsid w:val="005B7150"/>
    <w:rsid w:val="005B78A8"/>
    <w:rsid w:val="005C6298"/>
    <w:rsid w:val="005C7CEB"/>
    <w:rsid w:val="005D2F92"/>
    <w:rsid w:val="005D3508"/>
    <w:rsid w:val="005D58F3"/>
    <w:rsid w:val="005D6F5B"/>
    <w:rsid w:val="005E1379"/>
    <w:rsid w:val="005E6181"/>
    <w:rsid w:val="00604AE1"/>
    <w:rsid w:val="0061638E"/>
    <w:rsid w:val="00626269"/>
    <w:rsid w:val="006358D6"/>
    <w:rsid w:val="00635B69"/>
    <w:rsid w:val="00640C76"/>
    <w:rsid w:val="00641253"/>
    <w:rsid w:val="00641755"/>
    <w:rsid w:val="0064265F"/>
    <w:rsid w:val="00643B03"/>
    <w:rsid w:val="006471B7"/>
    <w:rsid w:val="00655E89"/>
    <w:rsid w:val="00660383"/>
    <w:rsid w:val="00660EF2"/>
    <w:rsid w:val="00663E2A"/>
    <w:rsid w:val="0066774A"/>
    <w:rsid w:val="00672735"/>
    <w:rsid w:val="0067529F"/>
    <w:rsid w:val="00694044"/>
    <w:rsid w:val="006979DC"/>
    <w:rsid w:val="006A23DE"/>
    <w:rsid w:val="006B0BF1"/>
    <w:rsid w:val="006B64D3"/>
    <w:rsid w:val="006C138B"/>
    <w:rsid w:val="006C25A3"/>
    <w:rsid w:val="006D5228"/>
    <w:rsid w:val="006D659E"/>
    <w:rsid w:val="006E11EE"/>
    <w:rsid w:val="006F3C38"/>
    <w:rsid w:val="007007B3"/>
    <w:rsid w:val="0071261F"/>
    <w:rsid w:val="00713727"/>
    <w:rsid w:val="007170A0"/>
    <w:rsid w:val="0072767E"/>
    <w:rsid w:val="007320B3"/>
    <w:rsid w:val="007332C9"/>
    <w:rsid w:val="0073592A"/>
    <w:rsid w:val="00744877"/>
    <w:rsid w:val="0075103A"/>
    <w:rsid w:val="007548FA"/>
    <w:rsid w:val="00755E18"/>
    <w:rsid w:val="00756AA1"/>
    <w:rsid w:val="0077472D"/>
    <w:rsid w:val="00776A19"/>
    <w:rsid w:val="00782A34"/>
    <w:rsid w:val="00797700"/>
    <w:rsid w:val="007A4449"/>
    <w:rsid w:val="007A4C4E"/>
    <w:rsid w:val="007B3783"/>
    <w:rsid w:val="007B504B"/>
    <w:rsid w:val="007C142E"/>
    <w:rsid w:val="007C38F0"/>
    <w:rsid w:val="007C7DD6"/>
    <w:rsid w:val="007D0705"/>
    <w:rsid w:val="007D0C50"/>
    <w:rsid w:val="007D236C"/>
    <w:rsid w:val="007D3453"/>
    <w:rsid w:val="007D778D"/>
    <w:rsid w:val="007F2960"/>
    <w:rsid w:val="007F7F2B"/>
    <w:rsid w:val="00802182"/>
    <w:rsid w:val="008065E7"/>
    <w:rsid w:val="008370CC"/>
    <w:rsid w:val="008472C0"/>
    <w:rsid w:val="0085020B"/>
    <w:rsid w:val="00856685"/>
    <w:rsid w:val="00883D2F"/>
    <w:rsid w:val="00884F65"/>
    <w:rsid w:val="0089427D"/>
    <w:rsid w:val="008B5B84"/>
    <w:rsid w:val="008B6201"/>
    <w:rsid w:val="008B633B"/>
    <w:rsid w:val="008B6AB7"/>
    <w:rsid w:val="008B76E5"/>
    <w:rsid w:val="008C3A7C"/>
    <w:rsid w:val="008C4514"/>
    <w:rsid w:val="008D31E8"/>
    <w:rsid w:val="008E37CE"/>
    <w:rsid w:val="008F3443"/>
    <w:rsid w:val="008F5A60"/>
    <w:rsid w:val="008F5C23"/>
    <w:rsid w:val="008F6794"/>
    <w:rsid w:val="008F6F02"/>
    <w:rsid w:val="0090134E"/>
    <w:rsid w:val="00903211"/>
    <w:rsid w:val="0091312E"/>
    <w:rsid w:val="009218E6"/>
    <w:rsid w:val="009256DE"/>
    <w:rsid w:val="00925C13"/>
    <w:rsid w:val="009348E6"/>
    <w:rsid w:val="00944E8B"/>
    <w:rsid w:val="00945432"/>
    <w:rsid w:val="00951E76"/>
    <w:rsid w:val="0095278B"/>
    <w:rsid w:val="00952D29"/>
    <w:rsid w:val="00957B2B"/>
    <w:rsid w:val="0097079D"/>
    <w:rsid w:val="009726C3"/>
    <w:rsid w:val="00984958"/>
    <w:rsid w:val="009A2406"/>
    <w:rsid w:val="009A4A19"/>
    <w:rsid w:val="009A778C"/>
    <w:rsid w:val="009C3750"/>
    <w:rsid w:val="009C71F9"/>
    <w:rsid w:val="009D0587"/>
    <w:rsid w:val="009D504E"/>
    <w:rsid w:val="009D74D2"/>
    <w:rsid w:val="009E248C"/>
    <w:rsid w:val="009E33B7"/>
    <w:rsid w:val="009F213D"/>
    <w:rsid w:val="009F3E1B"/>
    <w:rsid w:val="009F406D"/>
    <w:rsid w:val="009F5053"/>
    <w:rsid w:val="009F64FE"/>
    <w:rsid w:val="00A1051B"/>
    <w:rsid w:val="00A11709"/>
    <w:rsid w:val="00A163DF"/>
    <w:rsid w:val="00A242C6"/>
    <w:rsid w:val="00A32BCE"/>
    <w:rsid w:val="00A3511B"/>
    <w:rsid w:val="00A71FC6"/>
    <w:rsid w:val="00A7238C"/>
    <w:rsid w:val="00A73DB0"/>
    <w:rsid w:val="00A814AF"/>
    <w:rsid w:val="00A815CC"/>
    <w:rsid w:val="00A91D73"/>
    <w:rsid w:val="00A97FD1"/>
    <w:rsid w:val="00AA1B69"/>
    <w:rsid w:val="00AA28D2"/>
    <w:rsid w:val="00AA728F"/>
    <w:rsid w:val="00AB053A"/>
    <w:rsid w:val="00AC1CD7"/>
    <w:rsid w:val="00AC36A4"/>
    <w:rsid w:val="00AC3C80"/>
    <w:rsid w:val="00AC4284"/>
    <w:rsid w:val="00AE21CC"/>
    <w:rsid w:val="00AF5B03"/>
    <w:rsid w:val="00B13691"/>
    <w:rsid w:val="00B13A86"/>
    <w:rsid w:val="00B15398"/>
    <w:rsid w:val="00B27854"/>
    <w:rsid w:val="00B4168E"/>
    <w:rsid w:val="00B472A2"/>
    <w:rsid w:val="00B51459"/>
    <w:rsid w:val="00B65719"/>
    <w:rsid w:val="00B66643"/>
    <w:rsid w:val="00B667A5"/>
    <w:rsid w:val="00B753CA"/>
    <w:rsid w:val="00B82FB1"/>
    <w:rsid w:val="00B830A1"/>
    <w:rsid w:val="00B86809"/>
    <w:rsid w:val="00B9132F"/>
    <w:rsid w:val="00B96898"/>
    <w:rsid w:val="00BB7573"/>
    <w:rsid w:val="00BC290B"/>
    <w:rsid w:val="00BE5486"/>
    <w:rsid w:val="00BE7727"/>
    <w:rsid w:val="00BF4A42"/>
    <w:rsid w:val="00BF7253"/>
    <w:rsid w:val="00C0293A"/>
    <w:rsid w:val="00C0486E"/>
    <w:rsid w:val="00C10B29"/>
    <w:rsid w:val="00C22B80"/>
    <w:rsid w:val="00C24AA8"/>
    <w:rsid w:val="00C40D18"/>
    <w:rsid w:val="00C4210A"/>
    <w:rsid w:val="00C44632"/>
    <w:rsid w:val="00C454FB"/>
    <w:rsid w:val="00C4644D"/>
    <w:rsid w:val="00C522AE"/>
    <w:rsid w:val="00C72B82"/>
    <w:rsid w:val="00C81FBC"/>
    <w:rsid w:val="00C91A94"/>
    <w:rsid w:val="00CB025D"/>
    <w:rsid w:val="00CB5230"/>
    <w:rsid w:val="00CC27C2"/>
    <w:rsid w:val="00CC751E"/>
    <w:rsid w:val="00CD77F6"/>
    <w:rsid w:val="00CE04F3"/>
    <w:rsid w:val="00CE1BF3"/>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2E64"/>
    <w:rsid w:val="00DB34A7"/>
    <w:rsid w:val="00DC4AA6"/>
    <w:rsid w:val="00DC563A"/>
    <w:rsid w:val="00DC61E1"/>
    <w:rsid w:val="00DD19E7"/>
    <w:rsid w:val="00DD61B2"/>
    <w:rsid w:val="00E01EB4"/>
    <w:rsid w:val="00E13C9C"/>
    <w:rsid w:val="00E17DE0"/>
    <w:rsid w:val="00E218BB"/>
    <w:rsid w:val="00E21D52"/>
    <w:rsid w:val="00E3216F"/>
    <w:rsid w:val="00E32C67"/>
    <w:rsid w:val="00E46398"/>
    <w:rsid w:val="00E52186"/>
    <w:rsid w:val="00E572D5"/>
    <w:rsid w:val="00E65876"/>
    <w:rsid w:val="00E701C6"/>
    <w:rsid w:val="00E70741"/>
    <w:rsid w:val="00E745F4"/>
    <w:rsid w:val="00E76692"/>
    <w:rsid w:val="00E84BA7"/>
    <w:rsid w:val="00E9457A"/>
    <w:rsid w:val="00E94DBA"/>
    <w:rsid w:val="00EA5A67"/>
    <w:rsid w:val="00EB1EB3"/>
    <w:rsid w:val="00EB5557"/>
    <w:rsid w:val="00ED1485"/>
    <w:rsid w:val="00EE06A7"/>
    <w:rsid w:val="00EE68FB"/>
    <w:rsid w:val="00EF0B72"/>
    <w:rsid w:val="00EF75C6"/>
    <w:rsid w:val="00EF78C8"/>
    <w:rsid w:val="00F11B9D"/>
    <w:rsid w:val="00F13CB6"/>
    <w:rsid w:val="00F242C9"/>
    <w:rsid w:val="00F37C1C"/>
    <w:rsid w:val="00F43D0D"/>
    <w:rsid w:val="00F446BA"/>
    <w:rsid w:val="00F46276"/>
    <w:rsid w:val="00F4679B"/>
    <w:rsid w:val="00F5496F"/>
    <w:rsid w:val="00F646F7"/>
    <w:rsid w:val="00F65275"/>
    <w:rsid w:val="00F667A1"/>
    <w:rsid w:val="00F67A80"/>
    <w:rsid w:val="00F70510"/>
    <w:rsid w:val="00F71AD8"/>
    <w:rsid w:val="00F85BF8"/>
    <w:rsid w:val="00F93018"/>
    <w:rsid w:val="00F94BE8"/>
    <w:rsid w:val="00FA40DB"/>
    <w:rsid w:val="00FA7FC6"/>
    <w:rsid w:val="00FC3CF1"/>
    <w:rsid w:val="00FC3D86"/>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pBdr>
        <w:bottom w:val="single" w:sz="4" w:space="1" w:color="auto"/>
      </w:pBdr>
      <w:outlineLvl w:val="0"/>
    </w:pPr>
    <w:rPr>
      <w:rFonts w:ascii="Arial" w:hAnsi="Arial"/>
      <w:b/>
      <w:sz w:val="48"/>
      <w:lang w:val="nl-BE"/>
    </w:rPr>
  </w:style>
  <w:style w:type="paragraph" w:styleId="Heading2">
    <w:name w:val="heading 2"/>
    <w:basedOn w:val="Normal"/>
    <w:next w:val="Normal"/>
    <w:qFormat/>
    <w:pPr>
      <w:keepNext/>
      <w:ind w:left="1276"/>
      <w:outlineLvl w:val="1"/>
    </w:pPr>
    <w:rPr>
      <w:b/>
      <w:sz w:val="36"/>
      <w:lang w:val="en-GB"/>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lang w:val="nl"/>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lang w:val="nl-NL"/>
    </w:rPr>
  </w:style>
  <w:style w:type="paragraph" w:styleId="Heading9">
    <w:name w:val="heading 9"/>
    <w:basedOn w:val="Normal"/>
    <w:next w:val="Normal"/>
    <w:qFormat/>
    <w:pPr>
      <w:keepNext/>
      <w:ind w:right="-51"/>
      <w:outlineLvl w:val="8"/>
    </w:pPr>
    <w:rPr>
      <w:rFonts w:ascii="Arial" w:hAnsi="Arial"/>
      <w:b/>
      <w:sz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lang w:val="de-DE"/>
    </w:rPr>
  </w:style>
  <w:style w:type="paragraph" w:styleId="Header">
    <w:name w:val="header"/>
    <w:basedOn w:val="Normal"/>
    <w:pPr>
      <w:ind w:left="1276"/>
    </w:pPr>
    <w:rPr>
      <w:b/>
      <w:sz w:val="24"/>
      <w:lang w:val="en-GB"/>
    </w:rPr>
  </w:style>
  <w:style w:type="paragraph" w:styleId="BodyText2">
    <w:name w:val="Body Text 2"/>
    <w:basedOn w:val="Normal"/>
    <w:pPr>
      <w:spacing w:line="360" w:lineRule="auto"/>
      <w:ind w:right="709"/>
      <w:jc w:val="both"/>
    </w:pPr>
    <w:rPr>
      <w:rFonts w:ascii="Univers (W1)" w:hAnsi="Univers (W1)"/>
      <w:sz w:val="22"/>
      <w:lang w:val="en-GB"/>
    </w:rPr>
  </w:style>
  <w:style w:type="paragraph" w:styleId="BodyText3">
    <w:name w:val="Body Text 3"/>
    <w:basedOn w:val="Normal"/>
    <w:rPr>
      <w:rFonts w:ascii="Arial" w:hAnsi="Arial"/>
      <w:b/>
      <w:sz w:val="28"/>
      <w:lang w:val="nl-NL"/>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lang w:val="en-GB"/>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en-US"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199855590">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2" Type="http://schemas.openxmlformats.org/officeDocument/2006/relationships/hyperlink" Target="http://www.agfa.com/" TargetMode="External"/><Relationship Id="rId1" Type="http://schemas.openxmlformats.org/officeDocument/2006/relationships/hyperlink" Target="mailto:guy.desmet@agfa.com" TargetMode="Externa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6FFD-5972-408F-AC93-BE22DF03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507</Words>
  <Characters>3017</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Company>Agfa</Company>
  <LinksUpToDate>false</LinksUpToDate>
  <CharactersWithSpaces>3517</CharactersWithSpaces>
  <SharedDoc>false</SharedDoc>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Neel Madsen</dc:creator>
  <cp:keywords/>
  <cp:lastModifiedBy>Laurens Leurs</cp:lastModifiedBy>
  <cp:revision>3</cp:revision>
  <cp:lastPrinted>2020-01-20T07:17:00Z</cp:lastPrinted>
  <dcterms:created xsi:type="dcterms:W3CDTF">2022-05-06T14:48:00Z</dcterms:created>
  <dcterms:modified xsi:type="dcterms:W3CDTF">2022-05-09T13:20:00Z</dcterms:modified>
</cp:coreProperties>
</file>