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6D475" w14:textId="332EEF74" w:rsidR="00164107" w:rsidRDefault="00583EEC" w:rsidP="004541B1">
      <w:pPr>
        <w:ind w:left="2410"/>
        <w:rPr>
          <w:b/>
          <w:snapToGrid w:val="0"/>
          <w:sz w:val="36"/>
          <w:lang w:bidi="en-US"/>
        </w:rPr>
      </w:pPr>
      <w:r w:rsidRPr="00583EEC">
        <w:rPr>
          <w:b/>
          <w:snapToGrid w:val="0"/>
          <w:sz w:val="40"/>
          <w:lang w:bidi="en-US"/>
        </w:rPr>
        <w:t>Agfa to highlight unique inkjet printing technology for surfaces</w:t>
      </w:r>
      <w:r>
        <w:rPr>
          <w:b/>
          <w:snapToGrid w:val="0"/>
          <w:sz w:val="40"/>
          <w:lang w:bidi="en-US"/>
        </w:rPr>
        <w:br/>
      </w:r>
      <w:r w:rsidRPr="00583EEC">
        <w:rPr>
          <w:b/>
          <w:snapToGrid w:val="0"/>
          <w:sz w:val="40"/>
          <w:lang w:bidi="en-US"/>
        </w:rPr>
        <w:t>at TISE</w:t>
      </w:r>
    </w:p>
    <w:p w14:paraId="21868563" w14:textId="61AD35B8" w:rsidR="00A22114" w:rsidRPr="000A193B" w:rsidRDefault="00583EEC" w:rsidP="000A193B">
      <w:pPr>
        <w:ind w:left="2410"/>
        <w:jc w:val="both"/>
        <w:rPr>
          <w:i/>
        </w:rPr>
      </w:pPr>
      <w:r w:rsidRPr="00583EEC">
        <w:rPr>
          <w:b/>
        </w:rPr>
        <w:t>Visitors to TISE, the International Surface Event (Las Vegas, 1-3 February, 2022), will get the opportunity to experience unique inkjet printing technology for laminated surfaces from Agfa.</w:t>
      </w:r>
    </w:p>
    <w:p w14:paraId="40B7E801" w14:textId="4EE575AA" w:rsidR="00C76B47" w:rsidRPr="002276D6" w:rsidRDefault="00C76B47" w:rsidP="004541B1">
      <w:pPr>
        <w:ind w:left="2410"/>
        <w:rPr>
          <w:b/>
          <w:szCs w:val="22"/>
        </w:rPr>
      </w:pPr>
      <w:r w:rsidRPr="002276D6">
        <w:rPr>
          <w:b/>
          <w:szCs w:val="22"/>
        </w:rPr>
        <w:t xml:space="preserve">Mortsel, Belgium – </w:t>
      </w:r>
      <w:r w:rsidR="003721EA">
        <w:rPr>
          <w:b/>
          <w:szCs w:val="22"/>
        </w:rPr>
        <w:t>19</w:t>
      </w:r>
      <w:r w:rsidR="00583EEC">
        <w:rPr>
          <w:b/>
          <w:szCs w:val="22"/>
        </w:rPr>
        <w:t xml:space="preserve"> January</w:t>
      </w:r>
      <w:r w:rsidR="00583EEC">
        <w:rPr>
          <w:b/>
          <w:color w:val="auto"/>
          <w:szCs w:val="22"/>
        </w:rPr>
        <w:t xml:space="preserve"> 2022</w:t>
      </w:r>
    </w:p>
    <w:p w14:paraId="55B6BE08" w14:textId="77777777" w:rsidR="00583EEC" w:rsidRDefault="00583EEC" w:rsidP="00583EEC">
      <w:pPr>
        <w:spacing w:line="320" w:lineRule="exact"/>
        <w:ind w:left="2410"/>
        <w:jc w:val="both"/>
      </w:pPr>
      <w:r>
        <w:t>Although the name Agfa might not sound familiar to the average TISE visitor, the company – with a 150+ year history in imaging technology, and a vast experience in printing technology in particular – has a pertinent story to tell to the surfaces industry. At TISE, it will present its digital printing solution for laminate surfaces.</w:t>
      </w:r>
    </w:p>
    <w:p w14:paraId="5EA50B2D" w14:textId="7FCCA2EA" w:rsidR="00583EEC" w:rsidRDefault="00583EEC" w:rsidP="00583EEC">
      <w:pPr>
        <w:spacing w:line="320" w:lineRule="exact"/>
        <w:ind w:left="2410"/>
        <w:jc w:val="both"/>
      </w:pPr>
      <w:r>
        <w:t xml:space="preserve">The </w:t>
      </w:r>
      <w:hyperlink r:id="rId8" w:history="1">
        <w:r w:rsidRPr="004C2497">
          <w:rPr>
            <w:rStyle w:val="Hyperlink"/>
            <w:rFonts w:cs="Arial"/>
            <w:b/>
          </w:rPr>
          <w:t>InterioJet</w:t>
        </w:r>
      </w:hyperlink>
      <w:r>
        <w:t xml:space="preserve"> is a cost-efficient digital printing solution </w:t>
      </w:r>
      <w:r w:rsidR="004C2497">
        <w:t xml:space="preserve">that uses Agfa’s eco-friendly, water-based inks </w:t>
      </w:r>
      <w:r>
        <w:t>for short to medium production runs of décor paper for laminated surfaces. With its brilliant and consistent print quality, its speedy start-up and high degree of versatility, it meets the interior decoration market’s demand for fast market introductions and customized designs. As a digital printing system, the InterioJet surpasses the limitations of gravure printing, since it is not limited by cylinder length or ink kitchen, and thus allows for the printing of fully customized, non-repetitive patterns for every single order.</w:t>
      </w:r>
    </w:p>
    <w:p w14:paraId="32AAF20E" w14:textId="77777777" w:rsidR="004C2497" w:rsidRDefault="004C2497" w:rsidP="004C2497">
      <w:pPr>
        <w:spacing w:line="320" w:lineRule="exact"/>
        <w:ind w:left="2410"/>
        <w:jc w:val="both"/>
      </w:pPr>
      <w:r>
        <w:t>“We look forward to inspiring the TISE visitors with the samples on our booth and to sharing our knowledge and knowhow with them. Agfa’s inkjet printing technology provides unique opportunities to companies in the surface industry,” adds Mike Horsten, Global Business Manager InterioJet. “Anyone in surfaces thinking about printing, should think Agfa.”</w:t>
      </w:r>
    </w:p>
    <w:p w14:paraId="7CAAA81E" w14:textId="031C94BB" w:rsidR="00583EEC" w:rsidRDefault="004C2497" w:rsidP="004C2497">
      <w:pPr>
        <w:spacing w:line="320" w:lineRule="exact"/>
        <w:ind w:left="2410"/>
        <w:jc w:val="both"/>
      </w:pPr>
      <w:r>
        <w:t xml:space="preserve"> </w:t>
      </w:r>
      <w:r w:rsidR="00583EEC">
        <w:t xml:space="preserve">“Agfa has a vast expertise in ink, printer and software development and in the integration of inkjet printing in industrial manufacturing environments,” </w:t>
      </w:r>
      <w:r>
        <w:t>adds</w:t>
      </w:r>
      <w:r w:rsidR="00583EEC">
        <w:t xml:space="preserve"> Tom </w:t>
      </w:r>
      <w:proofErr w:type="spellStart"/>
      <w:r w:rsidR="00583EEC">
        <w:t>Cloots</w:t>
      </w:r>
      <w:proofErr w:type="spellEnd"/>
      <w:r w:rsidR="00583EEC">
        <w:t xml:space="preserve">, Director Industrial Inkjet at Agfa. “When developing the InterioJet, we closely cooperated with industry partners to ensure that it lived up to all laminate requirements, </w:t>
      </w:r>
      <w:r w:rsidR="009570F4">
        <w:t>and</w:t>
      </w:r>
      <w:r w:rsidR="00583EEC">
        <w:t xml:space="preserve"> </w:t>
      </w:r>
      <w:r w:rsidR="00583EEC">
        <w:lastRenderedPageBreak/>
        <w:t>fitted in seamlessly with the existing laminate manufacturing processes.”</w:t>
      </w:r>
    </w:p>
    <w:p w14:paraId="405D2CDA" w14:textId="77777777" w:rsidR="00583EEC" w:rsidRPr="00583EEC" w:rsidRDefault="00583EEC" w:rsidP="00583EEC">
      <w:pPr>
        <w:spacing w:line="320" w:lineRule="exact"/>
        <w:ind w:left="2410"/>
        <w:jc w:val="both"/>
        <w:rPr>
          <w:b/>
        </w:rPr>
      </w:pPr>
      <w:r w:rsidRPr="00583EEC">
        <w:rPr>
          <w:b/>
        </w:rPr>
        <w:t xml:space="preserve">Chiyoda expands business options with the InterioJet </w:t>
      </w:r>
    </w:p>
    <w:p w14:paraId="518E7D5D" w14:textId="2A7D3315" w:rsidR="00583EEC" w:rsidRDefault="00583EEC" w:rsidP="00583EEC">
      <w:pPr>
        <w:spacing w:line="320" w:lineRule="exact"/>
        <w:ind w:left="2410"/>
        <w:jc w:val="both"/>
      </w:pPr>
      <w:r>
        <w:t xml:space="preserve">Chiyoda Europe, a subsidiary of the Japanese Chiyoda Gravure Company, is one of the décor paper printers that recently </w:t>
      </w:r>
      <w:hyperlink r:id="rId9" w:history="1">
        <w:r w:rsidRPr="003721EA">
          <w:rPr>
            <w:rStyle w:val="Hyperlink"/>
            <w:rFonts w:cs="Arial"/>
          </w:rPr>
          <w:t xml:space="preserve">increased its versatility and productivity with Agfa’s </w:t>
        </w:r>
        <w:proofErr w:type="spellStart"/>
        <w:r w:rsidRPr="003721EA">
          <w:rPr>
            <w:rStyle w:val="Hyperlink"/>
            <w:rFonts w:cs="Arial"/>
          </w:rPr>
          <w:t>InterioJet</w:t>
        </w:r>
        <w:proofErr w:type="spellEnd"/>
      </w:hyperlink>
      <w:r>
        <w:t xml:space="preserve">. The digital press enables Chiyoda to supply printed décor paper with exclusive designs to flooring, furniture and car laminate panel makers. Chiyoda deploys the InterioJet for shorter print runs of up to two </w:t>
      </w:r>
      <w:r w:rsidR="009570F4">
        <w:t>tons of</w:t>
      </w:r>
      <w:r>
        <w:t xml:space="preserve"> décor paper, mainly for prints on demand and just-in-time deliveries. Complementing Chiyoda’s gravure presses, the InterioJet lets them run a reliable 24/7 digital printing production with consistent color quality.</w:t>
      </w:r>
    </w:p>
    <w:p w14:paraId="14F181BA" w14:textId="1F7E6425" w:rsidR="001455B3" w:rsidRPr="001455B3" w:rsidRDefault="001455B3" w:rsidP="00583EEC">
      <w:pPr>
        <w:spacing w:line="320" w:lineRule="exact"/>
        <w:ind w:left="2410"/>
        <w:jc w:val="both"/>
        <w:rPr>
          <w:b/>
        </w:rPr>
      </w:pPr>
      <w:r w:rsidRPr="001455B3">
        <w:rPr>
          <w:b/>
        </w:rPr>
        <w:t xml:space="preserve">Meet </w:t>
      </w:r>
      <w:r>
        <w:rPr>
          <w:b/>
        </w:rPr>
        <w:t>the experts of Agfa’s inkjet business</w:t>
      </w:r>
    </w:p>
    <w:p w14:paraId="5DB74AF9" w14:textId="7434699D" w:rsidR="001455B3" w:rsidRPr="001455B3" w:rsidRDefault="001455B3" w:rsidP="00583EEC">
      <w:pPr>
        <w:spacing w:line="320" w:lineRule="exact"/>
        <w:ind w:left="2410"/>
        <w:jc w:val="both"/>
      </w:pPr>
      <w:r w:rsidRPr="001455B3">
        <w:t xml:space="preserve">Tom </w:t>
      </w:r>
      <w:proofErr w:type="spellStart"/>
      <w:r w:rsidRPr="001455B3">
        <w:t>Cloots</w:t>
      </w:r>
      <w:proofErr w:type="spellEnd"/>
      <w:r w:rsidRPr="001455B3">
        <w:t xml:space="preserve">, Director Industrial Inkjet at Agfa, and Mike </w:t>
      </w:r>
      <w:proofErr w:type="spellStart"/>
      <w:r w:rsidRPr="001455B3">
        <w:t>Horsten</w:t>
      </w:r>
      <w:proofErr w:type="spellEnd"/>
      <w:r w:rsidRPr="001455B3">
        <w:t xml:space="preserve">, Global Business Manager </w:t>
      </w:r>
      <w:proofErr w:type="spellStart"/>
      <w:r w:rsidRPr="001455B3">
        <w:t>Interio</w:t>
      </w:r>
      <w:bookmarkStart w:id="0" w:name="_GoBack"/>
      <w:bookmarkEnd w:id="0"/>
      <w:r w:rsidRPr="001455B3">
        <w:t>Jet</w:t>
      </w:r>
      <w:proofErr w:type="spellEnd"/>
      <w:r w:rsidRPr="001455B3">
        <w:t xml:space="preserve">, will be present at the Agfa booth to discuss </w:t>
      </w:r>
      <w:r>
        <w:t>the value of</w:t>
      </w:r>
      <w:r w:rsidRPr="001455B3">
        <w:t xml:space="preserve"> Agfa’s printing innovations </w:t>
      </w:r>
      <w:r>
        <w:t>to</w:t>
      </w:r>
      <w:r w:rsidRPr="001455B3">
        <w:t xml:space="preserve"> business </w:t>
      </w:r>
      <w:r>
        <w:t>in the surfaces industry</w:t>
      </w:r>
      <w:r w:rsidRPr="001455B3">
        <w:t>.</w:t>
      </w:r>
      <w:r>
        <w:t xml:space="preserve"> There will be plenty of printing samples on the booth too.</w:t>
      </w:r>
    </w:p>
    <w:p w14:paraId="78EC0354" w14:textId="77777777" w:rsidR="001455B3" w:rsidRPr="001455B3" w:rsidRDefault="001455B3" w:rsidP="001455B3">
      <w:pPr>
        <w:spacing w:after="0" w:line="240" w:lineRule="auto"/>
        <w:ind w:left="2410"/>
        <w:jc w:val="both"/>
        <w:rPr>
          <w:sz w:val="20"/>
        </w:rPr>
      </w:pPr>
      <w:r w:rsidRPr="001455B3">
        <w:rPr>
          <w:sz w:val="20"/>
        </w:rPr>
        <w:t>Agfa at TISE</w:t>
      </w:r>
    </w:p>
    <w:p w14:paraId="601E7DF5" w14:textId="77777777" w:rsidR="001455B3" w:rsidRPr="001455B3" w:rsidRDefault="001455B3" w:rsidP="001455B3">
      <w:pPr>
        <w:spacing w:after="0" w:line="240" w:lineRule="auto"/>
        <w:ind w:left="2410"/>
        <w:jc w:val="both"/>
        <w:rPr>
          <w:sz w:val="20"/>
        </w:rPr>
      </w:pPr>
      <w:r w:rsidRPr="001455B3">
        <w:rPr>
          <w:sz w:val="20"/>
        </w:rPr>
        <w:t>1-3 February</w:t>
      </w:r>
    </w:p>
    <w:p w14:paraId="5E5BA691" w14:textId="02C43081" w:rsidR="001455B3" w:rsidRPr="001455B3" w:rsidRDefault="001455B3" w:rsidP="001455B3">
      <w:pPr>
        <w:spacing w:after="0" w:line="240" w:lineRule="auto"/>
        <w:ind w:left="2410"/>
        <w:jc w:val="both"/>
        <w:rPr>
          <w:sz w:val="20"/>
        </w:rPr>
      </w:pPr>
      <w:r w:rsidRPr="001455B3">
        <w:rPr>
          <w:sz w:val="20"/>
        </w:rPr>
        <w:t>Booth 646 (right in front of the Live Main Stage)</w:t>
      </w:r>
    </w:p>
    <w:p w14:paraId="7D11E655" w14:textId="77777777" w:rsidR="001455B3" w:rsidRPr="001455B3" w:rsidRDefault="001455B3" w:rsidP="001455B3">
      <w:pPr>
        <w:spacing w:after="0" w:line="240" w:lineRule="auto"/>
        <w:ind w:left="2410"/>
        <w:jc w:val="both"/>
        <w:rPr>
          <w:sz w:val="20"/>
        </w:rPr>
      </w:pPr>
      <w:r w:rsidRPr="001455B3">
        <w:rPr>
          <w:sz w:val="20"/>
        </w:rPr>
        <w:t>Mandalay Bay Convention Center</w:t>
      </w:r>
    </w:p>
    <w:p w14:paraId="0E9F7491" w14:textId="32BE4D08" w:rsidR="001455B3" w:rsidRPr="001455B3" w:rsidRDefault="001455B3" w:rsidP="001455B3">
      <w:pPr>
        <w:spacing w:after="0" w:line="240" w:lineRule="auto"/>
        <w:ind w:left="2410"/>
        <w:jc w:val="both"/>
        <w:rPr>
          <w:sz w:val="20"/>
        </w:rPr>
      </w:pPr>
      <w:r w:rsidRPr="001455B3">
        <w:rPr>
          <w:sz w:val="20"/>
        </w:rPr>
        <w:t>Las Vegas, NV</w:t>
      </w:r>
    </w:p>
    <w:p w14:paraId="626C2E47" w14:textId="77777777" w:rsidR="00583EEC" w:rsidRDefault="00583EEC" w:rsidP="00583EEC">
      <w:pPr>
        <w:spacing w:line="340" w:lineRule="exact"/>
        <w:ind w:left="2410"/>
        <w:jc w:val="both"/>
      </w:pPr>
      <w:r>
        <w:t>________________________________________</w:t>
      </w:r>
    </w:p>
    <w:p w14:paraId="6B383D4C" w14:textId="77777777" w:rsidR="00583EEC" w:rsidRPr="00583EEC" w:rsidRDefault="00583EEC" w:rsidP="00583EEC">
      <w:pPr>
        <w:spacing w:line="240" w:lineRule="auto"/>
        <w:ind w:left="2410"/>
        <w:jc w:val="both"/>
        <w:rPr>
          <w:b/>
          <w:sz w:val="20"/>
        </w:rPr>
      </w:pPr>
      <w:r w:rsidRPr="00583EEC">
        <w:rPr>
          <w:b/>
          <w:sz w:val="20"/>
        </w:rPr>
        <w:t>More about the InterioJet</w:t>
      </w:r>
    </w:p>
    <w:p w14:paraId="5F51423C" w14:textId="1047DA7C" w:rsidR="004C2497" w:rsidRDefault="004C2497" w:rsidP="004C2497">
      <w:pPr>
        <w:spacing w:line="240" w:lineRule="auto"/>
        <w:ind w:left="2410"/>
        <w:jc w:val="both"/>
        <w:rPr>
          <w:sz w:val="20"/>
        </w:rPr>
      </w:pPr>
      <w:r>
        <w:rPr>
          <w:sz w:val="20"/>
        </w:rPr>
        <w:t xml:space="preserve">The </w:t>
      </w:r>
      <w:hyperlink r:id="rId10" w:history="1">
        <w:r w:rsidRPr="004C2497">
          <w:rPr>
            <w:rStyle w:val="Hyperlink"/>
            <w:rFonts w:cs="Arial"/>
            <w:sz w:val="20"/>
          </w:rPr>
          <w:t>InterioJet</w:t>
        </w:r>
      </w:hyperlink>
      <w:r>
        <w:rPr>
          <w:sz w:val="20"/>
        </w:rPr>
        <w:t xml:space="preserve"> is a robust, eco-friendly </w:t>
      </w:r>
      <w:r w:rsidR="00583EEC" w:rsidRPr="00583EEC">
        <w:rPr>
          <w:sz w:val="20"/>
        </w:rPr>
        <w:t>inkjet</w:t>
      </w:r>
      <w:r w:rsidR="00583EEC">
        <w:rPr>
          <w:sz w:val="20"/>
        </w:rPr>
        <w:t xml:space="preserve"> press for laminate décor paper that will </w:t>
      </w:r>
      <w:r w:rsidR="00583EEC" w:rsidRPr="00583EEC">
        <w:rPr>
          <w:sz w:val="20"/>
        </w:rPr>
        <w:t>enable laminate panel makers to print short or medium runs in house, and gravure printers to switch from analog to digital production</w:t>
      </w:r>
      <w:r>
        <w:rPr>
          <w:sz w:val="20"/>
        </w:rPr>
        <w:t xml:space="preserve">, lowering </w:t>
      </w:r>
      <w:r w:rsidR="00583EEC" w:rsidRPr="00583EEC">
        <w:rPr>
          <w:sz w:val="20"/>
        </w:rPr>
        <w:t>their stocks and working capital.</w:t>
      </w:r>
      <w:r w:rsidR="00583EEC">
        <w:rPr>
          <w:sz w:val="20"/>
        </w:rPr>
        <w:t xml:space="preserve"> </w:t>
      </w:r>
    </w:p>
    <w:p w14:paraId="38831D81" w14:textId="19481E74" w:rsidR="00583EEC" w:rsidRPr="00583EEC" w:rsidRDefault="00583EEC" w:rsidP="004C2497">
      <w:pPr>
        <w:spacing w:line="240" w:lineRule="auto"/>
        <w:ind w:left="2410"/>
        <w:jc w:val="both"/>
        <w:rPr>
          <w:sz w:val="20"/>
        </w:rPr>
      </w:pPr>
      <w:r>
        <w:rPr>
          <w:sz w:val="20"/>
        </w:rPr>
        <w:t>The press</w:t>
      </w:r>
      <w:r w:rsidRPr="00583EEC">
        <w:rPr>
          <w:sz w:val="20"/>
        </w:rPr>
        <w:t xml:space="preserve"> can print two rolls at a time – each with a width of up to 157 cm and a weight of up to 700 kg – at a speed of up to 340 m² per hour. It excels through its superior contrast, sharpness, and color saturation, matching typical deco</w:t>
      </w:r>
      <w:r w:rsidR="004C2497">
        <w:rPr>
          <w:sz w:val="20"/>
        </w:rPr>
        <w:t xml:space="preserve">rative industry color profiles. </w:t>
      </w:r>
      <w:r w:rsidRPr="00583EEC">
        <w:rPr>
          <w:sz w:val="20"/>
          <w:lang w:eastAsia="nl-BE"/>
        </w:rPr>
        <w:t xml:space="preserve">Agfa developed a unique water-based </w:t>
      </w:r>
      <w:proofErr w:type="spellStart"/>
      <w:r w:rsidRPr="00583EEC">
        <w:rPr>
          <w:sz w:val="20"/>
          <w:lang w:eastAsia="nl-BE"/>
        </w:rPr>
        <w:t>CRYKlk</w:t>
      </w:r>
      <w:proofErr w:type="spellEnd"/>
      <w:r w:rsidRPr="00583EEC">
        <w:rPr>
          <w:sz w:val="20"/>
          <w:lang w:eastAsia="nl-BE"/>
        </w:rPr>
        <w:t xml:space="preserve"> ink set for the printer that is perfectly tuned to the laminate quality requirements and the existing lamination production process.</w:t>
      </w:r>
    </w:p>
    <w:p w14:paraId="269A17CB" w14:textId="77777777" w:rsidR="00583EEC" w:rsidRPr="00583EEC" w:rsidRDefault="00583EEC" w:rsidP="00583EEC">
      <w:pPr>
        <w:spacing w:line="240" w:lineRule="auto"/>
        <w:ind w:left="2410"/>
        <w:jc w:val="both"/>
        <w:rPr>
          <w:b/>
          <w:sz w:val="20"/>
        </w:rPr>
      </w:pPr>
      <w:r w:rsidRPr="00583EEC">
        <w:rPr>
          <w:b/>
          <w:sz w:val="20"/>
        </w:rPr>
        <w:t>About TISE</w:t>
      </w:r>
    </w:p>
    <w:p w14:paraId="008F9473" w14:textId="40D3FEBB" w:rsidR="00583EEC" w:rsidRPr="00583EEC" w:rsidRDefault="00583EEC" w:rsidP="00583EEC">
      <w:pPr>
        <w:spacing w:line="240" w:lineRule="auto"/>
        <w:ind w:left="2410"/>
        <w:jc w:val="both"/>
        <w:rPr>
          <w:sz w:val="20"/>
        </w:rPr>
      </w:pPr>
      <w:r w:rsidRPr="00583EEC">
        <w:rPr>
          <w:sz w:val="20"/>
        </w:rPr>
        <w:t>The International Surface Event (TISE) is the largest North American floor covering, stone, and tile industry event and the premier,</w:t>
      </w:r>
      <w:r w:rsidR="004C2497">
        <w:rPr>
          <w:sz w:val="20"/>
        </w:rPr>
        <w:t xml:space="preserve"> global-</w:t>
      </w:r>
      <w:r w:rsidRPr="00583EEC">
        <w:rPr>
          <w:sz w:val="20"/>
        </w:rPr>
        <w:t xml:space="preserve">reaching industry marketplace for buyers, specifiers, and influencers to purchase products, gain design and trend inspiration, and develop their business strategies. </w:t>
      </w:r>
      <w:r w:rsidR="004C2497">
        <w:rPr>
          <w:sz w:val="20"/>
        </w:rPr>
        <w:t>It</w:t>
      </w:r>
      <w:r w:rsidRPr="00583EEC">
        <w:rPr>
          <w:sz w:val="20"/>
        </w:rPr>
        <w:t xml:space="preserve"> gathers manufacturers</w:t>
      </w:r>
      <w:r w:rsidR="004C2497">
        <w:rPr>
          <w:sz w:val="20"/>
        </w:rPr>
        <w:t>,</w:t>
      </w:r>
      <w:r w:rsidRPr="00583EEC">
        <w:rPr>
          <w:sz w:val="20"/>
        </w:rPr>
        <w:t xml:space="preserve"> suppliers</w:t>
      </w:r>
      <w:r w:rsidR="004C2497">
        <w:rPr>
          <w:sz w:val="20"/>
        </w:rPr>
        <w:t>,</w:t>
      </w:r>
      <w:r w:rsidRPr="00583EEC">
        <w:rPr>
          <w:sz w:val="20"/>
        </w:rPr>
        <w:t xml:space="preserve"> industry professionals and media from over 100 countries to Las Vegas each January.</w:t>
      </w:r>
    </w:p>
    <w:p w14:paraId="1FE6EF65" w14:textId="77777777" w:rsidR="00583EEC" w:rsidRPr="00583EEC" w:rsidRDefault="00583EEC" w:rsidP="00583EEC">
      <w:pPr>
        <w:spacing w:line="240" w:lineRule="auto"/>
        <w:ind w:left="2410"/>
        <w:rPr>
          <w:b/>
          <w:sz w:val="20"/>
        </w:rPr>
      </w:pPr>
      <w:r w:rsidRPr="00583EEC">
        <w:rPr>
          <w:b/>
          <w:sz w:val="20"/>
        </w:rPr>
        <w:lastRenderedPageBreak/>
        <w:t>About Agfa</w:t>
      </w:r>
    </w:p>
    <w:p w14:paraId="797ABF58" w14:textId="77777777" w:rsidR="00583EEC" w:rsidRPr="00583EEC" w:rsidRDefault="00583EEC" w:rsidP="00583EEC">
      <w:pPr>
        <w:autoSpaceDE w:val="0"/>
        <w:autoSpaceDN w:val="0"/>
        <w:adjustRightInd w:val="0"/>
        <w:spacing w:line="240" w:lineRule="auto"/>
        <w:ind w:left="2410"/>
        <w:jc w:val="both"/>
        <w:rPr>
          <w:sz w:val="20"/>
          <w:lang w:eastAsia="nl-BE"/>
        </w:rPr>
      </w:pPr>
      <w:r w:rsidRPr="00583EEC">
        <w:rPr>
          <w:sz w:val="20"/>
          <w:lang w:eastAsia="nl-BE"/>
        </w:rPr>
        <w:t>Agfa develops, produces and distributes an extensive range of imaging systems and workflow solutions for the printing industry, the healthcare sector, as well as for specific hi-tech industries such as printed electronics &amp; renewable energy solutions.</w:t>
      </w:r>
    </w:p>
    <w:p w14:paraId="750B8202" w14:textId="77777777" w:rsidR="00583EEC" w:rsidRPr="00583EEC" w:rsidRDefault="00583EEC" w:rsidP="00583EEC">
      <w:pPr>
        <w:autoSpaceDE w:val="0"/>
        <w:autoSpaceDN w:val="0"/>
        <w:adjustRightInd w:val="0"/>
        <w:spacing w:line="240" w:lineRule="auto"/>
        <w:ind w:left="2410"/>
        <w:jc w:val="both"/>
        <w:rPr>
          <w:sz w:val="20"/>
          <w:lang w:eastAsia="nl-BE"/>
        </w:rPr>
      </w:pPr>
      <w:r w:rsidRPr="00583EEC">
        <w:rPr>
          <w:sz w:val="20"/>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55878E6C" w14:textId="77777777" w:rsidR="00583EEC" w:rsidRPr="00583EEC" w:rsidRDefault="00583EEC" w:rsidP="00583EEC">
      <w:pPr>
        <w:spacing w:line="240" w:lineRule="auto"/>
        <w:ind w:left="2410"/>
        <w:jc w:val="both"/>
        <w:rPr>
          <w:rStyle w:val="Hyperlink"/>
          <w:rFonts w:cs="Arial"/>
          <w:sz w:val="20"/>
        </w:rPr>
      </w:pPr>
      <w:r w:rsidRPr="00583EEC">
        <w:rPr>
          <w:b/>
          <w:sz w:val="20"/>
          <w:lang w:val="da-DK"/>
        </w:rPr>
        <w:t>Contact:</w:t>
      </w:r>
      <w:r w:rsidRPr="00583EEC">
        <w:rPr>
          <w:sz w:val="20"/>
        </w:rPr>
        <w:t xml:space="preserve"> </w:t>
      </w:r>
      <w:hyperlink r:id="rId11" w:history="1">
        <w:r w:rsidRPr="00583EEC">
          <w:rPr>
            <w:rStyle w:val="Hyperlink"/>
            <w:rFonts w:cs="Arial"/>
            <w:sz w:val="20"/>
          </w:rPr>
          <w:t>press@agfa.com</w:t>
        </w:r>
      </w:hyperlink>
    </w:p>
    <w:p w14:paraId="0EC9048B" w14:textId="4AE025A6" w:rsidR="00071944" w:rsidRPr="004C2497" w:rsidRDefault="003721EA" w:rsidP="004C2497">
      <w:pPr>
        <w:spacing w:line="240" w:lineRule="auto"/>
        <w:ind w:left="2410"/>
        <w:jc w:val="both"/>
        <w:rPr>
          <w:sz w:val="20"/>
        </w:rPr>
      </w:pPr>
      <w:hyperlink r:id="rId12" w:history="1">
        <w:r w:rsidR="00583EEC" w:rsidRPr="00583EEC">
          <w:rPr>
            <w:rStyle w:val="Hyperlink"/>
            <w:rFonts w:cs="Arial"/>
            <w:b/>
            <w:sz w:val="20"/>
            <w:lang w:val="da-DK"/>
          </w:rPr>
          <w:t>www.</w:t>
        </w:r>
        <w:r w:rsidR="00583EEC" w:rsidRPr="00583EEC">
          <w:rPr>
            <w:rStyle w:val="Hyperlink"/>
            <w:rFonts w:cs="Arial"/>
            <w:sz w:val="20"/>
          </w:rPr>
          <w:t>agfa.com</w:t>
        </w:r>
      </w:hyperlink>
    </w:p>
    <w:sectPr w:rsidR="00071944" w:rsidRPr="004C2497" w:rsidSect="005D343D">
      <w:headerReference w:type="default" r:id="rId13"/>
      <w:footerReference w:type="default" r:id="rId14"/>
      <w:headerReference w:type="first" r:id="rId15"/>
      <w:footerReference w:type="first" r:id="rId16"/>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32BA9" w14:textId="77777777" w:rsidR="00B9671A" w:rsidRDefault="00B9671A">
      <w:r>
        <w:separator/>
      </w:r>
    </w:p>
    <w:p w14:paraId="61EEB395" w14:textId="77777777" w:rsidR="00B9671A" w:rsidRDefault="00B9671A"/>
    <w:p w14:paraId="1D6C3605" w14:textId="77777777" w:rsidR="00B9671A" w:rsidRDefault="00B9671A"/>
    <w:p w14:paraId="5B611DF4" w14:textId="77777777" w:rsidR="00B9671A" w:rsidRDefault="00B9671A"/>
    <w:p w14:paraId="37C70610" w14:textId="77777777" w:rsidR="00B9671A" w:rsidRDefault="00B9671A"/>
    <w:p w14:paraId="69406748" w14:textId="77777777" w:rsidR="00B9671A" w:rsidRDefault="00B9671A" w:rsidP="00420B47"/>
    <w:p w14:paraId="66C71C55" w14:textId="77777777" w:rsidR="00B9671A" w:rsidRDefault="00B9671A"/>
    <w:p w14:paraId="7F96C749" w14:textId="77777777" w:rsidR="00B9671A" w:rsidRDefault="00B9671A" w:rsidP="00712957"/>
    <w:p w14:paraId="566836A0" w14:textId="77777777" w:rsidR="00B9671A" w:rsidRDefault="00B9671A"/>
  </w:endnote>
  <w:endnote w:type="continuationSeparator" w:id="0">
    <w:p w14:paraId="0318C570" w14:textId="77777777" w:rsidR="00B9671A" w:rsidRDefault="00B9671A">
      <w:r>
        <w:continuationSeparator/>
      </w:r>
    </w:p>
    <w:p w14:paraId="685B0A77" w14:textId="77777777" w:rsidR="00B9671A" w:rsidRDefault="00B9671A"/>
    <w:p w14:paraId="07AD5A97" w14:textId="77777777" w:rsidR="00B9671A" w:rsidRDefault="00B9671A"/>
    <w:p w14:paraId="207917CB" w14:textId="77777777" w:rsidR="00B9671A" w:rsidRDefault="00B9671A"/>
    <w:p w14:paraId="60927E6B" w14:textId="77777777" w:rsidR="00B9671A" w:rsidRDefault="00B9671A"/>
    <w:p w14:paraId="6F08A722" w14:textId="77777777" w:rsidR="00B9671A" w:rsidRDefault="00B9671A" w:rsidP="00420B47"/>
    <w:p w14:paraId="3A00C281" w14:textId="77777777" w:rsidR="00B9671A" w:rsidRDefault="00B9671A"/>
    <w:p w14:paraId="4A32B225" w14:textId="77777777" w:rsidR="00B9671A" w:rsidRDefault="00B9671A" w:rsidP="00712957"/>
    <w:p w14:paraId="15E902C5" w14:textId="77777777" w:rsidR="00B9671A" w:rsidRDefault="00B96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549BC73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3721EA">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3721EA">
      <w:rPr>
        <w:rFonts w:cs="Times New Roman"/>
        <w:noProof/>
        <w:color w:val="7F7F7F"/>
        <w:sz w:val="16"/>
        <w:lang w:val="nl-BE" w:eastAsia="nl-NL"/>
      </w:rPr>
      <w:t>3</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52939" w14:textId="77777777" w:rsidR="00B9671A" w:rsidRDefault="00B9671A">
      <w:r>
        <w:separator/>
      </w:r>
    </w:p>
    <w:p w14:paraId="1A7B2A74" w14:textId="77777777" w:rsidR="00B9671A" w:rsidRDefault="00B9671A"/>
    <w:p w14:paraId="02186735" w14:textId="77777777" w:rsidR="00B9671A" w:rsidRDefault="00B9671A"/>
    <w:p w14:paraId="7D3BFF2B" w14:textId="77777777" w:rsidR="00B9671A" w:rsidRDefault="00B9671A"/>
    <w:p w14:paraId="01B90731" w14:textId="77777777" w:rsidR="00B9671A" w:rsidRDefault="00B9671A"/>
    <w:p w14:paraId="3255A2DE" w14:textId="77777777" w:rsidR="00B9671A" w:rsidRDefault="00B9671A" w:rsidP="00420B47"/>
    <w:p w14:paraId="1A55DDBE" w14:textId="77777777" w:rsidR="00B9671A" w:rsidRDefault="00B9671A"/>
    <w:p w14:paraId="6B288A41" w14:textId="77777777" w:rsidR="00B9671A" w:rsidRDefault="00B9671A" w:rsidP="00712957"/>
    <w:p w14:paraId="0D4CBD5A" w14:textId="77777777" w:rsidR="00B9671A" w:rsidRDefault="00B9671A"/>
  </w:footnote>
  <w:footnote w:type="continuationSeparator" w:id="0">
    <w:p w14:paraId="73D92F22" w14:textId="77777777" w:rsidR="00B9671A" w:rsidRDefault="00B9671A">
      <w:r>
        <w:continuationSeparator/>
      </w:r>
    </w:p>
    <w:p w14:paraId="6DF22F4C" w14:textId="77777777" w:rsidR="00B9671A" w:rsidRDefault="00B9671A"/>
    <w:p w14:paraId="7F0D71DD" w14:textId="77777777" w:rsidR="00B9671A" w:rsidRDefault="00B9671A"/>
    <w:p w14:paraId="41D623D8" w14:textId="77777777" w:rsidR="00B9671A" w:rsidRDefault="00B9671A"/>
    <w:p w14:paraId="4F29F959" w14:textId="77777777" w:rsidR="00B9671A" w:rsidRDefault="00B9671A"/>
    <w:p w14:paraId="184FAA0B" w14:textId="77777777" w:rsidR="00B9671A" w:rsidRDefault="00B9671A" w:rsidP="00420B47"/>
    <w:p w14:paraId="433B3240" w14:textId="77777777" w:rsidR="00B9671A" w:rsidRDefault="00B9671A"/>
    <w:p w14:paraId="51039B50" w14:textId="77777777" w:rsidR="00B9671A" w:rsidRDefault="00B9671A" w:rsidP="00712957"/>
    <w:p w14:paraId="126A32A4" w14:textId="77777777" w:rsidR="00B9671A" w:rsidRDefault="00B967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1455B3" w:rsidP="00BB7EB3">
                          <w:pPr>
                            <w:spacing w:after="0" w:line="276" w:lineRule="auto"/>
                            <w:rPr>
                              <w:rFonts w:ascii="Arial Narrow" w:hAnsi="Arial Narrow"/>
                              <w:sz w:val="16"/>
                              <w:lang w:val="de-DE"/>
                            </w:rPr>
                          </w:pPr>
                          <w:hyperlink r:id="rId1"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1455B3" w:rsidP="00BB7EB3">
                    <w:pPr>
                      <w:spacing w:after="0" w:line="276" w:lineRule="auto"/>
                      <w:rPr>
                        <w:rFonts w:ascii="Arial Narrow" w:hAnsi="Arial Narrow"/>
                        <w:sz w:val="16"/>
                        <w:lang w:val="de-DE"/>
                      </w:rPr>
                    </w:pPr>
                    <w:r>
                      <w:fldChar w:fldCharType="begin"/>
                    </w:r>
                    <w:r w:rsidRPr="001455B3">
                      <w:rPr>
                        <w:lang w:val="nl-BE"/>
                      </w:rPr>
                      <w:instrText xml:space="preserve"> HYPERLINK "mailto:press@agfa.com" </w:instrText>
                    </w:r>
                    <w:r>
                      <w:fldChar w:fldCharType="separate"/>
                    </w:r>
                    <w:r w:rsidR="00BB7EB3" w:rsidRPr="00B520A1">
                      <w:rPr>
                        <w:rStyle w:val="Hyperlink"/>
                        <w:rFonts w:ascii="Arial Narrow" w:hAnsi="Arial Narrow" w:cs="Arial"/>
                        <w:sz w:val="16"/>
                        <w:lang w:val="de-DE"/>
                      </w:rPr>
                      <w:t>press@agfa.com</w:t>
                    </w:r>
                    <w:r>
                      <w:rPr>
                        <w:rStyle w:val="Hyperlink"/>
                        <w:rFonts w:ascii="Arial Narrow" w:hAnsi="Arial Narrow" w:cs="Arial"/>
                        <w:sz w:val="16"/>
                        <w:lang w:val="de-DE"/>
                      </w:rPr>
                      <w:fldChar w:fldCharType="end"/>
                    </w:r>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sFAKLhkPE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4C16"/>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5B3"/>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1EA"/>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3826"/>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497"/>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3EEC"/>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5592"/>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755"/>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268D"/>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0F4"/>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5EA5"/>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671A"/>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6843"/>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018B"/>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interiojet-33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f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gfa.com/printing/products/interiojet-3300/" TargetMode="External"/><Relationship Id="rId4" Type="http://schemas.openxmlformats.org/officeDocument/2006/relationships/settings" Target="settings.xml"/><Relationship Id="rId9" Type="http://schemas.openxmlformats.org/officeDocument/2006/relationships/hyperlink" Target="https://www.agfa.com/printing/press-release/chiyoda-interiojet-decor-paper-printi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860F-6353-4818-B834-2E4091C4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107</TotalTime>
  <Pages>3</Pages>
  <Words>742</Words>
  <Characters>4542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5274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7</cp:revision>
  <cp:lastPrinted>2018-06-04T06:19:00Z</cp:lastPrinted>
  <dcterms:created xsi:type="dcterms:W3CDTF">2022-01-10T08:34:00Z</dcterms:created>
  <dcterms:modified xsi:type="dcterms:W3CDTF">2022-01-18T08:27:00Z</dcterms:modified>
</cp:coreProperties>
</file>