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3BF1" w14:textId="4EB3C5DA" w:rsidR="0013161C" w:rsidRDefault="00C34B36" w:rsidP="004541B1">
      <w:pPr>
        <w:ind w:left="2410"/>
        <w:rPr>
          <w:b/>
          <w:snapToGrid w:val="0"/>
          <w:sz w:val="36"/>
          <w:lang w:bidi="en-US"/>
        </w:rPr>
      </w:pPr>
      <w:proofErr w:type="spellStart"/>
      <w:r>
        <w:rPr>
          <w:b/>
          <w:snapToGrid w:val="0"/>
          <w:sz w:val="36"/>
          <w:lang w:bidi="en-US"/>
        </w:rPr>
        <w:t>Slotex</w:t>
      </w:r>
      <w:proofErr w:type="spellEnd"/>
      <w:r w:rsidR="0013161C" w:rsidRPr="0013161C">
        <w:rPr>
          <w:b/>
          <w:snapToGrid w:val="0"/>
          <w:sz w:val="36"/>
          <w:lang w:bidi="en-US"/>
        </w:rPr>
        <w:t xml:space="preserve"> expands offering with Agfa’s water-based </w:t>
      </w:r>
      <w:proofErr w:type="spellStart"/>
      <w:r w:rsidR="0013161C" w:rsidRPr="0013161C">
        <w:rPr>
          <w:b/>
          <w:snapToGrid w:val="0"/>
          <w:sz w:val="36"/>
          <w:lang w:bidi="en-US"/>
        </w:rPr>
        <w:t>InterioJet</w:t>
      </w:r>
      <w:proofErr w:type="spellEnd"/>
      <w:r w:rsidR="0013161C" w:rsidRPr="0013161C">
        <w:rPr>
          <w:b/>
          <w:snapToGrid w:val="0"/>
          <w:sz w:val="36"/>
          <w:lang w:bidi="en-US"/>
        </w:rPr>
        <w:t xml:space="preserve"> printer for laminate surfaces</w:t>
      </w:r>
    </w:p>
    <w:p w14:paraId="014F18CA" w14:textId="5BE61924" w:rsidR="008C33B9" w:rsidRPr="00F21547" w:rsidRDefault="0013161C" w:rsidP="008C33B9">
      <w:pPr>
        <w:ind w:left="2410"/>
        <w:rPr>
          <w:i/>
          <w:color w:val="auto"/>
        </w:rPr>
      </w:pPr>
      <w:proofErr w:type="spellStart"/>
      <w:r w:rsidRPr="0013161C">
        <w:rPr>
          <w:i/>
        </w:rPr>
        <w:t>Slotex</w:t>
      </w:r>
      <w:proofErr w:type="spellEnd"/>
      <w:r w:rsidRPr="0013161C">
        <w:rPr>
          <w:i/>
        </w:rPr>
        <w:t xml:space="preserve">, a leading Russian supplier of decorative laminate solutions, recently installed Agfa’s </w:t>
      </w:r>
      <w:proofErr w:type="spellStart"/>
      <w:r w:rsidRPr="0013161C">
        <w:rPr>
          <w:i/>
        </w:rPr>
        <w:t>InterioJet</w:t>
      </w:r>
      <w:proofErr w:type="spellEnd"/>
      <w:r w:rsidRPr="0013161C">
        <w:rPr>
          <w:i/>
        </w:rPr>
        <w:t xml:space="preserve"> water-based inkjet printing engine. The </w:t>
      </w:r>
      <w:proofErr w:type="spellStart"/>
      <w:r w:rsidRPr="0013161C">
        <w:rPr>
          <w:i/>
        </w:rPr>
        <w:t>InterioJet</w:t>
      </w:r>
      <w:proofErr w:type="spellEnd"/>
      <w:r w:rsidRPr="0013161C">
        <w:rPr>
          <w:i/>
        </w:rPr>
        <w:t xml:space="preserve"> enables them to </w:t>
      </w:r>
      <w:r w:rsidR="008C33B9" w:rsidRPr="00F21547">
        <w:rPr>
          <w:i/>
          <w:color w:val="auto"/>
        </w:rPr>
        <w:t>provide a high level of reliable service for each client.</w:t>
      </w:r>
    </w:p>
    <w:p w14:paraId="6D7793B7" w14:textId="2E6EF06A" w:rsidR="00C76B47" w:rsidRDefault="00000C65" w:rsidP="004541B1">
      <w:pPr>
        <w:ind w:left="2410"/>
        <w:rPr>
          <w:b/>
          <w:szCs w:val="22"/>
        </w:rPr>
      </w:pPr>
      <w:r>
        <w:rPr>
          <w:b/>
          <w:szCs w:val="22"/>
        </w:rPr>
        <w:t>Mortsel, Belgium</w:t>
      </w:r>
      <w:r w:rsidR="009D4F22">
        <w:rPr>
          <w:b/>
          <w:szCs w:val="22"/>
        </w:rPr>
        <w:t xml:space="preserve"> – </w:t>
      </w:r>
      <w:r w:rsidR="00633EEC">
        <w:rPr>
          <w:b/>
          <w:szCs w:val="22"/>
        </w:rPr>
        <w:t xml:space="preserve">May </w:t>
      </w:r>
      <w:r w:rsidR="00852716">
        <w:rPr>
          <w:b/>
          <w:szCs w:val="22"/>
        </w:rPr>
        <w:t>20</w:t>
      </w:r>
      <w:bookmarkStart w:id="0" w:name="_GoBack"/>
      <w:bookmarkEnd w:id="0"/>
      <w:r w:rsidR="0013161C">
        <w:rPr>
          <w:b/>
          <w:szCs w:val="22"/>
        </w:rPr>
        <w:t>, 2021</w:t>
      </w:r>
    </w:p>
    <w:p w14:paraId="3DC49379" w14:textId="2CADADCC" w:rsidR="008C33B9" w:rsidRPr="00DC3B3B" w:rsidRDefault="008C33B9" w:rsidP="008C33B9">
      <w:pPr>
        <w:ind w:left="2410"/>
        <w:rPr>
          <w:color w:val="auto"/>
          <w:szCs w:val="22"/>
        </w:rPr>
      </w:pPr>
      <w:proofErr w:type="spellStart"/>
      <w:r w:rsidRPr="00DC3B3B">
        <w:rPr>
          <w:color w:val="auto"/>
          <w:szCs w:val="22"/>
        </w:rPr>
        <w:t>Slotex</w:t>
      </w:r>
      <w:proofErr w:type="spellEnd"/>
      <w:r w:rsidRPr="00DC3B3B">
        <w:rPr>
          <w:color w:val="auto"/>
          <w:szCs w:val="22"/>
        </w:rPr>
        <w:t xml:space="preserve"> offers a wide range of state-of-the-art decorative solutions – from printed papers to impregnated papers to </w:t>
      </w:r>
      <w:r w:rsidR="00F21547" w:rsidRPr="00DC3B3B">
        <w:rPr>
          <w:color w:val="auto"/>
          <w:szCs w:val="22"/>
        </w:rPr>
        <w:t xml:space="preserve">HPL </w:t>
      </w:r>
      <w:r w:rsidR="00F21547">
        <w:rPr>
          <w:color w:val="auto"/>
          <w:szCs w:val="22"/>
        </w:rPr>
        <w:t xml:space="preserve">(high-pressure laminate) </w:t>
      </w:r>
      <w:r w:rsidRPr="00DC3B3B">
        <w:rPr>
          <w:color w:val="auto"/>
          <w:szCs w:val="22"/>
        </w:rPr>
        <w:t xml:space="preserve">and finished panels </w:t>
      </w:r>
      <w:r w:rsidR="00F21547">
        <w:rPr>
          <w:color w:val="auto"/>
          <w:szCs w:val="22"/>
        </w:rPr>
        <w:t xml:space="preserve">– </w:t>
      </w:r>
      <w:r w:rsidRPr="00DC3B3B">
        <w:rPr>
          <w:color w:val="auto"/>
          <w:szCs w:val="22"/>
        </w:rPr>
        <w:t>for various applications including furniture manufacturing, interior de</w:t>
      </w:r>
      <w:r w:rsidR="00F21547">
        <w:rPr>
          <w:color w:val="auto"/>
          <w:szCs w:val="22"/>
        </w:rPr>
        <w:t xml:space="preserve">coration, public transportation, </w:t>
      </w:r>
      <w:r w:rsidRPr="00DC3B3B">
        <w:rPr>
          <w:color w:val="auto"/>
          <w:szCs w:val="22"/>
        </w:rPr>
        <w:t>car asse</w:t>
      </w:r>
      <w:r w:rsidR="00F21547">
        <w:rPr>
          <w:color w:val="auto"/>
          <w:szCs w:val="22"/>
        </w:rPr>
        <w:t>mbly, and even shipbuilding.</w:t>
      </w:r>
    </w:p>
    <w:p w14:paraId="395A5024" w14:textId="3F5E32BB" w:rsidR="008C33B9" w:rsidRPr="0087713F" w:rsidRDefault="00F21547" w:rsidP="008C33B9">
      <w:pPr>
        <w:ind w:left="2410"/>
        <w:rPr>
          <w:color w:val="auto"/>
          <w:szCs w:val="22"/>
        </w:rPr>
      </w:pPr>
      <w:r>
        <w:rPr>
          <w:color w:val="auto"/>
          <w:szCs w:val="22"/>
        </w:rPr>
        <w:t>As</w:t>
      </w:r>
      <w:r w:rsidRPr="00DC3B3B">
        <w:rPr>
          <w:color w:val="auto"/>
          <w:szCs w:val="22"/>
        </w:rPr>
        <w:t xml:space="preserve"> </w:t>
      </w:r>
      <w:r w:rsidR="008C33B9" w:rsidRPr="00DC3B3B">
        <w:rPr>
          <w:color w:val="auto"/>
          <w:szCs w:val="22"/>
        </w:rPr>
        <w:t xml:space="preserve">a customer-oriented company, </w:t>
      </w:r>
      <w:proofErr w:type="spellStart"/>
      <w:r w:rsidR="008C33B9" w:rsidRPr="00DC3B3B">
        <w:rPr>
          <w:color w:val="auto"/>
          <w:szCs w:val="22"/>
        </w:rPr>
        <w:t>Slotex</w:t>
      </w:r>
      <w:proofErr w:type="spellEnd"/>
      <w:r w:rsidR="008C33B9" w:rsidRPr="00DC3B3B">
        <w:rPr>
          <w:color w:val="auto"/>
          <w:szCs w:val="22"/>
        </w:rPr>
        <w:t xml:space="preserve"> strives for </w:t>
      </w:r>
      <w:r>
        <w:rPr>
          <w:color w:val="auto"/>
          <w:szCs w:val="22"/>
        </w:rPr>
        <w:t xml:space="preserve">the continuous </w:t>
      </w:r>
      <w:r w:rsidR="008C33B9" w:rsidRPr="00DC3B3B">
        <w:rPr>
          <w:color w:val="auto"/>
          <w:szCs w:val="22"/>
        </w:rPr>
        <w:t xml:space="preserve">improvement, </w:t>
      </w:r>
      <w:r>
        <w:rPr>
          <w:color w:val="auto"/>
          <w:szCs w:val="22"/>
        </w:rPr>
        <w:t>innovation</w:t>
      </w:r>
      <w:r w:rsidR="008C33B9" w:rsidRPr="00DC3B3B">
        <w:rPr>
          <w:color w:val="auto"/>
          <w:szCs w:val="22"/>
        </w:rPr>
        <w:t xml:space="preserve"> and expansion of its decorative solutions. </w:t>
      </w:r>
      <w:proofErr w:type="spellStart"/>
      <w:r w:rsidR="008C33B9" w:rsidRPr="00DC3B3B">
        <w:rPr>
          <w:color w:val="auto"/>
          <w:szCs w:val="22"/>
        </w:rPr>
        <w:t>Slotex</w:t>
      </w:r>
      <w:proofErr w:type="spellEnd"/>
      <w:r w:rsidR="008C33B9" w:rsidRPr="00DC3B3B">
        <w:rPr>
          <w:color w:val="auto"/>
          <w:szCs w:val="22"/>
        </w:rPr>
        <w:t xml:space="preserve">’ aim is to provide its customers an individual approach through an exclusive product. Agfa’s </w:t>
      </w:r>
      <w:proofErr w:type="spellStart"/>
      <w:r w:rsidR="008C33B9" w:rsidRPr="00DC3B3B">
        <w:rPr>
          <w:color w:val="auto"/>
          <w:szCs w:val="22"/>
        </w:rPr>
        <w:t>InteriorJet</w:t>
      </w:r>
      <w:proofErr w:type="spellEnd"/>
      <w:r w:rsidR="008C33B9" w:rsidRPr="00DC3B3B">
        <w:rPr>
          <w:color w:val="auto"/>
          <w:szCs w:val="22"/>
        </w:rPr>
        <w:t xml:space="preserve"> proved to be perfect fit as it enables </w:t>
      </w:r>
      <w:r>
        <w:rPr>
          <w:color w:val="auto"/>
          <w:szCs w:val="22"/>
        </w:rPr>
        <w:t xml:space="preserve">the company </w:t>
      </w:r>
      <w:r w:rsidR="008C33B9" w:rsidRPr="00DC3B3B">
        <w:rPr>
          <w:color w:val="auto"/>
          <w:szCs w:val="22"/>
        </w:rPr>
        <w:t xml:space="preserve">to print short runs of various decors that are being developed by </w:t>
      </w:r>
      <w:r>
        <w:rPr>
          <w:color w:val="auto"/>
          <w:szCs w:val="22"/>
        </w:rPr>
        <w:t>its</w:t>
      </w:r>
      <w:r w:rsidRPr="00DC3B3B">
        <w:rPr>
          <w:color w:val="auto"/>
          <w:szCs w:val="22"/>
        </w:rPr>
        <w:t xml:space="preserve"> </w:t>
      </w:r>
      <w:r w:rsidR="008C33B9" w:rsidRPr="00DC3B3B">
        <w:rPr>
          <w:color w:val="auto"/>
          <w:szCs w:val="22"/>
        </w:rPr>
        <w:t>design team.</w:t>
      </w:r>
    </w:p>
    <w:p w14:paraId="7181345E" w14:textId="7C832537" w:rsidR="0013161C" w:rsidRPr="0013161C" w:rsidRDefault="0013161C" w:rsidP="0013161C">
      <w:pPr>
        <w:ind w:left="2410"/>
        <w:rPr>
          <w:color w:val="auto"/>
          <w:szCs w:val="22"/>
        </w:rPr>
      </w:pPr>
      <w:r w:rsidRPr="0013161C">
        <w:rPr>
          <w:color w:val="auto"/>
          <w:szCs w:val="22"/>
        </w:rPr>
        <w:t xml:space="preserve">Vadim </w:t>
      </w:r>
      <w:proofErr w:type="spellStart"/>
      <w:r w:rsidRPr="0013161C">
        <w:rPr>
          <w:color w:val="auto"/>
          <w:szCs w:val="22"/>
        </w:rPr>
        <w:t>Osipov</w:t>
      </w:r>
      <w:proofErr w:type="spellEnd"/>
      <w:r w:rsidRPr="0013161C">
        <w:rPr>
          <w:color w:val="auto"/>
          <w:szCs w:val="22"/>
        </w:rPr>
        <w:t xml:space="preserve">, CEO of </w:t>
      </w:r>
      <w:proofErr w:type="spellStart"/>
      <w:r w:rsidRPr="0013161C">
        <w:rPr>
          <w:color w:val="auto"/>
          <w:szCs w:val="22"/>
        </w:rPr>
        <w:t>Slotex</w:t>
      </w:r>
      <w:proofErr w:type="spellEnd"/>
      <w:r w:rsidRPr="0013161C">
        <w:rPr>
          <w:color w:val="auto"/>
          <w:szCs w:val="22"/>
        </w:rPr>
        <w:t xml:space="preserve">, </w:t>
      </w:r>
      <w:r>
        <w:rPr>
          <w:color w:val="auto"/>
          <w:szCs w:val="22"/>
        </w:rPr>
        <w:t>explains</w:t>
      </w:r>
      <w:r w:rsidRPr="0013161C">
        <w:rPr>
          <w:color w:val="auto"/>
          <w:szCs w:val="22"/>
        </w:rPr>
        <w:t xml:space="preserve">: “In the past, with our gravure press, we needed to print a minimum of three tons of paper, which meant we had to keep some designs </w:t>
      </w:r>
      <w:r>
        <w:rPr>
          <w:color w:val="auto"/>
          <w:szCs w:val="22"/>
        </w:rPr>
        <w:t xml:space="preserve">in stock for </w:t>
      </w:r>
      <w:r w:rsidRPr="0013161C">
        <w:rPr>
          <w:color w:val="auto"/>
          <w:szCs w:val="22"/>
        </w:rPr>
        <w:t xml:space="preserve">many months or even years. Now we can print the exact volume we will convert to e.g. kitchen panels in the same month. Agfa’s </w:t>
      </w:r>
      <w:proofErr w:type="spellStart"/>
      <w:r w:rsidRPr="0013161C">
        <w:rPr>
          <w:color w:val="auto"/>
          <w:szCs w:val="22"/>
        </w:rPr>
        <w:t>InterioJet</w:t>
      </w:r>
      <w:proofErr w:type="spellEnd"/>
      <w:r w:rsidRPr="0013161C">
        <w:rPr>
          <w:color w:val="auto"/>
          <w:szCs w:val="22"/>
        </w:rPr>
        <w:t xml:space="preserve"> enables us to diversify our offering </w:t>
      </w:r>
      <w:r w:rsidR="002D5C8A">
        <w:rPr>
          <w:color w:val="auto"/>
          <w:szCs w:val="22"/>
        </w:rPr>
        <w:t xml:space="preserve">with more designs </w:t>
      </w:r>
      <w:r w:rsidRPr="0013161C">
        <w:rPr>
          <w:color w:val="auto"/>
          <w:szCs w:val="22"/>
        </w:rPr>
        <w:t xml:space="preserve">and to respond faster to our customers’ demands.” </w:t>
      </w:r>
      <w:r>
        <w:rPr>
          <w:color w:val="auto"/>
          <w:szCs w:val="22"/>
        </w:rPr>
        <w:t>H</w:t>
      </w:r>
      <w:r w:rsidRPr="0013161C">
        <w:rPr>
          <w:color w:val="auto"/>
          <w:szCs w:val="22"/>
        </w:rPr>
        <w:t xml:space="preserve">e adds: “Print quality and color reproduction are brilliant as well as consistent. The </w:t>
      </w:r>
      <w:proofErr w:type="spellStart"/>
      <w:r w:rsidRPr="0013161C">
        <w:rPr>
          <w:color w:val="auto"/>
          <w:szCs w:val="22"/>
        </w:rPr>
        <w:t>InterioJet’s</w:t>
      </w:r>
      <w:proofErr w:type="spellEnd"/>
      <w:r w:rsidRPr="0013161C">
        <w:rPr>
          <w:color w:val="auto"/>
          <w:szCs w:val="22"/>
        </w:rPr>
        <w:t xml:space="preserve"> prints perfectly match </w:t>
      </w:r>
      <w:r>
        <w:rPr>
          <w:color w:val="auto"/>
          <w:szCs w:val="22"/>
        </w:rPr>
        <w:t xml:space="preserve">those of </w:t>
      </w:r>
      <w:r w:rsidRPr="0013161C">
        <w:rPr>
          <w:color w:val="auto"/>
          <w:szCs w:val="22"/>
        </w:rPr>
        <w:t xml:space="preserve">our gravure press as the </w:t>
      </w:r>
      <w:r w:rsidR="002957E6">
        <w:rPr>
          <w:color w:val="auto"/>
          <w:szCs w:val="22"/>
        </w:rPr>
        <w:t xml:space="preserve">Agfa </w:t>
      </w:r>
      <w:r w:rsidRPr="0013161C">
        <w:rPr>
          <w:color w:val="auto"/>
          <w:szCs w:val="22"/>
        </w:rPr>
        <w:t xml:space="preserve">inks use the same pigments, and thanks to </w:t>
      </w:r>
      <w:r>
        <w:rPr>
          <w:color w:val="auto"/>
          <w:szCs w:val="22"/>
        </w:rPr>
        <w:t>the cross-</w:t>
      </w:r>
      <w:r>
        <w:rPr>
          <w:color w:val="auto"/>
          <w:szCs w:val="22"/>
        </w:rPr>
        <w:lastRenderedPageBreak/>
        <w:t xml:space="preserve">technology color management built in </w:t>
      </w:r>
      <w:r w:rsidRPr="0013161C">
        <w:rPr>
          <w:color w:val="auto"/>
          <w:szCs w:val="22"/>
        </w:rPr>
        <w:t xml:space="preserve">Agfa’s </w:t>
      </w:r>
      <w:proofErr w:type="spellStart"/>
      <w:r w:rsidRPr="0013161C">
        <w:rPr>
          <w:color w:val="auto"/>
          <w:szCs w:val="22"/>
        </w:rPr>
        <w:t>Asanti</w:t>
      </w:r>
      <w:proofErr w:type="spellEnd"/>
      <w:r w:rsidRPr="0013161C">
        <w:rPr>
          <w:color w:val="auto"/>
          <w:szCs w:val="22"/>
        </w:rPr>
        <w:t xml:space="preserve"> workflow software, which handshakes with the industry-leading CAD CAM software from </w:t>
      </w:r>
      <w:r w:rsidR="00C34B36">
        <w:rPr>
          <w:color w:val="auto"/>
          <w:szCs w:val="22"/>
        </w:rPr>
        <w:t>AVA</w:t>
      </w:r>
      <w:r w:rsidRPr="0013161C">
        <w:rPr>
          <w:color w:val="auto"/>
          <w:szCs w:val="22"/>
        </w:rPr>
        <w:t xml:space="preserve">. </w:t>
      </w:r>
      <w:r w:rsidR="002D5C8A">
        <w:rPr>
          <w:color w:val="auto"/>
          <w:szCs w:val="22"/>
        </w:rPr>
        <w:t>The</w:t>
      </w:r>
      <w:r w:rsidRPr="0013161C">
        <w:rPr>
          <w:color w:val="auto"/>
          <w:szCs w:val="22"/>
        </w:rPr>
        <w:t xml:space="preserve"> inks are fully compatible with all subsequent impregnation and lamination processes.”</w:t>
      </w:r>
    </w:p>
    <w:p w14:paraId="42BDD609" w14:textId="5732A97A" w:rsidR="0013161C" w:rsidRPr="0013161C" w:rsidRDefault="0013161C" w:rsidP="0013161C">
      <w:pPr>
        <w:ind w:left="2410"/>
        <w:rPr>
          <w:color w:val="auto"/>
          <w:szCs w:val="22"/>
        </w:rPr>
      </w:pPr>
      <w:r w:rsidRPr="0013161C">
        <w:rPr>
          <w:color w:val="auto"/>
          <w:szCs w:val="22"/>
        </w:rPr>
        <w:t xml:space="preserve">“We are honored that </w:t>
      </w:r>
      <w:proofErr w:type="spellStart"/>
      <w:r w:rsidRPr="0013161C">
        <w:rPr>
          <w:color w:val="auto"/>
          <w:szCs w:val="22"/>
        </w:rPr>
        <w:t>Slotex</w:t>
      </w:r>
      <w:proofErr w:type="spellEnd"/>
      <w:r w:rsidRPr="0013161C">
        <w:rPr>
          <w:color w:val="auto"/>
          <w:szCs w:val="22"/>
        </w:rPr>
        <w:t xml:space="preserve"> has opted for our </w:t>
      </w:r>
      <w:proofErr w:type="spellStart"/>
      <w:r w:rsidRPr="0013161C">
        <w:rPr>
          <w:color w:val="auto"/>
          <w:szCs w:val="22"/>
        </w:rPr>
        <w:t>InterioJet</w:t>
      </w:r>
      <w:proofErr w:type="spellEnd"/>
      <w:r w:rsidRPr="0013161C">
        <w:rPr>
          <w:color w:val="auto"/>
          <w:szCs w:val="22"/>
        </w:rPr>
        <w:t xml:space="preserve"> printing solution,” says Tom </w:t>
      </w:r>
      <w:proofErr w:type="spellStart"/>
      <w:r w:rsidRPr="0013161C">
        <w:rPr>
          <w:color w:val="auto"/>
          <w:szCs w:val="22"/>
        </w:rPr>
        <w:t>Cloots</w:t>
      </w:r>
      <w:proofErr w:type="spellEnd"/>
      <w:r w:rsidRPr="0013161C">
        <w:rPr>
          <w:color w:val="auto"/>
          <w:szCs w:val="22"/>
        </w:rPr>
        <w:t xml:space="preserve">, Director Industrial Inkjet for Agfa. “The installation was delayed due to the </w:t>
      </w:r>
      <w:proofErr w:type="spellStart"/>
      <w:r w:rsidRPr="0013161C">
        <w:rPr>
          <w:color w:val="auto"/>
          <w:szCs w:val="22"/>
        </w:rPr>
        <w:t>Covid</w:t>
      </w:r>
      <w:proofErr w:type="spellEnd"/>
      <w:r w:rsidRPr="0013161C">
        <w:rPr>
          <w:color w:val="auto"/>
          <w:szCs w:val="22"/>
        </w:rPr>
        <w:t xml:space="preserve"> crisis, but over the past six months the engine was located</w:t>
      </w:r>
      <w:r>
        <w:rPr>
          <w:color w:val="auto"/>
          <w:szCs w:val="22"/>
        </w:rPr>
        <w:t xml:space="preserve"> at our headquarters in Belgium, where </w:t>
      </w:r>
      <w:r w:rsidRPr="0013161C">
        <w:rPr>
          <w:color w:val="auto"/>
          <w:szCs w:val="22"/>
        </w:rPr>
        <w:t xml:space="preserve">our teams printed jobs for </w:t>
      </w:r>
      <w:proofErr w:type="spellStart"/>
      <w:r w:rsidRPr="0013161C">
        <w:rPr>
          <w:color w:val="auto"/>
          <w:szCs w:val="22"/>
        </w:rPr>
        <w:t>Slotex</w:t>
      </w:r>
      <w:proofErr w:type="spellEnd"/>
      <w:r w:rsidRPr="0013161C">
        <w:rPr>
          <w:color w:val="auto"/>
          <w:szCs w:val="22"/>
        </w:rPr>
        <w:t xml:space="preserve"> so they could supply their </w:t>
      </w:r>
      <w:r>
        <w:rPr>
          <w:color w:val="auto"/>
          <w:szCs w:val="22"/>
        </w:rPr>
        <w:t>markets</w:t>
      </w:r>
      <w:r w:rsidRPr="0013161C">
        <w:rPr>
          <w:color w:val="auto"/>
          <w:szCs w:val="22"/>
        </w:rPr>
        <w:t xml:space="preserve">. This illustrates our commitment to be a true partner for our customers; they can count on us to help them </w:t>
      </w:r>
      <w:r w:rsidR="002D5C8A">
        <w:rPr>
          <w:color w:val="auto"/>
          <w:szCs w:val="22"/>
        </w:rPr>
        <w:t>out in difficult times</w:t>
      </w:r>
      <w:r w:rsidRPr="0013161C">
        <w:rPr>
          <w:color w:val="auto"/>
          <w:szCs w:val="22"/>
        </w:rPr>
        <w:t>.”</w:t>
      </w:r>
    </w:p>
    <w:p w14:paraId="07C901F9" w14:textId="59BAEB12" w:rsidR="0013161C" w:rsidRPr="0013161C" w:rsidRDefault="0013161C" w:rsidP="0013161C">
      <w:pPr>
        <w:ind w:left="2410"/>
        <w:rPr>
          <w:b/>
          <w:color w:val="auto"/>
          <w:szCs w:val="22"/>
        </w:rPr>
      </w:pPr>
      <w:r w:rsidRPr="0013161C">
        <w:rPr>
          <w:color w:val="auto"/>
          <w:szCs w:val="22"/>
        </w:rPr>
        <w:t xml:space="preserve">The </w:t>
      </w:r>
      <w:proofErr w:type="spellStart"/>
      <w:r w:rsidRPr="0013161C">
        <w:rPr>
          <w:color w:val="auto"/>
          <w:szCs w:val="22"/>
        </w:rPr>
        <w:t>InterioJet</w:t>
      </w:r>
      <w:proofErr w:type="spellEnd"/>
      <w:r w:rsidRPr="0013161C">
        <w:rPr>
          <w:color w:val="auto"/>
          <w:szCs w:val="22"/>
        </w:rPr>
        <w:t xml:space="preserve"> was installed mid-March at </w:t>
      </w:r>
      <w:proofErr w:type="spellStart"/>
      <w:r w:rsidRPr="0013161C">
        <w:rPr>
          <w:color w:val="auto"/>
          <w:szCs w:val="22"/>
        </w:rPr>
        <w:t>Slotex</w:t>
      </w:r>
      <w:proofErr w:type="spellEnd"/>
      <w:r w:rsidRPr="0013161C">
        <w:rPr>
          <w:color w:val="auto"/>
          <w:szCs w:val="22"/>
        </w:rPr>
        <w:t>’ Saint-Petersburg premises. The installation went fluently with the online and on-site help of respective</w:t>
      </w:r>
      <w:r>
        <w:rPr>
          <w:color w:val="auto"/>
          <w:szCs w:val="22"/>
        </w:rPr>
        <w:t>ly</w:t>
      </w:r>
      <w:r w:rsidRPr="0013161C">
        <w:rPr>
          <w:color w:val="auto"/>
          <w:szCs w:val="22"/>
        </w:rPr>
        <w:t xml:space="preserve"> Agfa’s headquarters</w:t>
      </w:r>
      <w:r w:rsidR="002D5C8A">
        <w:rPr>
          <w:color w:val="auto"/>
          <w:szCs w:val="22"/>
        </w:rPr>
        <w:t>’</w:t>
      </w:r>
      <w:r w:rsidRPr="0013161C">
        <w:rPr>
          <w:color w:val="auto"/>
          <w:szCs w:val="22"/>
        </w:rPr>
        <w:t xml:space="preserve"> and local support teams. “We could start producing 24/7 right away, as all designs had already been adapted to digital printing by Agfa,” says </w:t>
      </w:r>
      <w:proofErr w:type="spellStart"/>
      <w:r w:rsidRPr="0013161C">
        <w:rPr>
          <w:color w:val="auto"/>
          <w:szCs w:val="22"/>
        </w:rPr>
        <w:t>Osipov</w:t>
      </w:r>
      <w:proofErr w:type="spellEnd"/>
      <w:r w:rsidRPr="0013161C">
        <w:rPr>
          <w:color w:val="auto"/>
          <w:szCs w:val="22"/>
        </w:rPr>
        <w:t xml:space="preserve">. “The </w:t>
      </w:r>
      <w:proofErr w:type="spellStart"/>
      <w:r w:rsidRPr="0013161C">
        <w:rPr>
          <w:color w:val="auto"/>
          <w:szCs w:val="22"/>
        </w:rPr>
        <w:t>InterioJet</w:t>
      </w:r>
      <w:proofErr w:type="spellEnd"/>
      <w:r w:rsidRPr="0013161C">
        <w:rPr>
          <w:color w:val="auto"/>
          <w:szCs w:val="22"/>
        </w:rPr>
        <w:t xml:space="preserve"> has already proved to be perfectly reliable.”</w:t>
      </w:r>
    </w:p>
    <w:p w14:paraId="455D53BF" w14:textId="77777777" w:rsidR="0013161C" w:rsidRPr="0013161C" w:rsidRDefault="0013161C" w:rsidP="0013161C">
      <w:pPr>
        <w:ind w:left="2410"/>
        <w:rPr>
          <w:b/>
          <w:color w:val="auto"/>
          <w:szCs w:val="22"/>
        </w:rPr>
      </w:pPr>
      <w:r w:rsidRPr="0013161C">
        <w:rPr>
          <w:b/>
          <w:color w:val="auto"/>
          <w:szCs w:val="22"/>
        </w:rPr>
        <w:t xml:space="preserve">More about the </w:t>
      </w:r>
      <w:proofErr w:type="spellStart"/>
      <w:r w:rsidRPr="0013161C">
        <w:rPr>
          <w:b/>
          <w:color w:val="auto"/>
          <w:szCs w:val="22"/>
        </w:rPr>
        <w:t>InterioJet</w:t>
      </w:r>
      <w:proofErr w:type="spellEnd"/>
    </w:p>
    <w:p w14:paraId="28629942" w14:textId="7006146B" w:rsidR="0013161C" w:rsidRPr="0013161C" w:rsidRDefault="0013161C" w:rsidP="0013161C">
      <w:pPr>
        <w:ind w:left="2410"/>
        <w:rPr>
          <w:color w:val="auto"/>
          <w:szCs w:val="22"/>
        </w:rPr>
      </w:pPr>
      <w:r>
        <w:rPr>
          <w:color w:val="auto"/>
          <w:szCs w:val="22"/>
        </w:rPr>
        <w:t>A</w:t>
      </w:r>
      <w:r w:rsidRPr="0013161C">
        <w:rPr>
          <w:color w:val="auto"/>
          <w:szCs w:val="22"/>
        </w:rPr>
        <w:t xml:space="preserve">gfa </w:t>
      </w:r>
      <w:r w:rsidR="002D5C8A">
        <w:rPr>
          <w:color w:val="auto"/>
          <w:szCs w:val="22"/>
        </w:rPr>
        <w:t>introduced</w:t>
      </w:r>
      <w:r w:rsidRPr="0013161C">
        <w:rPr>
          <w:color w:val="auto"/>
          <w:szCs w:val="22"/>
        </w:rPr>
        <w:t xml:space="preserve"> the </w:t>
      </w:r>
      <w:proofErr w:type="spellStart"/>
      <w:r w:rsidRPr="0013161C">
        <w:rPr>
          <w:color w:val="auto"/>
          <w:szCs w:val="22"/>
        </w:rPr>
        <w:t>InterioJet</w:t>
      </w:r>
      <w:proofErr w:type="spellEnd"/>
      <w:r w:rsidRPr="0013161C">
        <w:rPr>
          <w:color w:val="auto"/>
          <w:szCs w:val="22"/>
        </w:rPr>
        <w:t xml:space="preserve"> </w:t>
      </w:r>
      <w:r w:rsidR="00C34B36">
        <w:rPr>
          <w:color w:val="auto"/>
          <w:szCs w:val="22"/>
        </w:rPr>
        <w:t xml:space="preserve">to market </w:t>
      </w:r>
      <w:r w:rsidRPr="0013161C">
        <w:rPr>
          <w:color w:val="auto"/>
          <w:szCs w:val="22"/>
        </w:rPr>
        <w:t xml:space="preserve">in </w:t>
      </w:r>
      <w:r>
        <w:rPr>
          <w:color w:val="auto"/>
          <w:szCs w:val="22"/>
        </w:rPr>
        <w:t>November</w:t>
      </w:r>
      <w:r w:rsidRPr="0013161C">
        <w:rPr>
          <w:color w:val="auto"/>
          <w:szCs w:val="22"/>
        </w:rPr>
        <w:t xml:space="preserve"> </w:t>
      </w:r>
      <w:r w:rsidR="00C34B36">
        <w:rPr>
          <w:color w:val="auto"/>
          <w:szCs w:val="22"/>
        </w:rPr>
        <w:t>2020</w:t>
      </w:r>
      <w:r>
        <w:rPr>
          <w:color w:val="auto"/>
          <w:szCs w:val="22"/>
        </w:rPr>
        <w:t>,</w:t>
      </w:r>
      <w:r w:rsidRPr="0013161C">
        <w:rPr>
          <w:color w:val="auto"/>
          <w:szCs w:val="22"/>
        </w:rPr>
        <w:t xml:space="preserve"> and is</w:t>
      </w:r>
      <w:r w:rsidRPr="0013161C">
        <w:rPr>
          <w:iCs/>
          <w:color w:val="auto"/>
          <w:szCs w:val="22"/>
        </w:rPr>
        <w:t xml:space="preserve"> convinced that its flexibility will accelerate the transformation from analog to digital printing in the laminated surface market.</w:t>
      </w:r>
    </w:p>
    <w:p w14:paraId="19A8BE9F" w14:textId="77777777" w:rsidR="00231D5C" w:rsidRDefault="0013161C" w:rsidP="0013161C">
      <w:pPr>
        <w:ind w:left="2410"/>
        <w:rPr>
          <w:color w:val="auto"/>
          <w:szCs w:val="22"/>
        </w:rPr>
      </w:pPr>
      <w:r w:rsidRPr="0013161C">
        <w:rPr>
          <w:color w:val="auto"/>
          <w:szCs w:val="22"/>
        </w:rPr>
        <w:t xml:space="preserve">The </w:t>
      </w:r>
      <w:r w:rsidR="00C34B36">
        <w:rPr>
          <w:color w:val="auto"/>
          <w:szCs w:val="22"/>
        </w:rPr>
        <w:t xml:space="preserve">eco-friendly </w:t>
      </w:r>
      <w:r>
        <w:rPr>
          <w:color w:val="auto"/>
          <w:szCs w:val="22"/>
        </w:rPr>
        <w:t>water-based inkjet press</w:t>
      </w:r>
      <w:r w:rsidRPr="0013161C">
        <w:rPr>
          <w:color w:val="auto"/>
          <w:szCs w:val="22"/>
        </w:rPr>
        <w:t xml:space="preserve"> can print on two rolls </w:t>
      </w:r>
      <w:r w:rsidR="00C34B36">
        <w:rPr>
          <w:color w:val="auto"/>
          <w:szCs w:val="22"/>
        </w:rPr>
        <w:t xml:space="preserve">of decor paper simultaneously </w:t>
      </w:r>
      <w:r w:rsidRPr="0013161C">
        <w:rPr>
          <w:color w:val="auto"/>
          <w:szCs w:val="22"/>
        </w:rPr>
        <w:t>– each with a width of up to 1</w:t>
      </w:r>
      <w:r w:rsidR="00C34B36">
        <w:rPr>
          <w:color w:val="auto"/>
          <w:szCs w:val="22"/>
        </w:rPr>
        <w:t>55 cm and a weight of up to 600 kg – at a speed of up to 340 </w:t>
      </w:r>
      <w:r w:rsidRPr="0013161C">
        <w:rPr>
          <w:color w:val="auto"/>
          <w:szCs w:val="22"/>
        </w:rPr>
        <w:t>m² per hour. It excels through its superior contrast, sharpness, and color saturation, matching typical decorative industry color profiles.</w:t>
      </w:r>
    </w:p>
    <w:p w14:paraId="5E6700C6" w14:textId="092C8F21" w:rsidR="00C34B36" w:rsidRDefault="00231D5C" w:rsidP="0013161C">
      <w:pPr>
        <w:ind w:left="2410"/>
        <w:rPr>
          <w:b/>
          <w:color w:val="auto"/>
          <w:szCs w:val="22"/>
        </w:rPr>
      </w:pPr>
      <w:r w:rsidRPr="00325F88">
        <w:rPr>
          <w:color w:val="auto"/>
          <w:szCs w:val="22"/>
        </w:rPr>
        <w:t xml:space="preserve">The </w:t>
      </w:r>
      <w:proofErr w:type="spellStart"/>
      <w:r w:rsidRPr="00325F88">
        <w:rPr>
          <w:color w:val="auto"/>
          <w:szCs w:val="22"/>
        </w:rPr>
        <w:t>InterioJet</w:t>
      </w:r>
      <w:proofErr w:type="spellEnd"/>
      <w:r w:rsidRPr="00325F88">
        <w:rPr>
          <w:color w:val="auto"/>
          <w:szCs w:val="22"/>
        </w:rPr>
        <w:t xml:space="preserve"> print system was developed by Agfa inkjet engineers at Agfa HQ in Belgium. The </w:t>
      </w:r>
      <w:proofErr w:type="spellStart"/>
      <w:r w:rsidRPr="00325F88">
        <w:rPr>
          <w:color w:val="auto"/>
          <w:szCs w:val="22"/>
        </w:rPr>
        <w:t>InterioJet</w:t>
      </w:r>
      <w:proofErr w:type="spellEnd"/>
      <w:r w:rsidRPr="00325F88">
        <w:rPr>
          <w:color w:val="auto"/>
          <w:szCs w:val="22"/>
        </w:rPr>
        <w:t xml:space="preserve"> ink set is a water-based ink set uniquely designed for the printer and existing lamination production workflow meeting all laminate quality requirements; </w:t>
      </w:r>
      <w:r w:rsidRPr="00325F88">
        <w:rPr>
          <w:color w:val="auto"/>
          <w:szCs w:val="22"/>
        </w:rPr>
        <w:lastRenderedPageBreak/>
        <w:t>these Agfa inks are developed and produced also at Agfa HQ.</w:t>
      </w:r>
      <w:r>
        <w:rPr>
          <w:color w:val="auto"/>
          <w:szCs w:val="22"/>
        </w:rPr>
        <w:t xml:space="preserve">  </w:t>
      </w:r>
      <w:r w:rsidR="0013161C" w:rsidRPr="0013161C">
        <w:rPr>
          <w:color w:val="auto"/>
          <w:szCs w:val="22"/>
        </w:rPr>
        <w:br/>
      </w:r>
    </w:p>
    <w:p w14:paraId="3901F443" w14:textId="01BD8369" w:rsidR="0013161C" w:rsidRPr="00633EEC" w:rsidRDefault="0013161C" w:rsidP="0013161C">
      <w:pPr>
        <w:ind w:left="2410"/>
        <w:rPr>
          <w:b/>
          <w:color w:val="auto"/>
          <w:sz w:val="20"/>
          <w:szCs w:val="22"/>
        </w:rPr>
      </w:pPr>
      <w:r w:rsidRPr="00633EEC">
        <w:rPr>
          <w:b/>
          <w:color w:val="auto"/>
          <w:sz w:val="20"/>
          <w:szCs w:val="22"/>
        </w:rPr>
        <w:t xml:space="preserve">About </w:t>
      </w:r>
      <w:proofErr w:type="spellStart"/>
      <w:r w:rsidRPr="00633EEC">
        <w:rPr>
          <w:b/>
          <w:color w:val="auto"/>
          <w:sz w:val="20"/>
          <w:szCs w:val="22"/>
        </w:rPr>
        <w:t>Slotex</w:t>
      </w:r>
      <w:proofErr w:type="spellEnd"/>
    </w:p>
    <w:p w14:paraId="72817294" w14:textId="77777777" w:rsidR="008C33B9" w:rsidRPr="00633EEC" w:rsidRDefault="008C33B9" w:rsidP="008C33B9">
      <w:pPr>
        <w:autoSpaceDE w:val="0"/>
        <w:autoSpaceDN w:val="0"/>
        <w:adjustRightInd w:val="0"/>
        <w:spacing w:line="240" w:lineRule="auto"/>
        <w:ind w:left="2410"/>
        <w:jc w:val="both"/>
        <w:rPr>
          <w:sz w:val="20"/>
          <w:szCs w:val="22"/>
        </w:rPr>
      </w:pPr>
      <w:proofErr w:type="spellStart"/>
      <w:r w:rsidRPr="00633EEC">
        <w:rPr>
          <w:color w:val="auto"/>
          <w:sz w:val="20"/>
          <w:szCs w:val="22"/>
        </w:rPr>
        <w:t>Slotex</w:t>
      </w:r>
      <w:proofErr w:type="spellEnd"/>
      <w:r w:rsidRPr="00633EEC">
        <w:rPr>
          <w:color w:val="auto"/>
          <w:sz w:val="20"/>
          <w:szCs w:val="22"/>
        </w:rPr>
        <w:t xml:space="preserve"> is an industry-leading Russian supplier of decorative surfaces, furniture components and finishing materials. Founded in 1990, the company builds its success on four pillars: quality, innovation, partnership and a customer-oriented approach. </w:t>
      </w:r>
      <w:proofErr w:type="spellStart"/>
      <w:r w:rsidRPr="00633EEC">
        <w:rPr>
          <w:sz w:val="20"/>
          <w:szCs w:val="22"/>
        </w:rPr>
        <w:t>Slotex</w:t>
      </w:r>
      <w:proofErr w:type="spellEnd"/>
      <w:r w:rsidRPr="00633EEC">
        <w:rPr>
          <w:sz w:val="20"/>
          <w:szCs w:val="22"/>
        </w:rPr>
        <w:t xml:space="preserve"> is an active participant of the European ICDLI Association.</w:t>
      </w:r>
    </w:p>
    <w:p w14:paraId="6B1585C2" w14:textId="71B37DA5" w:rsidR="008C33B9" w:rsidRPr="00633EEC" w:rsidRDefault="008C33B9" w:rsidP="008C33B9">
      <w:pPr>
        <w:spacing w:before="100" w:beforeAutospacing="1" w:after="165" w:line="240" w:lineRule="auto"/>
        <w:ind w:left="2410"/>
        <w:rPr>
          <w:color w:val="auto"/>
          <w:sz w:val="20"/>
          <w:szCs w:val="22"/>
        </w:rPr>
      </w:pPr>
      <w:proofErr w:type="spellStart"/>
      <w:r w:rsidRPr="00633EEC">
        <w:rPr>
          <w:color w:val="auto"/>
          <w:sz w:val="20"/>
          <w:szCs w:val="22"/>
        </w:rPr>
        <w:t>Slotex</w:t>
      </w:r>
      <w:proofErr w:type="spellEnd"/>
      <w:r w:rsidRPr="00633EEC">
        <w:rPr>
          <w:color w:val="auto"/>
          <w:sz w:val="20"/>
          <w:szCs w:val="22"/>
        </w:rPr>
        <w:t xml:space="preserve"> creates products for </w:t>
      </w:r>
      <w:r w:rsidR="008D0BB4" w:rsidRPr="00633EEC">
        <w:rPr>
          <w:color w:val="auto"/>
          <w:sz w:val="20"/>
          <w:szCs w:val="22"/>
        </w:rPr>
        <w:t xml:space="preserve">a </w:t>
      </w:r>
      <w:r w:rsidRPr="00633EEC">
        <w:rPr>
          <w:color w:val="auto"/>
          <w:sz w:val="20"/>
          <w:szCs w:val="22"/>
        </w:rPr>
        <w:t xml:space="preserve">wide Russian dealer network, for large industrial customers on the Russian market, </w:t>
      </w:r>
      <w:r w:rsidR="008D0BB4" w:rsidRPr="00633EEC">
        <w:rPr>
          <w:color w:val="auto"/>
          <w:sz w:val="20"/>
          <w:szCs w:val="22"/>
        </w:rPr>
        <w:t xml:space="preserve">and </w:t>
      </w:r>
      <w:r w:rsidRPr="00633EEC">
        <w:rPr>
          <w:color w:val="auto"/>
          <w:sz w:val="20"/>
          <w:szCs w:val="22"/>
        </w:rPr>
        <w:t xml:space="preserve">for customers </w:t>
      </w:r>
      <w:r w:rsidR="008D0BB4" w:rsidRPr="00633EEC">
        <w:rPr>
          <w:color w:val="auto"/>
          <w:sz w:val="20"/>
          <w:szCs w:val="22"/>
        </w:rPr>
        <w:t>throughout the world</w:t>
      </w:r>
      <w:r w:rsidRPr="00633EEC">
        <w:rPr>
          <w:color w:val="auto"/>
          <w:sz w:val="20"/>
          <w:szCs w:val="22"/>
        </w:rPr>
        <w:t>.</w:t>
      </w:r>
    </w:p>
    <w:p w14:paraId="1ECF2172" w14:textId="4258A4FA" w:rsidR="008D0BB4" w:rsidRPr="00633EEC" w:rsidRDefault="008C33B9" w:rsidP="008D0BB4">
      <w:pPr>
        <w:spacing w:before="100" w:beforeAutospacing="1" w:after="165" w:line="240" w:lineRule="auto"/>
        <w:ind w:left="2410"/>
        <w:rPr>
          <w:color w:val="auto"/>
          <w:sz w:val="20"/>
          <w:szCs w:val="22"/>
        </w:rPr>
      </w:pPr>
      <w:r w:rsidRPr="00633EEC">
        <w:rPr>
          <w:color w:val="auto"/>
          <w:sz w:val="20"/>
          <w:szCs w:val="22"/>
        </w:rPr>
        <w:t xml:space="preserve">The main sources of inspiration for </w:t>
      </w:r>
      <w:proofErr w:type="spellStart"/>
      <w:r w:rsidRPr="00633EEC">
        <w:rPr>
          <w:color w:val="auto"/>
          <w:sz w:val="20"/>
          <w:szCs w:val="22"/>
        </w:rPr>
        <w:t>Slotex</w:t>
      </w:r>
      <w:proofErr w:type="spellEnd"/>
      <w:r w:rsidRPr="00633EEC">
        <w:rPr>
          <w:color w:val="auto"/>
          <w:sz w:val="20"/>
          <w:szCs w:val="22"/>
        </w:rPr>
        <w:t xml:space="preserve"> are nature and its partners. One of the recent developments is </w:t>
      </w:r>
      <w:proofErr w:type="spellStart"/>
      <w:r w:rsidRPr="00633EEC">
        <w:rPr>
          <w:color w:val="auto"/>
          <w:sz w:val="20"/>
          <w:szCs w:val="22"/>
        </w:rPr>
        <w:t>Slotex</w:t>
      </w:r>
      <w:proofErr w:type="spellEnd"/>
      <w:r w:rsidRPr="00633EEC">
        <w:rPr>
          <w:color w:val="auto"/>
          <w:sz w:val="20"/>
          <w:szCs w:val="22"/>
        </w:rPr>
        <w:t>’ new decor collection. At the heart of the collection is a spring heyday of nature. With the help of modern technologies many decors recreate the structure and colors of fancy marbles and rare wood. Addition of such designs in</w:t>
      </w:r>
      <w:r w:rsidR="008D0BB4" w:rsidRPr="00633EEC">
        <w:rPr>
          <w:color w:val="auto"/>
          <w:sz w:val="20"/>
          <w:szCs w:val="22"/>
        </w:rPr>
        <w:t xml:space="preserve"> the</w:t>
      </w:r>
      <w:r w:rsidRPr="00633EEC">
        <w:rPr>
          <w:color w:val="auto"/>
          <w:sz w:val="20"/>
          <w:szCs w:val="22"/>
        </w:rPr>
        <w:t xml:space="preserve"> interior space allows </w:t>
      </w:r>
      <w:r w:rsidR="008D0BB4" w:rsidRPr="00633EEC">
        <w:rPr>
          <w:color w:val="auto"/>
          <w:sz w:val="20"/>
          <w:szCs w:val="22"/>
        </w:rPr>
        <w:t xml:space="preserve">one </w:t>
      </w:r>
      <w:r w:rsidRPr="00633EEC">
        <w:rPr>
          <w:color w:val="auto"/>
          <w:sz w:val="20"/>
          <w:szCs w:val="22"/>
        </w:rPr>
        <w:t xml:space="preserve">to enjoy </w:t>
      </w:r>
      <w:r w:rsidR="008D0BB4" w:rsidRPr="00633EEC">
        <w:rPr>
          <w:color w:val="auto"/>
          <w:sz w:val="20"/>
          <w:szCs w:val="22"/>
        </w:rPr>
        <w:t xml:space="preserve">the </w:t>
      </w:r>
      <w:r w:rsidRPr="00633EEC">
        <w:rPr>
          <w:color w:val="auto"/>
          <w:sz w:val="20"/>
          <w:szCs w:val="22"/>
        </w:rPr>
        <w:t>natural wonders of</w:t>
      </w:r>
      <w:r w:rsidR="008D0BB4" w:rsidRPr="00633EEC">
        <w:rPr>
          <w:color w:val="auto"/>
          <w:sz w:val="20"/>
          <w:szCs w:val="22"/>
        </w:rPr>
        <w:t xml:space="preserve"> the world while leaving them intact.</w:t>
      </w:r>
    </w:p>
    <w:p w14:paraId="1BB42365" w14:textId="106F7459" w:rsidR="008C33B9" w:rsidRPr="00633EEC" w:rsidRDefault="00852716" w:rsidP="008D0BB4">
      <w:pPr>
        <w:spacing w:before="100" w:beforeAutospacing="1" w:after="165" w:line="240" w:lineRule="auto"/>
        <w:ind w:left="2410"/>
        <w:rPr>
          <w:rStyle w:val="Hyperlink"/>
          <w:rFonts w:cs="Arial"/>
          <w:sz w:val="20"/>
        </w:rPr>
      </w:pPr>
      <w:hyperlink r:id="rId8" w:history="1">
        <w:r w:rsidR="008C33B9" w:rsidRPr="00633EEC">
          <w:rPr>
            <w:rStyle w:val="Hyperlink"/>
            <w:rFonts w:cs="Arial"/>
            <w:sz w:val="20"/>
          </w:rPr>
          <w:t>http://laminates.slotex.com/en/</w:t>
        </w:r>
      </w:hyperlink>
      <w:r w:rsidR="008D0BB4" w:rsidRPr="00633EEC">
        <w:rPr>
          <w:rStyle w:val="Hyperlink"/>
          <w:rFonts w:cs="Arial"/>
          <w:sz w:val="20"/>
        </w:rPr>
        <w:t xml:space="preserve"> and </w:t>
      </w:r>
      <w:hyperlink r:id="rId9" w:history="1">
        <w:r w:rsidR="008C33B9" w:rsidRPr="00633EEC">
          <w:rPr>
            <w:rStyle w:val="Hyperlink"/>
            <w:rFonts w:cs="Arial"/>
            <w:sz w:val="20"/>
          </w:rPr>
          <w:t>https://kitchen.slotex.com/ru/</w:t>
        </w:r>
      </w:hyperlink>
    </w:p>
    <w:p w14:paraId="11A2C788" w14:textId="77777777" w:rsidR="008B54EB" w:rsidRPr="00633EEC" w:rsidRDefault="008B54EB" w:rsidP="008B54EB">
      <w:pPr>
        <w:ind w:left="2410"/>
        <w:rPr>
          <w:color w:val="auto"/>
          <w:sz w:val="20"/>
          <w:szCs w:val="22"/>
        </w:rPr>
      </w:pPr>
      <w:r w:rsidRPr="00633EEC">
        <w:rPr>
          <w:b/>
          <w:color w:val="auto"/>
          <w:sz w:val="20"/>
          <w:szCs w:val="22"/>
        </w:rPr>
        <w:t>Contact</w:t>
      </w:r>
      <w:r w:rsidRPr="00633EEC">
        <w:rPr>
          <w:color w:val="auto"/>
          <w:sz w:val="20"/>
          <w:szCs w:val="22"/>
        </w:rPr>
        <w:t>: info@slotex.ru</w:t>
      </w:r>
    </w:p>
    <w:p w14:paraId="0D3BBF28" w14:textId="77777777" w:rsidR="008D0BB4" w:rsidRPr="00633EEC" w:rsidRDefault="008D0BB4" w:rsidP="00C34B36">
      <w:pPr>
        <w:spacing w:line="240" w:lineRule="auto"/>
        <w:ind w:left="2410"/>
        <w:rPr>
          <w:b/>
          <w:sz w:val="20"/>
          <w:szCs w:val="22"/>
        </w:rPr>
      </w:pPr>
    </w:p>
    <w:p w14:paraId="72A7E78A" w14:textId="00530D8E" w:rsidR="0013161C" w:rsidRPr="00633EEC" w:rsidRDefault="0013161C" w:rsidP="00C34B36">
      <w:pPr>
        <w:spacing w:line="240" w:lineRule="auto"/>
        <w:ind w:left="2410"/>
        <w:rPr>
          <w:b/>
          <w:sz w:val="20"/>
          <w:szCs w:val="22"/>
        </w:rPr>
      </w:pPr>
      <w:r w:rsidRPr="00633EEC">
        <w:rPr>
          <w:b/>
          <w:sz w:val="20"/>
          <w:szCs w:val="22"/>
        </w:rPr>
        <w:t>About Agfa</w:t>
      </w:r>
    </w:p>
    <w:p w14:paraId="2E6A8ABA" w14:textId="77777777" w:rsidR="0013161C" w:rsidRPr="00633EEC" w:rsidRDefault="0013161C" w:rsidP="0013161C">
      <w:pPr>
        <w:autoSpaceDE w:val="0"/>
        <w:autoSpaceDN w:val="0"/>
        <w:adjustRightInd w:val="0"/>
        <w:spacing w:line="240" w:lineRule="auto"/>
        <w:ind w:left="2410"/>
        <w:jc w:val="both"/>
        <w:rPr>
          <w:sz w:val="20"/>
          <w:szCs w:val="22"/>
          <w:lang w:eastAsia="nl-BE"/>
        </w:rPr>
      </w:pPr>
      <w:r w:rsidRPr="00633EEC">
        <w:rPr>
          <w:sz w:val="20"/>
          <w:szCs w:val="22"/>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4858C322" w14:textId="77777777" w:rsidR="0013161C" w:rsidRPr="00633EEC" w:rsidRDefault="0013161C" w:rsidP="0013161C">
      <w:pPr>
        <w:autoSpaceDE w:val="0"/>
        <w:autoSpaceDN w:val="0"/>
        <w:adjustRightInd w:val="0"/>
        <w:spacing w:line="240" w:lineRule="auto"/>
        <w:ind w:left="2410"/>
        <w:jc w:val="both"/>
        <w:rPr>
          <w:sz w:val="20"/>
          <w:szCs w:val="22"/>
          <w:lang w:eastAsia="nl-BE"/>
        </w:rPr>
      </w:pPr>
      <w:r w:rsidRPr="00633EEC">
        <w:rPr>
          <w:sz w:val="20"/>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1042C6B9" w14:textId="77777777" w:rsidR="0013161C" w:rsidRPr="00633EEC" w:rsidRDefault="00852716" w:rsidP="0013161C">
      <w:pPr>
        <w:autoSpaceDE w:val="0"/>
        <w:autoSpaceDN w:val="0"/>
        <w:adjustRightInd w:val="0"/>
        <w:spacing w:line="240" w:lineRule="auto"/>
        <w:ind w:left="2410"/>
        <w:jc w:val="both"/>
        <w:rPr>
          <w:sz w:val="20"/>
          <w:szCs w:val="22"/>
          <w:lang w:eastAsia="nl-BE"/>
        </w:rPr>
      </w:pPr>
      <w:hyperlink r:id="rId10" w:history="1">
        <w:r w:rsidR="0013161C" w:rsidRPr="00633EEC">
          <w:rPr>
            <w:rStyle w:val="Hyperlink"/>
            <w:rFonts w:cs="Arial"/>
            <w:sz w:val="20"/>
            <w:szCs w:val="22"/>
            <w:lang w:eastAsia="nl-BE"/>
          </w:rPr>
          <w:t>www.agfa.com</w:t>
        </w:r>
      </w:hyperlink>
    </w:p>
    <w:p w14:paraId="6CCE52BD" w14:textId="77777777" w:rsidR="0013161C" w:rsidRPr="00633EEC" w:rsidRDefault="0013161C" w:rsidP="0013161C">
      <w:pPr>
        <w:autoSpaceDE w:val="0"/>
        <w:autoSpaceDN w:val="0"/>
        <w:adjustRightInd w:val="0"/>
        <w:spacing w:line="240" w:lineRule="auto"/>
        <w:ind w:left="2410"/>
        <w:jc w:val="both"/>
        <w:rPr>
          <w:sz w:val="20"/>
          <w:szCs w:val="22"/>
          <w:lang w:eastAsia="nl-BE"/>
        </w:rPr>
      </w:pPr>
    </w:p>
    <w:p w14:paraId="42490AF4" w14:textId="77777777" w:rsidR="0013161C" w:rsidRPr="00633EEC" w:rsidRDefault="0013161C" w:rsidP="0013161C">
      <w:pPr>
        <w:spacing w:line="240" w:lineRule="auto"/>
        <w:ind w:left="2410"/>
        <w:jc w:val="both"/>
        <w:rPr>
          <w:sz w:val="20"/>
          <w:szCs w:val="22"/>
        </w:rPr>
      </w:pPr>
      <w:r w:rsidRPr="00633EEC">
        <w:rPr>
          <w:b/>
          <w:sz w:val="20"/>
          <w:szCs w:val="22"/>
          <w:lang w:val="da-DK"/>
        </w:rPr>
        <w:t>Contact:</w:t>
      </w:r>
      <w:r w:rsidRPr="00633EEC">
        <w:rPr>
          <w:sz w:val="20"/>
          <w:szCs w:val="22"/>
        </w:rPr>
        <w:t xml:space="preserve"> </w:t>
      </w:r>
      <w:hyperlink r:id="rId11" w:history="1">
        <w:r w:rsidRPr="00633EEC">
          <w:rPr>
            <w:rStyle w:val="Hyperlink"/>
            <w:rFonts w:cs="Arial"/>
            <w:sz w:val="20"/>
            <w:szCs w:val="22"/>
          </w:rPr>
          <w:t>press@agfa.com</w:t>
        </w:r>
      </w:hyperlink>
    </w:p>
    <w:p w14:paraId="1EB95CFE" w14:textId="77777777" w:rsidR="005444F1" w:rsidRDefault="005444F1">
      <w:pPr>
        <w:spacing w:after="0" w:line="240" w:lineRule="auto"/>
        <w:rPr>
          <w:rFonts w:asciiTheme="minorHAnsi" w:hAnsiTheme="minorHAnsi" w:cstheme="minorHAnsi"/>
        </w:rPr>
      </w:pPr>
    </w:p>
    <w:p w14:paraId="4831433B" w14:textId="77777777" w:rsidR="001C13E3" w:rsidRPr="00A865B6" w:rsidRDefault="001C13E3" w:rsidP="00756AB6">
      <w:pPr>
        <w:spacing w:after="0"/>
        <w:rPr>
          <w:sz w:val="20"/>
        </w:rPr>
      </w:pPr>
    </w:p>
    <w:sectPr w:rsidR="001C13E3" w:rsidRPr="00A865B6"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97534" w14:textId="77777777" w:rsidR="00540A4B" w:rsidRDefault="00540A4B">
      <w:r>
        <w:separator/>
      </w:r>
    </w:p>
    <w:p w14:paraId="3B2211B9" w14:textId="77777777" w:rsidR="00540A4B" w:rsidRDefault="00540A4B"/>
    <w:p w14:paraId="250ECB23" w14:textId="77777777" w:rsidR="00540A4B" w:rsidRDefault="00540A4B"/>
    <w:p w14:paraId="4393CAE4" w14:textId="77777777" w:rsidR="00540A4B" w:rsidRDefault="00540A4B"/>
    <w:p w14:paraId="17DB6A1E" w14:textId="77777777" w:rsidR="00540A4B" w:rsidRDefault="00540A4B"/>
    <w:p w14:paraId="5782B9D8" w14:textId="77777777" w:rsidR="00540A4B" w:rsidRDefault="00540A4B" w:rsidP="00420B47"/>
    <w:p w14:paraId="4D206F1B" w14:textId="77777777" w:rsidR="00540A4B" w:rsidRDefault="00540A4B"/>
    <w:p w14:paraId="70533E44" w14:textId="77777777" w:rsidR="00540A4B" w:rsidRDefault="00540A4B" w:rsidP="00712957"/>
    <w:p w14:paraId="4488A047" w14:textId="77777777" w:rsidR="00540A4B" w:rsidRDefault="00540A4B"/>
  </w:endnote>
  <w:endnote w:type="continuationSeparator" w:id="0">
    <w:p w14:paraId="7C3F65EB" w14:textId="77777777" w:rsidR="00540A4B" w:rsidRDefault="00540A4B">
      <w:r>
        <w:continuationSeparator/>
      </w:r>
    </w:p>
    <w:p w14:paraId="2735DACA" w14:textId="77777777" w:rsidR="00540A4B" w:rsidRDefault="00540A4B"/>
    <w:p w14:paraId="581738F2" w14:textId="77777777" w:rsidR="00540A4B" w:rsidRDefault="00540A4B"/>
    <w:p w14:paraId="0DF07349" w14:textId="77777777" w:rsidR="00540A4B" w:rsidRDefault="00540A4B"/>
    <w:p w14:paraId="5C83630D" w14:textId="77777777" w:rsidR="00540A4B" w:rsidRDefault="00540A4B"/>
    <w:p w14:paraId="377BD805" w14:textId="77777777" w:rsidR="00540A4B" w:rsidRDefault="00540A4B" w:rsidP="00420B47"/>
    <w:p w14:paraId="251AF9AE" w14:textId="77777777" w:rsidR="00540A4B" w:rsidRDefault="00540A4B"/>
    <w:p w14:paraId="16E95517" w14:textId="77777777" w:rsidR="00540A4B" w:rsidRDefault="00540A4B" w:rsidP="00712957"/>
    <w:p w14:paraId="107214C5" w14:textId="77777777" w:rsidR="00540A4B" w:rsidRDefault="0054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6D91A3EC"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852716">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852716">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2CCF" w14:textId="77777777" w:rsidR="00540A4B" w:rsidRDefault="00540A4B">
      <w:r>
        <w:separator/>
      </w:r>
    </w:p>
    <w:p w14:paraId="0AA1BB0C" w14:textId="77777777" w:rsidR="00540A4B" w:rsidRDefault="00540A4B"/>
    <w:p w14:paraId="79917787" w14:textId="77777777" w:rsidR="00540A4B" w:rsidRDefault="00540A4B"/>
    <w:p w14:paraId="5CA36168" w14:textId="77777777" w:rsidR="00540A4B" w:rsidRDefault="00540A4B"/>
    <w:p w14:paraId="02DCA894" w14:textId="77777777" w:rsidR="00540A4B" w:rsidRDefault="00540A4B"/>
    <w:p w14:paraId="663BE86A" w14:textId="77777777" w:rsidR="00540A4B" w:rsidRDefault="00540A4B" w:rsidP="00420B47"/>
    <w:p w14:paraId="2350229F" w14:textId="77777777" w:rsidR="00540A4B" w:rsidRDefault="00540A4B"/>
    <w:p w14:paraId="544CFEC2" w14:textId="77777777" w:rsidR="00540A4B" w:rsidRDefault="00540A4B" w:rsidP="00712957"/>
    <w:p w14:paraId="28D63FE1" w14:textId="77777777" w:rsidR="00540A4B" w:rsidRDefault="00540A4B"/>
  </w:footnote>
  <w:footnote w:type="continuationSeparator" w:id="0">
    <w:p w14:paraId="205FB9AF" w14:textId="77777777" w:rsidR="00540A4B" w:rsidRDefault="00540A4B">
      <w:r>
        <w:continuationSeparator/>
      </w:r>
    </w:p>
    <w:p w14:paraId="136333E3" w14:textId="77777777" w:rsidR="00540A4B" w:rsidRDefault="00540A4B"/>
    <w:p w14:paraId="5FCA3F9D" w14:textId="77777777" w:rsidR="00540A4B" w:rsidRDefault="00540A4B"/>
    <w:p w14:paraId="6CF7540E" w14:textId="77777777" w:rsidR="00540A4B" w:rsidRDefault="00540A4B"/>
    <w:p w14:paraId="67609E1C" w14:textId="77777777" w:rsidR="00540A4B" w:rsidRDefault="00540A4B"/>
    <w:p w14:paraId="009E9049" w14:textId="77777777" w:rsidR="00540A4B" w:rsidRDefault="00540A4B" w:rsidP="00420B47"/>
    <w:p w14:paraId="5E11FA83" w14:textId="77777777" w:rsidR="00540A4B" w:rsidRDefault="00540A4B"/>
    <w:p w14:paraId="72C4640E" w14:textId="77777777" w:rsidR="00540A4B" w:rsidRDefault="00540A4B" w:rsidP="00712957"/>
    <w:p w14:paraId="733F6B0A" w14:textId="77777777" w:rsidR="00540A4B" w:rsidRDefault="00540A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M0NzcyMzcwNjZR0lEKTi0uzszPAykwrAUABbXnYC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3EEC"/>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16"/>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07B"/>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F10613"/>
    <w:pPr>
      <w:autoSpaceDE w:val="0"/>
      <w:autoSpaceDN w:val="0"/>
      <w:adjustRightInd w:val="0"/>
      <w:ind w:left="2410"/>
      <w:jc w:val="both"/>
      <w:outlineLvl w:val="0"/>
    </w:pPr>
    <w:rPr>
      <w:color w:val="4472C4" w:themeColor="accent5"/>
      <w:sz w:val="24"/>
      <w:szCs w:val="22"/>
      <w:lang w:eastAsia="nl-BE"/>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613"/>
    <w:rPr>
      <w:rFonts w:cs="Arial"/>
      <w:color w:val="4472C4" w:themeColor="accent5"/>
      <w:sz w:val="24"/>
      <w:szCs w:val="22"/>
      <w:lang w:val="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minates.slotex.c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s://kitchen.slotex.com/r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8A3F-8507-49DF-A3A9-DA85C723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796</Words>
  <Characters>4642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5428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Joosen , Ilse</dc:creator>
  <cp:lastModifiedBy>Joosen , Ilse</cp:lastModifiedBy>
  <cp:revision>4</cp:revision>
  <cp:lastPrinted>2018-06-04T06:19:00Z</cp:lastPrinted>
  <dcterms:created xsi:type="dcterms:W3CDTF">2021-04-28T15:31:00Z</dcterms:created>
  <dcterms:modified xsi:type="dcterms:W3CDTF">2021-05-18T12:48:00Z</dcterms:modified>
</cp:coreProperties>
</file>