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B4BD6" w14:textId="63285796" w:rsidR="009E56C4" w:rsidRPr="00C15976" w:rsidRDefault="009E56C4" w:rsidP="009E56C4">
      <w:pPr>
        <w:ind w:left="2410"/>
        <w:rPr>
          <w:rFonts w:ascii="Bosis for Agfa Medium" w:hAnsi="Bosis for Agfa Medium"/>
          <w:b/>
          <w:snapToGrid w:val="0"/>
          <w:sz w:val="36"/>
          <w:lang w:val="pt-PT"/>
        </w:rPr>
      </w:pPr>
      <w:r w:rsidRPr="00C15976">
        <w:rPr>
          <w:rFonts w:ascii="Bosis for Agfa Medium" w:hAnsi="Bosis for Agfa Medium"/>
          <w:b/>
          <w:bCs/>
          <w:snapToGrid w:val="0"/>
          <w:sz w:val="36"/>
          <w:lang w:val="pt-BR"/>
        </w:rPr>
        <w:t>A segunda geração da chapa de impressão sem produtos químicos Adamas da Agfa</w:t>
      </w:r>
      <w:r w:rsidR="00C469BE">
        <w:rPr>
          <w:rFonts w:ascii="Bosis for Agfa Medium" w:hAnsi="Bosis for Agfa Medium"/>
          <w:b/>
          <w:bCs/>
          <w:snapToGrid w:val="0"/>
          <w:sz w:val="36"/>
          <w:lang w:val="pt-BR"/>
        </w:rPr>
        <w:t>,</w:t>
      </w:r>
      <w:r w:rsidRPr="00C15976">
        <w:rPr>
          <w:rFonts w:ascii="Bosis for Agfa Medium" w:hAnsi="Bosis for Agfa Medium"/>
          <w:b/>
          <w:bCs/>
          <w:snapToGrid w:val="0"/>
          <w:sz w:val="36"/>
          <w:lang w:val="pt-BR"/>
        </w:rPr>
        <w:t xml:space="preserve"> oferece desempenho aprimorado e senso ecológico</w:t>
      </w:r>
    </w:p>
    <w:p w14:paraId="03592F15" w14:textId="0EC83A6C" w:rsidR="009E56C4" w:rsidRPr="00C15976" w:rsidRDefault="009E56C4" w:rsidP="004541B1">
      <w:pPr>
        <w:ind w:left="2410"/>
        <w:rPr>
          <w:rFonts w:ascii="Bosis for Agfa Medium" w:hAnsi="Bosis for Agfa Medium"/>
          <w:i/>
          <w:lang w:val="pt-PT"/>
        </w:rPr>
      </w:pPr>
      <w:r w:rsidRPr="00C15976">
        <w:rPr>
          <w:rFonts w:ascii="Bosis for Agfa Medium" w:hAnsi="Bosis for Agfa Medium"/>
          <w:i/>
          <w:iCs/>
          <w:lang w:val="pt-BR"/>
        </w:rPr>
        <w:t>A versão mais recente da chapa de impressão offset sem produtos químicos Adamas da Agfa possui mais créditos ecológicos, além de uma ampliação nas tiragens de impressão com tinta UV.</w:t>
      </w:r>
    </w:p>
    <w:p w14:paraId="0F6FE00B" w14:textId="6F695C0F" w:rsidR="00C76B47" w:rsidRPr="00C15976" w:rsidRDefault="00C76B47" w:rsidP="004541B1">
      <w:pPr>
        <w:ind w:left="2410"/>
        <w:rPr>
          <w:rFonts w:ascii="Bosis for Agfa Medium" w:hAnsi="Bosis for Agfa Medium"/>
          <w:b/>
          <w:szCs w:val="22"/>
          <w:lang w:val="pt-PT"/>
        </w:rPr>
      </w:pPr>
      <w:r w:rsidRPr="00C15976">
        <w:rPr>
          <w:rFonts w:ascii="Bosis for Agfa Medium" w:hAnsi="Bosis for Agfa Medium"/>
          <w:b/>
          <w:bCs/>
          <w:szCs w:val="22"/>
          <w:lang w:val="pt-BR"/>
        </w:rPr>
        <w:t xml:space="preserve">Mortsel, Bélgica – </w:t>
      </w:r>
      <w:r w:rsidR="00C15976" w:rsidRPr="00C15976">
        <w:rPr>
          <w:rFonts w:ascii="Bosis for Agfa Medium" w:hAnsi="Bosis for Agfa Medium"/>
          <w:b/>
          <w:bCs/>
          <w:color w:val="auto"/>
          <w:szCs w:val="22"/>
          <w:lang w:val="pt-BR"/>
        </w:rPr>
        <w:t>26</w:t>
      </w:r>
      <w:r w:rsidRPr="00C15976">
        <w:rPr>
          <w:rFonts w:ascii="Bosis for Agfa Medium" w:hAnsi="Bosis for Agfa Medium"/>
          <w:b/>
          <w:bCs/>
          <w:color w:val="auto"/>
          <w:szCs w:val="22"/>
          <w:lang w:val="pt-BR"/>
        </w:rPr>
        <w:t xml:space="preserve"> de junho de 2020</w:t>
      </w:r>
    </w:p>
    <w:p w14:paraId="51F2CE4D" w14:textId="2B3E39BC" w:rsidR="009E56C4" w:rsidRPr="00C15976" w:rsidRDefault="009C2C49" w:rsidP="009E56C4">
      <w:pPr>
        <w:ind w:left="2410"/>
        <w:rPr>
          <w:rFonts w:ascii="Bosis for Agfa Medium" w:hAnsi="Bosis for Agfa Medium"/>
          <w:lang w:val="pt-PT"/>
        </w:rPr>
      </w:pPr>
      <w:r w:rsidRPr="00C15976">
        <w:rPr>
          <w:rFonts w:ascii="Bosis for Agfa Medium" w:hAnsi="Bosis for Agfa Medium"/>
          <w:lang w:val="pt-BR"/>
        </w:rPr>
        <w:t>A combinação do senso ecológico com o alto desempenho na impressora, a reprodução de pontos com maior definição e o máximo rendimento torna a Adamas o produto ideal para a impressão de embalagens e comercial (sheetfed ou heatset sem forneamento). A nova geração vem com várias melhorias ecológicas e um maior desempenho na impressão UV.</w:t>
      </w:r>
    </w:p>
    <w:p w14:paraId="6AE144AD" w14:textId="77777777" w:rsidR="009E56C4" w:rsidRPr="00C15976" w:rsidRDefault="009E56C4" w:rsidP="009E56C4">
      <w:pPr>
        <w:pStyle w:val="Heading1"/>
        <w:tabs>
          <w:tab w:val="clear" w:pos="567"/>
        </w:tabs>
        <w:autoSpaceDE/>
        <w:autoSpaceDN/>
        <w:adjustRightInd/>
        <w:spacing w:before="0" w:after="0" w:line="360" w:lineRule="auto"/>
        <w:ind w:left="2410" w:right="0"/>
        <w:jc w:val="both"/>
        <w:rPr>
          <w:rFonts w:ascii="Bosis for Agfa Medium" w:hAnsi="Bosis for Agfa Medium" w:cs="Arial"/>
          <w:b w:val="0"/>
          <w:color w:val="5B9BD5" w:themeColor="accent1"/>
          <w:lang w:val="pt-PT"/>
        </w:rPr>
      </w:pPr>
      <w:r w:rsidRPr="00C15976">
        <w:rPr>
          <w:rFonts w:ascii="Bosis for Agfa Medium" w:hAnsi="Bosis for Agfa Medium" w:cs="Arial"/>
          <w:b w:val="0"/>
          <w:color w:val="5B9BD5" w:themeColor="accent1"/>
          <w:lang w:val="pt-BR"/>
        </w:rPr>
        <w:t>Desempenho durável da impressão</w:t>
      </w:r>
    </w:p>
    <w:p w14:paraId="5F147F7B" w14:textId="3C89043B" w:rsidR="009E56C4" w:rsidRPr="00C15976" w:rsidRDefault="009E56C4" w:rsidP="009E56C4">
      <w:pPr>
        <w:ind w:left="2410"/>
        <w:rPr>
          <w:rFonts w:ascii="Bosis for Agfa Medium" w:hAnsi="Bosis for Agfa Medium"/>
          <w:lang w:val="pt-PT"/>
        </w:rPr>
      </w:pPr>
      <w:r w:rsidRPr="00C15976">
        <w:rPr>
          <w:rFonts w:ascii="Bosis for Agfa Medium" w:hAnsi="Bosis for Agfa Medium"/>
          <w:lang w:val="pt-BR"/>
        </w:rPr>
        <w:t>A impressão com tintas UV ásperas e tinta branca opaca pode ser muito difícil, mas a versão mais recente da Adamas obtém resultados de impressão estáveis e tiragens de até 75.000 ao imprimir com tintas UV, inclusive as tintas UV convencionais e as tintas H</w:t>
      </w:r>
      <w:r w:rsidRPr="00C15976">
        <w:rPr>
          <w:rFonts w:ascii="Bosis for Agfa Medium" w:hAnsi="Bosis for Agfa Medium"/>
          <w:lang w:val="pt-BR"/>
        </w:rPr>
        <w:noBreakHyphen/>
        <w:t xml:space="preserve">UV/LED-UV. Com as tintas oxidativas, as tiragens podem chegar a 350.000 cópias. </w:t>
      </w:r>
    </w:p>
    <w:p w14:paraId="306B7B69" w14:textId="77777777" w:rsidR="009E56C4" w:rsidRPr="00C15976" w:rsidRDefault="009E56C4" w:rsidP="009E56C4">
      <w:pPr>
        <w:pStyle w:val="Heading1"/>
        <w:tabs>
          <w:tab w:val="clear" w:pos="567"/>
        </w:tabs>
        <w:autoSpaceDE/>
        <w:autoSpaceDN/>
        <w:adjustRightInd/>
        <w:spacing w:before="0" w:after="0" w:line="360" w:lineRule="auto"/>
        <w:ind w:left="2410" w:right="0"/>
        <w:jc w:val="both"/>
        <w:rPr>
          <w:rFonts w:ascii="Bosis for Agfa Medium" w:hAnsi="Bosis for Agfa Medium" w:cs="Arial"/>
          <w:b w:val="0"/>
          <w:color w:val="5B9BD5" w:themeColor="accent1"/>
          <w:lang w:val="pt-PT"/>
        </w:rPr>
      </w:pPr>
      <w:r w:rsidRPr="00C15976">
        <w:rPr>
          <w:rFonts w:ascii="Bosis for Agfa Medium" w:hAnsi="Bosis for Agfa Medium" w:cs="Arial"/>
          <w:b w:val="0"/>
          <w:color w:val="5B9BD5" w:themeColor="accent1"/>
          <w:lang w:val="pt-BR"/>
        </w:rPr>
        <w:t>O próximo nível em senso ecológico</w:t>
      </w:r>
    </w:p>
    <w:p w14:paraId="266A29F0" w14:textId="3F692EFF" w:rsidR="009E56C4" w:rsidRPr="00C15976" w:rsidRDefault="003241B8" w:rsidP="009E56C4">
      <w:pPr>
        <w:ind w:left="2410"/>
        <w:rPr>
          <w:rFonts w:ascii="Bosis for Agfa Medium" w:hAnsi="Bosis for Agfa Medium"/>
          <w:lang w:val="pt-PT"/>
        </w:rPr>
      </w:pPr>
      <w:r w:rsidRPr="00C15976">
        <w:rPr>
          <w:rFonts w:ascii="Bosis for Agfa Medium" w:hAnsi="Bosis for Agfa Medium"/>
          <w:lang w:val="pt-BR"/>
        </w:rPr>
        <w:t xml:space="preserve">A combinação da chapa Adamas e a unidade de limpeza elimina completamente a necessidade do uso de enxágue e substitui os produtos químicos por uma solução de engomagem com pH neutro. Na nova versão, o índice de reforço dessa última foi ainda mais reduzido. Tudo isso resulta em uma diminuição de resíduos de até 75% em comparação com produtos semelhantes, menor custo de descarte e um ambiente de trabalho mais seguro. </w:t>
      </w:r>
    </w:p>
    <w:p w14:paraId="618DE6B5" w14:textId="6E9D5C01" w:rsidR="004D6E75" w:rsidRPr="00C15976" w:rsidRDefault="009E56C4" w:rsidP="009E56C4">
      <w:pPr>
        <w:ind w:left="2410"/>
        <w:rPr>
          <w:rFonts w:ascii="Bosis for Agfa Medium" w:hAnsi="Bosis for Agfa Medium"/>
          <w:lang w:val="pt-PT"/>
        </w:rPr>
      </w:pPr>
      <w:r w:rsidRPr="00C15976">
        <w:rPr>
          <w:rFonts w:ascii="Bosis for Agfa Medium" w:hAnsi="Bosis for Agfa Medium"/>
          <w:lang w:val="pt-BR"/>
        </w:rPr>
        <w:t xml:space="preserve">A segunda geração da chapa amplia a vida útil do banho das chapas de impressão para 8.000 m², o que significa que uma impressora com um consumo anual de chapa de aproximadamente 30.000 m² só precisará alterar o banho quatro vezes por ano. </w:t>
      </w:r>
    </w:p>
    <w:p w14:paraId="51D797E8" w14:textId="348B9577" w:rsidR="009E56C4" w:rsidRPr="00C15976" w:rsidRDefault="009007EC" w:rsidP="009E56C4">
      <w:pPr>
        <w:ind w:left="2410"/>
        <w:rPr>
          <w:rFonts w:ascii="Bosis for Agfa Medium" w:hAnsi="Bosis for Agfa Medium"/>
          <w:lang w:val="pt-PT"/>
        </w:rPr>
      </w:pPr>
      <w:r w:rsidRPr="00C15976">
        <w:rPr>
          <w:rFonts w:ascii="Bosis for Agfa Medium" w:hAnsi="Bosis for Agfa Medium"/>
          <w:lang w:val="pt-BR"/>
        </w:rPr>
        <w:lastRenderedPageBreak/>
        <w:t>A série de unidades de limpeza Adamas, baseada no sistema em cascata patenteado da Agfa, é reforçad</w:t>
      </w:r>
      <w:r w:rsidR="00F6793C" w:rsidRPr="00C15976">
        <w:rPr>
          <w:rFonts w:ascii="Bosis for Agfa Medium" w:hAnsi="Bosis for Agfa Medium"/>
          <w:lang w:val="pt-BR"/>
        </w:rPr>
        <w:t>a</w:t>
      </w:r>
      <w:r w:rsidRPr="00C15976">
        <w:rPr>
          <w:rFonts w:ascii="Bosis for Agfa Medium" w:hAnsi="Bosis for Agfa Medium"/>
          <w:lang w:val="pt-BR"/>
        </w:rPr>
        <w:t xml:space="preserve"> com a nova Adamas COU150, que pode lidar com chapas de até 1.480 mm de largura. </w:t>
      </w:r>
    </w:p>
    <w:p w14:paraId="56EB7034" w14:textId="6B808B8F" w:rsidR="009E56C4" w:rsidRPr="00C15976" w:rsidRDefault="009E56C4" w:rsidP="009E56C4">
      <w:pPr>
        <w:ind w:left="2410"/>
        <w:rPr>
          <w:rFonts w:ascii="Bosis for Agfa Medium" w:hAnsi="Bosis for Agfa Medium"/>
          <w:lang w:val="pt-PT"/>
        </w:rPr>
      </w:pPr>
      <w:r w:rsidRPr="00C15976">
        <w:rPr>
          <w:rFonts w:ascii="Bosis for Agfa Medium" w:hAnsi="Bosis for Agfa Medium"/>
          <w:lang w:val="pt-BR"/>
        </w:rPr>
        <w:t>“A Adamas é realmente exclusiva em sua categoria porque combina o excelente desempenho na impressora com um pegada ecológica mínima. É o sistema de chapas sem produtos químicos mais durável disponível no mercado”, afirma Iris Bogunovic, gerente de produtos de chapas e sistemas CTP da Agfa. “A geração mais recente oferece às gráficas ainda mais valor para seus negócios.”</w:t>
      </w:r>
    </w:p>
    <w:p w14:paraId="4BB98F18" w14:textId="3ABA9AC4" w:rsidR="00AF6FDF" w:rsidRPr="00C15976" w:rsidRDefault="00F6793C" w:rsidP="0002670F">
      <w:pPr>
        <w:ind w:left="2410"/>
        <w:rPr>
          <w:rFonts w:ascii="Bosis for Agfa Medium" w:hAnsi="Bosis for Agfa Medium"/>
          <w:color w:val="auto"/>
          <w:lang w:val="pt-PT"/>
        </w:rPr>
      </w:pPr>
      <w:r w:rsidRPr="00C15976">
        <w:rPr>
          <w:rFonts w:ascii="Bosis for Agfa Medium" w:hAnsi="Bosis for Agfa Medium"/>
          <w:color w:val="auto"/>
          <w:lang w:val="pt-BR"/>
        </w:rPr>
        <w:t xml:space="preserve">A </w:t>
      </w:r>
      <w:r w:rsidR="009E56C4" w:rsidRPr="00C15976">
        <w:rPr>
          <w:rFonts w:ascii="Bosis for Agfa Medium" w:hAnsi="Bosis for Agfa Medium"/>
          <w:color w:val="auto"/>
          <w:lang w:val="pt-BR"/>
        </w:rPr>
        <w:t>KLS PurePrint é uma das maiores gráficas da Dinamarca. Ela tem como objetivo cumprir os mais altos padrões ambientais e continuamente eleva o nível em relação à produção de impressões sustentáveis, o que também é esperado pelos seus clientes. Ela foi a segunda empresa em todo o mundo a obter a certificação “Cradle-to-Cradle”. As chapas Adamas da Agfa e a COU se ajustam perfeitamente à sua estratégia de sustentabilidade. “Nossa estratégia de sustentabilidade continuará sendo nosso foco principal. Porém, nossos clientes também querem produtos que cumpram as mais altas normas de qualidade, entregas dentro do prazo e preços competitivos”, diz o CEO, Kasper Larsen. “Temos a Agfa como um importante parceiro estratégico porque ela mantém um alto padrão de produção e esperamos que enfoque continuamente o desenvolvimento de soluções ecológicas de pré-impressão.”</w:t>
      </w:r>
    </w:p>
    <w:p w14:paraId="06EA2E10" w14:textId="7817A3B9" w:rsidR="00317D21" w:rsidRPr="00C15976" w:rsidRDefault="00317D21" w:rsidP="00317D21">
      <w:pPr>
        <w:ind w:left="2410"/>
        <w:rPr>
          <w:rFonts w:ascii="Bosis for Agfa Medium" w:hAnsi="Bosis for Agfa Medium"/>
          <w:color w:val="auto"/>
          <w:lang w:val="pt-PT"/>
        </w:rPr>
      </w:pPr>
      <w:r w:rsidRPr="00C15976">
        <w:rPr>
          <w:rFonts w:ascii="Bosis for Agfa Medium" w:hAnsi="Bosis for Agfa Medium"/>
          <w:color w:val="auto"/>
          <w:lang w:val="pt-BR"/>
        </w:rPr>
        <w:t>“Desde que mudamos para a Adamas, podemos processar tiragens ma</w:t>
      </w:r>
      <w:r w:rsidR="00C469BE">
        <w:rPr>
          <w:rFonts w:ascii="Bosis for Agfa Medium" w:hAnsi="Bosis for Agfa Medium"/>
          <w:color w:val="auto"/>
          <w:lang w:val="pt-BR"/>
        </w:rPr>
        <w:t>iores</w:t>
      </w:r>
      <w:r w:rsidRPr="00C15976">
        <w:rPr>
          <w:rFonts w:ascii="Bosis for Agfa Medium" w:hAnsi="Bosis for Agfa Medium"/>
          <w:color w:val="auto"/>
          <w:lang w:val="pt-BR"/>
        </w:rPr>
        <w:t>”, acrescenta o gerente de pré-impressão, Keld Kortbæk. “Além disso, o excelente contraste de imagem da chapa possibilita uma fácil verificação visual para evitar qualquer erro. Sua resistência a arranhões também é ótima.”</w:t>
      </w:r>
    </w:p>
    <w:p w14:paraId="2388503A" w14:textId="77777777" w:rsidR="009E56C4" w:rsidRPr="00C15976" w:rsidRDefault="009E56C4" w:rsidP="009E56C4">
      <w:pPr>
        <w:pStyle w:val="Heading1"/>
        <w:tabs>
          <w:tab w:val="clear" w:pos="567"/>
        </w:tabs>
        <w:autoSpaceDE/>
        <w:autoSpaceDN/>
        <w:adjustRightInd/>
        <w:spacing w:before="0" w:after="0" w:line="360" w:lineRule="auto"/>
        <w:ind w:left="2410" w:right="0"/>
        <w:jc w:val="both"/>
        <w:rPr>
          <w:rFonts w:ascii="Bosis for Agfa Medium" w:hAnsi="Bosis for Agfa Medium" w:cs="Arial"/>
          <w:b w:val="0"/>
          <w:color w:val="5B9BD5" w:themeColor="accent1"/>
          <w:lang w:val="pt-PT"/>
        </w:rPr>
      </w:pPr>
      <w:r w:rsidRPr="00C15976">
        <w:rPr>
          <w:rFonts w:ascii="Bosis for Agfa Medium" w:hAnsi="Bosis for Agfa Medium" w:cs="Arial"/>
          <w:b w:val="0"/>
          <w:color w:val="5B9BD5" w:themeColor="accent1"/>
          <w:lang w:val="pt-BR"/>
        </w:rPr>
        <w:t>Inovação ECO³</w:t>
      </w:r>
    </w:p>
    <w:p w14:paraId="3F7A8914" w14:textId="77777777" w:rsidR="0023700D" w:rsidRPr="00C15976" w:rsidRDefault="009E56C4" w:rsidP="009E56C4">
      <w:pPr>
        <w:ind w:left="2410"/>
        <w:rPr>
          <w:rFonts w:ascii="Bosis for Agfa Medium" w:hAnsi="Bosis for Agfa Medium"/>
          <w:lang w:val="pt-BR"/>
        </w:rPr>
      </w:pPr>
      <w:r w:rsidRPr="00C15976">
        <w:rPr>
          <w:rFonts w:ascii="Bosis for Agfa Medium" w:hAnsi="Bosis for Agfa Medium"/>
          <w:lang w:val="pt-BR"/>
        </w:rPr>
        <w:t>A Adamas é o principal exemplo da abordagem ECO³ da Agfa, composta de uma ampla gama de hardware, software, itens de consumo e serviços que tornam as operações de impressão mais limpas, mais econômicas e mais fáceis de gerenciar e manter.</w:t>
      </w:r>
    </w:p>
    <w:p w14:paraId="20D2F12D" w14:textId="77777777" w:rsidR="00F6793C" w:rsidRPr="00C15976" w:rsidRDefault="00F6793C" w:rsidP="009E56C4">
      <w:pPr>
        <w:ind w:left="2410"/>
        <w:rPr>
          <w:rFonts w:ascii="Bosis for Agfa Medium" w:hAnsi="Bosis for Agfa Medium"/>
          <w:lang w:val="pt-BR"/>
        </w:rPr>
      </w:pPr>
    </w:p>
    <w:p w14:paraId="577AFD8C" w14:textId="1CD33D0A" w:rsidR="00FA3D0F" w:rsidRDefault="00FA3D0F">
      <w:pPr>
        <w:spacing w:after="0" w:line="240" w:lineRule="auto"/>
        <w:rPr>
          <w:rFonts w:ascii="Bosis for Agfa Medium" w:hAnsi="Bosis for Agfa Medium"/>
          <w:lang w:val="pt-BR"/>
        </w:rPr>
      </w:pPr>
      <w:r>
        <w:rPr>
          <w:rFonts w:ascii="Bosis for Agfa Medium" w:hAnsi="Bosis for Agfa Medium"/>
          <w:lang w:val="pt-BR"/>
        </w:rPr>
        <w:br w:type="page"/>
      </w:r>
    </w:p>
    <w:p w14:paraId="24FC60F0" w14:textId="77777777" w:rsidR="00F6793C" w:rsidRPr="00C15976" w:rsidRDefault="00F6793C" w:rsidP="00FA3D0F">
      <w:pPr>
        <w:spacing w:after="0"/>
        <w:ind w:left="2410"/>
        <w:rPr>
          <w:rFonts w:ascii="Bosis for Agfa Medium" w:hAnsi="Bosis for Agfa Medium"/>
          <w:b/>
          <w:szCs w:val="22"/>
          <w:lang w:val="pt-BR"/>
        </w:rPr>
      </w:pPr>
      <w:bookmarkStart w:id="0" w:name="_GoBack"/>
      <w:r w:rsidRPr="00C15976">
        <w:rPr>
          <w:rFonts w:ascii="Bosis for Agfa Medium" w:hAnsi="Bosis for Agfa Medium"/>
          <w:b/>
          <w:bCs/>
          <w:szCs w:val="22"/>
          <w:lang w:val="pt-BR"/>
        </w:rPr>
        <w:lastRenderedPageBreak/>
        <w:t>Sobre a Agfa</w:t>
      </w:r>
    </w:p>
    <w:p w14:paraId="011F983B" w14:textId="77777777" w:rsidR="00F6793C" w:rsidRPr="00C15976" w:rsidRDefault="00F6793C" w:rsidP="00FA3D0F">
      <w:pPr>
        <w:autoSpaceDE w:val="0"/>
        <w:autoSpaceDN w:val="0"/>
        <w:adjustRightInd w:val="0"/>
        <w:ind w:left="2410"/>
        <w:rPr>
          <w:rFonts w:ascii="Bosis for Agfa Medium" w:hAnsi="Bosis for Agfa Medium"/>
          <w:szCs w:val="22"/>
          <w:lang w:val="pt-BR"/>
        </w:rPr>
      </w:pPr>
      <w:r w:rsidRPr="00C15976">
        <w:rPr>
          <w:rFonts w:ascii="Bosis for Agfa Medium" w:hAnsi="Bosis for Agfa Medium"/>
          <w:szCs w:val="22"/>
          <w:lang w:val="pt-BR"/>
        </w:rPr>
        <w:t xml:space="preserve">A Agfa desenvolve, produz e distribui uma ampla gama de sistemas de processamento de imagens e soluções de fluxo de trabalho para a indústria gráfica, o setor de saúde e indústrias específicas de alta tecnologia, como eletrônica impressa e soluções de energia renovável. </w:t>
      </w:r>
    </w:p>
    <w:p w14:paraId="341FB606" w14:textId="77777777" w:rsidR="00F6793C" w:rsidRPr="00C15976" w:rsidRDefault="00F6793C" w:rsidP="00FA3D0F">
      <w:pPr>
        <w:autoSpaceDE w:val="0"/>
        <w:autoSpaceDN w:val="0"/>
        <w:adjustRightInd w:val="0"/>
        <w:ind w:left="2410"/>
        <w:rPr>
          <w:rFonts w:ascii="Bosis for Agfa Medium" w:hAnsi="Bosis for Agfa Medium"/>
          <w:szCs w:val="22"/>
          <w:lang w:val="pt-BR"/>
        </w:rPr>
      </w:pPr>
      <w:r w:rsidRPr="00C15976">
        <w:rPr>
          <w:rFonts w:ascii="Bosis for Agfa Medium" w:hAnsi="Bosis for Agfa Medium"/>
          <w:szCs w:val="22"/>
          <w:lang w:val="pt-BR"/>
        </w:rPr>
        <w:t>Sua sede está localizada na Bélgica. Seus maiores centros de produção e pesquisa estão localizados na Bélgica, Estados Unidos, Canadá, Alemanha, França, Reino Unido, Áustria, China e Brasil. A Agfa atua comercialmente em todo o mundo por meio de organizações de vendas integrais em mais de 40 países.</w:t>
      </w:r>
    </w:p>
    <w:p w14:paraId="3F96CC90" w14:textId="77777777" w:rsidR="00F6793C" w:rsidRPr="00C15976" w:rsidRDefault="00F6793C" w:rsidP="00FA3D0F">
      <w:pPr>
        <w:autoSpaceDE w:val="0"/>
        <w:autoSpaceDN w:val="0"/>
        <w:adjustRightInd w:val="0"/>
        <w:ind w:left="2410"/>
        <w:rPr>
          <w:rFonts w:ascii="Bosis for Agfa Medium" w:hAnsi="Bosis for Agfa Medium"/>
          <w:szCs w:val="22"/>
          <w:lang w:val="pt-BR"/>
        </w:rPr>
      </w:pPr>
    </w:p>
    <w:p w14:paraId="45A768E6" w14:textId="62E9B995" w:rsidR="00F6793C" w:rsidRPr="00C15976" w:rsidRDefault="00F6793C" w:rsidP="00FA3D0F">
      <w:pPr>
        <w:ind w:left="2410"/>
        <w:jc w:val="both"/>
        <w:rPr>
          <w:rFonts w:ascii="Bosis for Agfa Medium" w:hAnsi="Bosis for Agfa Medium"/>
          <w:szCs w:val="22"/>
        </w:rPr>
      </w:pPr>
      <w:r w:rsidRPr="00C15976">
        <w:rPr>
          <w:rFonts w:ascii="Bosis for Agfa Medium" w:hAnsi="Bosis for Agfa Medium"/>
          <w:b/>
          <w:szCs w:val="22"/>
          <w:lang w:val="da-DK"/>
        </w:rPr>
        <w:t>Contato:</w:t>
      </w:r>
      <w:r w:rsidRPr="00C15976">
        <w:rPr>
          <w:rFonts w:ascii="Bosis for Agfa Medium" w:hAnsi="Bosis for Agfa Medium"/>
          <w:szCs w:val="22"/>
        </w:rPr>
        <w:t xml:space="preserve"> </w:t>
      </w:r>
      <w:hyperlink r:id="rId8" w:history="1">
        <w:r w:rsidRPr="00C15976">
          <w:rPr>
            <w:rStyle w:val="Hyperlink"/>
            <w:rFonts w:ascii="Bosis for Agfa Medium" w:hAnsi="Bosis for Agfa Medium" w:cs="Arial"/>
            <w:szCs w:val="22"/>
          </w:rPr>
          <w:t>press@agfa.com</w:t>
        </w:r>
      </w:hyperlink>
    </w:p>
    <w:bookmarkEnd w:id="0"/>
    <w:p w14:paraId="17328120" w14:textId="4A77689B" w:rsidR="00F6793C" w:rsidRPr="00C15976" w:rsidRDefault="00F6793C" w:rsidP="00360541">
      <w:pPr>
        <w:autoSpaceDE w:val="0"/>
        <w:autoSpaceDN w:val="0"/>
        <w:adjustRightInd w:val="0"/>
        <w:ind w:left="2160"/>
        <w:rPr>
          <w:rFonts w:ascii="Bosis for Agfa Medium" w:hAnsi="Bosis for Agfa Medium"/>
          <w:szCs w:val="22"/>
          <w:lang w:val="pt-BR"/>
        </w:rPr>
      </w:pPr>
    </w:p>
    <w:p w14:paraId="245DD886" w14:textId="77777777" w:rsidR="00F6793C" w:rsidRPr="00C15976" w:rsidRDefault="00F6793C" w:rsidP="009E56C4">
      <w:pPr>
        <w:ind w:left="2410"/>
        <w:rPr>
          <w:rFonts w:ascii="Bosis for Agfa Medium" w:hAnsi="Bosis for Agfa Medium"/>
          <w:i/>
          <w:color w:val="auto"/>
          <w:lang w:val="pt-BR"/>
        </w:rPr>
      </w:pPr>
    </w:p>
    <w:p w14:paraId="5AE98D18" w14:textId="33663CEA" w:rsidR="00532415" w:rsidRPr="00C15976" w:rsidRDefault="00532415" w:rsidP="005444F1">
      <w:pPr>
        <w:spacing w:after="0"/>
        <w:ind w:left="2410"/>
        <w:jc w:val="both"/>
        <w:rPr>
          <w:rFonts w:ascii="Bosis for Agfa Medium" w:hAnsi="Bosis for Agfa Medium"/>
          <w:b/>
          <w:szCs w:val="22"/>
          <w:lang w:val="pt-PT"/>
        </w:rPr>
      </w:pPr>
    </w:p>
    <w:p w14:paraId="743BB545" w14:textId="77777777" w:rsidR="00230C51" w:rsidRPr="00C15976" w:rsidRDefault="00230C51" w:rsidP="005444F1">
      <w:pPr>
        <w:spacing w:after="0"/>
        <w:ind w:left="2410"/>
        <w:jc w:val="both"/>
        <w:rPr>
          <w:rFonts w:ascii="Bosis for Agfa Medium" w:hAnsi="Bosis for Agfa Medium"/>
          <w:b/>
          <w:szCs w:val="22"/>
          <w:lang w:val="pt-PT"/>
        </w:rPr>
      </w:pPr>
    </w:p>
    <w:sectPr w:rsidR="00230C51" w:rsidRPr="00C15976"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015C" w14:textId="77777777" w:rsidR="002223FA" w:rsidRDefault="002223FA">
      <w:r>
        <w:separator/>
      </w:r>
    </w:p>
    <w:p w14:paraId="71D31ABC" w14:textId="77777777" w:rsidR="002223FA" w:rsidRDefault="002223FA"/>
    <w:p w14:paraId="4AB5A252" w14:textId="77777777" w:rsidR="002223FA" w:rsidRDefault="002223FA"/>
    <w:p w14:paraId="3520FFBA" w14:textId="77777777" w:rsidR="002223FA" w:rsidRDefault="002223FA"/>
    <w:p w14:paraId="4DFF578A" w14:textId="77777777" w:rsidR="002223FA" w:rsidRDefault="002223FA"/>
    <w:p w14:paraId="57CE2239" w14:textId="77777777" w:rsidR="002223FA" w:rsidRDefault="002223FA" w:rsidP="00420B47"/>
    <w:p w14:paraId="1A03BD6D" w14:textId="77777777" w:rsidR="002223FA" w:rsidRDefault="002223FA"/>
    <w:p w14:paraId="1C86B479" w14:textId="77777777" w:rsidR="002223FA" w:rsidRDefault="002223FA" w:rsidP="00712957"/>
    <w:p w14:paraId="76C6506F" w14:textId="77777777" w:rsidR="002223FA" w:rsidRDefault="002223FA"/>
  </w:endnote>
  <w:endnote w:type="continuationSeparator" w:id="0">
    <w:p w14:paraId="33209489" w14:textId="77777777" w:rsidR="002223FA" w:rsidRDefault="002223FA">
      <w:r>
        <w:continuationSeparator/>
      </w:r>
    </w:p>
    <w:p w14:paraId="03EF20E4" w14:textId="77777777" w:rsidR="002223FA" w:rsidRDefault="002223FA"/>
    <w:p w14:paraId="07CD8B7F" w14:textId="77777777" w:rsidR="002223FA" w:rsidRDefault="002223FA"/>
    <w:p w14:paraId="736D313E" w14:textId="77777777" w:rsidR="002223FA" w:rsidRDefault="002223FA"/>
    <w:p w14:paraId="3F071AE0" w14:textId="77777777" w:rsidR="002223FA" w:rsidRDefault="002223FA"/>
    <w:p w14:paraId="0E9EC6E4" w14:textId="77777777" w:rsidR="002223FA" w:rsidRDefault="002223FA" w:rsidP="00420B47"/>
    <w:p w14:paraId="7C40BF30" w14:textId="77777777" w:rsidR="002223FA" w:rsidRDefault="002223FA"/>
    <w:p w14:paraId="5AF394A3" w14:textId="77777777" w:rsidR="002223FA" w:rsidRDefault="002223FA" w:rsidP="00712957"/>
    <w:p w14:paraId="4D9A2953" w14:textId="77777777" w:rsidR="002223FA" w:rsidRDefault="00222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C3AD" w14:textId="77777777" w:rsidR="007C2E73" w:rsidRDefault="007C2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5AFE" w14:textId="77756958"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4253886B" wp14:editId="19A54325">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3"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pt-BR"/>
      </w:rPr>
      <w:tab/>
    </w:r>
    <w:r>
      <w:rPr>
        <w:color w:val="7F7F7F"/>
        <w:sz w:val="16"/>
        <w:lang w:val="pt-BR"/>
      </w:rPr>
      <w:tab/>
    </w:r>
    <w:r>
      <w:rPr>
        <w:color w:val="7F7F7F"/>
        <w:sz w:val="16"/>
        <w:lang w:val="pt-BR"/>
      </w:rPr>
      <w:tab/>
    </w:r>
    <w:r>
      <w:rPr>
        <w:color w:val="7F7F7F"/>
        <w:sz w:val="16"/>
        <w:lang w:val="pt-BR"/>
      </w:rPr>
      <w:tab/>
    </w:r>
    <w:r>
      <w:rPr>
        <w:color w:val="7F7F7F"/>
        <w:sz w:val="16"/>
        <w:lang w:val="pt-BR"/>
      </w:rPr>
      <w:fldChar w:fldCharType="begin"/>
    </w:r>
    <w:r>
      <w:rPr>
        <w:color w:val="7F7F7F"/>
        <w:sz w:val="16"/>
        <w:lang w:val="pt-BR"/>
      </w:rPr>
      <w:instrText xml:space="preserve"> PAGE </w:instrText>
    </w:r>
    <w:r>
      <w:rPr>
        <w:color w:val="7F7F7F"/>
        <w:sz w:val="16"/>
        <w:lang w:val="pt-BR"/>
      </w:rPr>
      <w:fldChar w:fldCharType="separate"/>
    </w:r>
    <w:r w:rsidR="00FA3D0F">
      <w:rPr>
        <w:noProof/>
        <w:color w:val="7F7F7F"/>
        <w:sz w:val="16"/>
        <w:lang w:val="pt-BR"/>
      </w:rPr>
      <w:t>1</w:t>
    </w:r>
    <w:r>
      <w:rPr>
        <w:color w:val="7F7F7F"/>
        <w:sz w:val="16"/>
        <w:lang w:val="pt-BR"/>
      </w:rPr>
      <w:fldChar w:fldCharType="end"/>
    </w:r>
    <w:r>
      <w:rPr>
        <w:color w:val="7F7F7F"/>
        <w:sz w:val="16"/>
        <w:lang w:val="pt-BR"/>
      </w:rPr>
      <w:t>/</w:t>
    </w:r>
    <w:r>
      <w:rPr>
        <w:color w:val="7F7F7F"/>
        <w:sz w:val="16"/>
        <w:lang w:val="pt-BR"/>
      </w:rPr>
      <w:fldChar w:fldCharType="begin"/>
    </w:r>
    <w:r>
      <w:rPr>
        <w:color w:val="7F7F7F"/>
        <w:sz w:val="16"/>
        <w:lang w:val="pt-BR"/>
      </w:rPr>
      <w:instrText xml:space="preserve"> NUMPAGES </w:instrText>
    </w:r>
    <w:r>
      <w:rPr>
        <w:color w:val="7F7F7F"/>
        <w:sz w:val="16"/>
        <w:lang w:val="pt-BR"/>
      </w:rPr>
      <w:fldChar w:fldCharType="separate"/>
    </w:r>
    <w:r w:rsidR="00FA3D0F">
      <w:rPr>
        <w:noProof/>
        <w:color w:val="7F7F7F"/>
        <w:sz w:val="16"/>
        <w:lang w:val="pt-BR"/>
      </w:rPr>
      <w:t>3</w:t>
    </w:r>
    <w:r>
      <w:rPr>
        <w:color w:val="7F7F7F"/>
        <w:sz w:val="16"/>
        <w:lang w:val="pt-BR"/>
      </w:rPr>
      <w:fldChar w:fldCharType="end"/>
    </w:r>
  </w:p>
  <w:p w14:paraId="0FCC94FF" w14:textId="77777777" w:rsidR="00E6591C" w:rsidRDefault="00E6591C"/>
  <w:p w14:paraId="367CC27E" w14:textId="77777777" w:rsidR="00E6591C" w:rsidRDefault="00E6591C" w:rsidP="00712957"/>
  <w:p w14:paraId="6B3E3D07"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6615"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pt-BR"/>
      </w:rPr>
      <w:tab/>
      <w:t xml:space="preserve"> </w:t>
    </w:r>
    <w:r>
      <w:rPr>
        <w:rFonts w:cs="Times New Roman"/>
        <w:color w:val="7F7F7F"/>
        <w:sz w:val="16"/>
        <w:lang w:val="pt-BR"/>
      </w:rPr>
      <w:tab/>
    </w:r>
    <w:r>
      <w:rPr>
        <w:rFonts w:cs="Times New Roman"/>
        <w:color w:val="7F7F7F"/>
        <w:sz w:val="16"/>
        <w:lang w:val="pt-BR"/>
      </w:rPr>
      <w:fldChar w:fldCharType="begin"/>
    </w:r>
    <w:r>
      <w:rPr>
        <w:rFonts w:cs="Times New Roman"/>
        <w:color w:val="7F7F7F"/>
        <w:sz w:val="16"/>
        <w:lang w:val="pt-BR"/>
      </w:rPr>
      <w:instrText xml:space="preserve"> PAGE </w:instrText>
    </w:r>
    <w:r>
      <w:rPr>
        <w:rFonts w:cs="Times New Roman"/>
        <w:color w:val="7F7F7F"/>
        <w:sz w:val="16"/>
        <w:lang w:val="pt-BR"/>
      </w:rPr>
      <w:fldChar w:fldCharType="separate"/>
    </w:r>
    <w:r>
      <w:rPr>
        <w:rFonts w:cs="Times New Roman"/>
        <w:noProof/>
        <w:color w:val="7F7F7F"/>
        <w:sz w:val="16"/>
        <w:lang w:val="pt-BR"/>
      </w:rPr>
      <w:t>1</w:t>
    </w:r>
    <w:r>
      <w:rPr>
        <w:rFonts w:cs="Times New Roman"/>
        <w:color w:val="7F7F7F"/>
        <w:sz w:val="16"/>
        <w:lang w:val="pt-BR"/>
      </w:rPr>
      <w:fldChar w:fldCharType="end"/>
    </w:r>
    <w:r>
      <w:rPr>
        <w:rFonts w:cs="Times New Roman"/>
        <w:color w:val="7F7F7F"/>
        <w:sz w:val="16"/>
        <w:lang w:val="pt-BR"/>
      </w:rPr>
      <w:t>/</w:t>
    </w:r>
    <w:r>
      <w:rPr>
        <w:rFonts w:cs="Times New Roman"/>
        <w:color w:val="7F7F7F"/>
        <w:sz w:val="16"/>
        <w:lang w:val="pt-BR"/>
      </w:rPr>
      <w:fldChar w:fldCharType="begin"/>
    </w:r>
    <w:r>
      <w:rPr>
        <w:rFonts w:cs="Times New Roman"/>
        <w:color w:val="7F7F7F"/>
        <w:sz w:val="16"/>
        <w:lang w:val="pt-BR"/>
      </w:rPr>
      <w:instrText xml:space="preserve"> NUMPAGES </w:instrText>
    </w:r>
    <w:r>
      <w:rPr>
        <w:rFonts w:cs="Times New Roman"/>
        <w:color w:val="7F7F7F"/>
        <w:sz w:val="16"/>
        <w:lang w:val="pt-BR"/>
      </w:rPr>
      <w:fldChar w:fldCharType="separate"/>
    </w:r>
    <w:r>
      <w:rPr>
        <w:rFonts w:cs="Times New Roman"/>
        <w:noProof/>
        <w:color w:val="7F7F7F"/>
        <w:sz w:val="16"/>
        <w:lang w:val="pt-BR"/>
      </w:rPr>
      <w:t>1</w:t>
    </w:r>
    <w:r>
      <w:rPr>
        <w:rFonts w:cs="Times New Roman"/>
        <w:color w:val="7F7F7F"/>
        <w:sz w:val="16"/>
        <w:lang w:val="pt-BR"/>
      </w:rPr>
      <w:fldChar w:fldCharType="end"/>
    </w:r>
  </w:p>
  <w:p w14:paraId="237B1ABB" w14:textId="77777777" w:rsidR="00E6591C" w:rsidRDefault="00E6591C"/>
  <w:p w14:paraId="44BD4F60" w14:textId="77777777" w:rsidR="00E6591C" w:rsidRDefault="00E6591C" w:rsidP="00712957"/>
  <w:p w14:paraId="2D9AEEBE"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F17C" w14:textId="77777777" w:rsidR="002223FA" w:rsidRDefault="002223FA">
      <w:r>
        <w:separator/>
      </w:r>
    </w:p>
    <w:p w14:paraId="7683077F" w14:textId="77777777" w:rsidR="002223FA" w:rsidRDefault="002223FA"/>
    <w:p w14:paraId="1BC39118" w14:textId="77777777" w:rsidR="002223FA" w:rsidRDefault="002223FA"/>
    <w:p w14:paraId="38A2063C" w14:textId="77777777" w:rsidR="002223FA" w:rsidRDefault="002223FA"/>
    <w:p w14:paraId="3AD5EE55" w14:textId="77777777" w:rsidR="002223FA" w:rsidRDefault="002223FA"/>
    <w:p w14:paraId="3C25181C" w14:textId="77777777" w:rsidR="002223FA" w:rsidRDefault="002223FA" w:rsidP="00420B47"/>
    <w:p w14:paraId="761AACDB" w14:textId="77777777" w:rsidR="002223FA" w:rsidRDefault="002223FA"/>
    <w:p w14:paraId="786640B8" w14:textId="77777777" w:rsidR="002223FA" w:rsidRDefault="002223FA" w:rsidP="00712957"/>
    <w:p w14:paraId="05CDDA18" w14:textId="77777777" w:rsidR="002223FA" w:rsidRDefault="002223FA"/>
  </w:footnote>
  <w:footnote w:type="continuationSeparator" w:id="0">
    <w:p w14:paraId="0910DEE4" w14:textId="77777777" w:rsidR="002223FA" w:rsidRDefault="002223FA">
      <w:r>
        <w:continuationSeparator/>
      </w:r>
    </w:p>
    <w:p w14:paraId="674397C8" w14:textId="77777777" w:rsidR="002223FA" w:rsidRDefault="002223FA"/>
    <w:p w14:paraId="2722D463" w14:textId="77777777" w:rsidR="002223FA" w:rsidRDefault="002223FA"/>
    <w:p w14:paraId="7E3A8FAF" w14:textId="77777777" w:rsidR="002223FA" w:rsidRDefault="002223FA"/>
    <w:p w14:paraId="27A735D8" w14:textId="77777777" w:rsidR="002223FA" w:rsidRDefault="002223FA"/>
    <w:p w14:paraId="54C97051" w14:textId="77777777" w:rsidR="002223FA" w:rsidRDefault="002223FA" w:rsidP="00420B47"/>
    <w:p w14:paraId="4EE6ACE4" w14:textId="77777777" w:rsidR="002223FA" w:rsidRDefault="002223FA"/>
    <w:p w14:paraId="02837C07" w14:textId="77777777" w:rsidR="002223FA" w:rsidRDefault="002223FA" w:rsidP="00712957"/>
    <w:p w14:paraId="0939B9D1" w14:textId="77777777" w:rsidR="002223FA" w:rsidRDefault="002223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8722" w14:textId="77777777" w:rsidR="007C2E73" w:rsidRDefault="007C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FE05"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pt-BR"/>
      </w:rPr>
      <w:tab/>
    </w:r>
    <w:r>
      <w:rPr>
        <w:rFonts w:ascii="Arial Narrow Bold" w:hAnsi="Arial Narrow Bold"/>
        <w:b w:val="0"/>
        <w:color w:val="FFFFFF"/>
        <w:lang w:val="pt-BR"/>
      </w:rPr>
      <w:t>AGFA GRAPHICS</w:t>
    </w:r>
  </w:p>
  <w:p w14:paraId="5FB3DA7C" w14:textId="77777777" w:rsidR="00E6591C" w:rsidRPr="009B6785" w:rsidRDefault="00E6591C" w:rsidP="009B6785"/>
  <w:p w14:paraId="11D1AAA1"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426FCF8A" wp14:editId="5679B44D">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6CA3386" w14:textId="77777777" w:rsidR="00E6591C" w:rsidRPr="003E3940" w:rsidRDefault="00E6591C" w:rsidP="00FD6CFF">
                          <w:pPr>
                            <w:jc w:val="right"/>
                            <w:rPr>
                              <w:rFonts w:ascii="Arial Narrow" w:hAnsi="Arial Narrow"/>
                            </w:rPr>
                          </w:pPr>
                          <w:r>
                            <w:rPr>
                              <w:rFonts w:ascii="Arial Narrow" w:hAnsi="Arial Narrow"/>
                              <w:lang w:val="pt-BR"/>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6FCF8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76CA3386" w14:textId="77777777" w:rsidR="00E6591C" w:rsidRPr="003E3940" w:rsidRDefault="00E6591C" w:rsidP="00FD6CFF">
                    <w:pPr>
                      <w:jc w:val="right"/>
                      <w:rPr>
                        <w:rFonts w:ascii="Arial Narrow" w:hAnsi="Arial Narrow"/>
                      </w:rPr>
                    </w:pPr>
                    <w:r>
                      <w:rPr>
                        <w:rFonts w:ascii="Arial Narrow" w:hAnsi="Arial Narrow"/>
                        <w:lang w:val="pt-BR"/>
                      </w:rPr>
                      <w:t>AGFA</w:t>
                    </w:r>
                  </w:p>
                </w:txbxContent>
              </v:textbox>
            </v:shape>
          </w:pict>
        </mc:Fallback>
      </mc:AlternateContent>
    </w:r>
    <w:r>
      <w:rPr>
        <w:b/>
        <w:bCs/>
        <w:color w:val="404040"/>
        <w:sz w:val="28"/>
        <w:szCs w:val="44"/>
        <w:lang w:val="pt-BR"/>
      </w:rPr>
      <w:t>COMUNICADO DE IMPRENSA</w:t>
    </w:r>
  </w:p>
  <w:p w14:paraId="338BA553" w14:textId="77777777" w:rsidR="00E6591C" w:rsidRDefault="00E6591C" w:rsidP="00712957"/>
  <w:p w14:paraId="0F523BE5"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1606DFA4" wp14:editId="20BE5F1C">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77634C8E" w14:textId="77777777" w:rsidR="00E6591C" w:rsidRPr="007C2E73" w:rsidRDefault="002728BC" w:rsidP="003D4C70">
                          <w:pPr>
                            <w:spacing w:after="0" w:line="276" w:lineRule="auto"/>
                            <w:rPr>
                              <w:b/>
                              <w:sz w:val="16"/>
                              <w:lang w:val="nl-NL"/>
                            </w:rPr>
                          </w:pPr>
                          <w:r w:rsidRPr="00FA3D0F">
                            <w:rPr>
                              <w:b/>
                              <w:bCs/>
                              <w:sz w:val="16"/>
                              <w:lang w:val="nl-BE"/>
                            </w:rPr>
                            <w:t>Agfa</w:t>
                          </w:r>
                        </w:p>
                        <w:p w14:paraId="377CD2C8" w14:textId="035127AF" w:rsidR="00E6591C" w:rsidRPr="007C2E73" w:rsidRDefault="00FA3D0F" w:rsidP="003D4C70">
                          <w:pPr>
                            <w:spacing w:after="0" w:line="276" w:lineRule="auto"/>
                            <w:rPr>
                              <w:b/>
                              <w:sz w:val="16"/>
                              <w:lang w:val="nl-NL"/>
                            </w:rPr>
                          </w:pPr>
                          <w:r>
                            <w:rPr>
                              <w:rFonts w:ascii="Arial Narrow" w:hAnsi="Arial Narrow"/>
                              <w:sz w:val="16"/>
                              <w:lang w:val="nl-BE"/>
                            </w:rPr>
                            <w:t>e</w:t>
                          </w:r>
                          <w:r w:rsidR="00E6591C" w:rsidRPr="00FA3D0F">
                            <w:rPr>
                              <w:rFonts w:ascii="Arial Narrow" w:hAnsi="Arial Narrow"/>
                              <w:sz w:val="16"/>
                              <w:lang w:val="nl-BE"/>
                            </w:rPr>
                            <w:t>Septestraat 27</w:t>
                          </w:r>
                        </w:p>
                        <w:p w14:paraId="4AAF0B69" w14:textId="77777777" w:rsidR="00E6591C" w:rsidRPr="007C2E73" w:rsidRDefault="00E6591C" w:rsidP="003D4C70">
                          <w:pPr>
                            <w:spacing w:after="0" w:line="276" w:lineRule="auto"/>
                            <w:rPr>
                              <w:rFonts w:ascii="Arial Narrow" w:hAnsi="Arial Narrow"/>
                              <w:sz w:val="16"/>
                              <w:lang w:val="nl-NL"/>
                            </w:rPr>
                          </w:pPr>
                          <w:r w:rsidRPr="00FA3D0F">
                            <w:rPr>
                              <w:rFonts w:ascii="Arial Narrow" w:hAnsi="Arial Narrow"/>
                              <w:sz w:val="16"/>
                              <w:lang w:val="nl-BE"/>
                            </w:rPr>
                            <w:t xml:space="preserve">B – 2640 Mortsel </w:t>
                          </w:r>
                        </w:p>
                        <w:p w14:paraId="3855A34C" w14:textId="77777777" w:rsidR="00E6591C" w:rsidRPr="007C2E73" w:rsidRDefault="00E6591C" w:rsidP="003D4C70">
                          <w:pPr>
                            <w:spacing w:after="0" w:line="276" w:lineRule="auto"/>
                            <w:rPr>
                              <w:sz w:val="16"/>
                              <w:lang w:val="nl-NL"/>
                            </w:rPr>
                          </w:pPr>
                          <w:r w:rsidRPr="00FA3D0F">
                            <w:rPr>
                              <w:rFonts w:ascii="Arial Narrow" w:hAnsi="Arial Narrow"/>
                              <w:sz w:val="16"/>
                              <w:lang w:val="nl-BE"/>
                            </w:rPr>
                            <w:t>Bélgica</w:t>
                          </w:r>
                        </w:p>
                        <w:p w14:paraId="48666084" w14:textId="77777777" w:rsidR="00E6591C" w:rsidRPr="007C2E73" w:rsidRDefault="00E6591C" w:rsidP="003D4C70">
                          <w:pPr>
                            <w:spacing w:after="0" w:line="276" w:lineRule="auto"/>
                            <w:rPr>
                              <w:sz w:val="16"/>
                              <w:lang w:val="nl-NL"/>
                            </w:rPr>
                          </w:pPr>
                        </w:p>
                        <w:p w14:paraId="1A9193DA" w14:textId="77777777" w:rsidR="00E6591C" w:rsidRPr="007C2E73" w:rsidRDefault="00E6591C" w:rsidP="003D4C70">
                          <w:pPr>
                            <w:spacing w:line="276" w:lineRule="auto"/>
                            <w:rPr>
                              <w:lang w:val="nl-NL"/>
                            </w:rPr>
                          </w:pPr>
                          <w:r w:rsidRPr="00FA3D0F">
                            <w:rPr>
                              <w:rFonts w:ascii="Arial Narrow" w:hAnsi="Arial Narrow"/>
                              <w:sz w:val="16"/>
                              <w:lang w:val="nl-BE"/>
                            </w:rPr>
                            <w:t>press@agfa.com</w:t>
                          </w:r>
                        </w:p>
                        <w:p w14:paraId="5DE1DB40" w14:textId="77777777" w:rsidR="00E6591C" w:rsidRPr="007C2E73"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6DFA4"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77634C8E" w14:textId="77777777" w:rsidR="00E6591C" w:rsidRPr="007C2E73" w:rsidRDefault="002728BC" w:rsidP="003D4C70">
                    <w:pPr>
                      <w:spacing w:after="0" w:line="276" w:lineRule="auto"/>
                      <w:rPr>
                        <w:b/>
                        <w:sz w:val="16"/>
                        <w:lang w:val="nl-NL"/>
                      </w:rPr>
                    </w:pPr>
                    <w:r w:rsidRPr="00FA3D0F">
                      <w:rPr>
                        <w:b/>
                        <w:bCs/>
                        <w:sz w:val="16"/>
                        <w:lang w:val="nl-BE"/>
                      </w:rPr>
                      <w:t>Agfa</w:t>
                    </w:r>
                  </w:p>
                  <w:p w14:paraId="377CD2C8" w14:textId="035127AF" w:rsidR="00E6591C" w:rsidRPr="007C2E73" w:rsidRDefault="00FA3D0F" w:rsidP="003D4C70">
                    <w:pPr>
                      <w:spacing w:after="0" w:line="276" w:lineRule="auto"/>
                      <w:rPr>
                        <w:b/>
                        <w:sz w:val="16"/>
                        <w:lang w:val="nl-NL"/>
                      </w:rPr>
                    </w:pPr>
                    <w:r>
                      <w:rPr>
                        <w:rFonts w:ascii="Arial Narrow" w:hAnsi="Arial Narrow"/>
                        <w:sz w:val="16"/>
                        <w:lang w:val="nl-BE"/>
                      </w:rPr>
                      <w:t>e</w:t>
                    </w:r>
                    <w:r w:rsidR="00E6591C" w:rsidRPr="00FA3D0F">
                      <w:rPr>
                        <w:rFonts w:ascii="Arial Narrow" w:hAnsi="Arial Narrow"/>
                        <w:sz w:val="16"/>
                        <w:lang w:val="nl-BE"/>
                      </w:rPr>
                      <w:t>Septestraat 27</w:t>
                    </w:r>
                  </w:p>
                  <w:p w14:paraId="4AAF0B69" w14:textId="77777777" w:rsidR="00E6591C" w:rsidRPr="007C2E73" w:rsidRDefault="00E6591C" w:rsidP="003D4C70">
                    <w:pPr>
                      <w:spacing w:after="0" w:line="276" w:lineRule="auto"/>
                      <w:rPr>
                        <w:rFonts w:ascii="Arial Narrow" w:hAnsi="Arial Narrow"/>
                        <w:sz w:val="16"/>
                        <w:lang w:val="nl-NL"/>
                      </w:rPr>
                    </w:pPr>
                    <w:r w:rsidRPr="00FA3D0F">
                      <w:rPr>
                        <w:rFonts w:ascii="Arial Narrow" w:hAnsi="Arial Narrow"/>
                        <w:sz w:val="16"/>
                        <w:lang w:val="nl-BE"/>
                      </w:rPr>
                      <w:t xml:space="preserve">B – 2640 Mortsel </w:t>
                    </w:r>
                  </w:p>
                  <w:p w14:paraId="3855A34C" w14:textId="77777777" w:rsidR="00E6591C" w:rsidRPr="007C2E73" w:rsidRDefault="00E6591C" w:rsidP="003D4C70">
                    <w:pPr>
                      <w:spacing w:after="0" w:line="276" w:lineRule="auto"/>
                      <w:rPr>
                        <w:sz w:val="16"/>
                        <w:lang w:val="nl-NL"/>
                      </w:rPr>
                    </w:pPr>
                    <w:r w:rsidRPr="00FA3D0F">
                      <w:rPr>
                        <w:rFonts w:ascii="Arial Narrow" w:hAnsi="Arial Narrow"/>
                        <w:sz w:val="16"/>
                        <w:lang w:val="nl-BE"/>
                      </w:rPr>
                      <w:t>Bélgica</w:t>
                    </w:r>
                  </w:p>
                  <w:p w14:paraId="48666084" w14:textId="77777777" w:rsidR="00E6591C" w:rsidRPr="007C2E73" w:rsidRDefault="00E6591C" w:rsidP="003D4C70">
                    <w:pPr>
                      <w:spacing w:after="0" w:line="276" w:lineRule="auto"/>
                      <w:rPr>
                        <w:sz w:val="16"/>
                        <w:lang w:val="nl-NL"/>
                      </w:rPr>
                    </w:pPr>
                  </w:p>
                  <w:p w14:paraId="1A9193DA" w14:textId="77777777" w:rsidR="00E6591C" w:rsidRPr="007C2E73" w:rsidRDefault="00E6591C" w:rsidP="003D4C70">
                    <w:pPr>
                      <w:spacing w:line="276" w:lineRule="auto"/>
                      <w:rPr>
                        <w:lang w:val="nl-NL"/>
                      </w:rPr>
                    </w:pPr>
                    <w:r w:rsidRPr="00FA3D0F">
                      <w:rPr>
                        <w:rFonts w:ascii="Arial Narrow" w:hAnsi="Arial Narrow"/>
                        <w:sz w:val="16"/>
                        <w:lang w:val="nl-BE"/>
                      </w:rPr>
                      <w:t>press@agfa.com</w:t>
                    </w:r>
                  </w:p>
                  <w:p w14:paraId="5DE1DB40" w14:textId="77777777" w:rsidR="00E6591C" w:rsidRPr="007C2E73"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8165"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0DA6D9" wp14:editId="4AC6CCD1">
          <wp:simplePos x="0" y="0"/>
          <wp:positionH relativeFrom="column">
            <wp:posOffset>-902335</wp:posOffset>
          </wp:positionH>
          <wp:positionV relativeFrom="paragraph">
            <wp:posOffset>0</wp:posOffset>
          </wp:positionV>
          <wp:extent cx="3542665" cy="935990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AC3CAD" wp14:editId="35A08F04">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1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pt-BR"/>
      </w:rPr>
      <w:tab/>
    </w:r>
    <w:r>
      <w:rPr>
        <w:rFonts w:ascii="Arial Narrow Bold" w:hAnsi="Arial Narrow Bold"/>
        <w:b w:val="0"/>
        <w:color w:val="FFFFFF"/>
        <w:lang w:val="pt-BR"/>
      </w:rPr>
      <w:t>AGFA GRAPHICS</w:t>
    </w:r>
  </w:p>
  <w:p w14:paraId="5B33D39C" w14:textId="77777777" w:rsidR="00E6591C" w:rsidRDefault="00E6591C" w:rsidP="009B6785"/>
  <w:p w14:paraId="6E49F24B"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6B9B61F2" wp14:editId="4309646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193DD6F" w14:textId="77777777" w:rsidR="00E6591C" w:rsidRPr="003E3940" w:rsidRDefault="00E6591C" w:rsidP="009B6785">
                          <w:pPr>
                            <w:rPr>
                              <w:rFonts w:ascii="Arial Narrow" w:hAnsi="Arial Narrow"/>
                            </w:rPr>
                          </w:pPr>
                          <w:r>
                            <w:rPr>
                              <w:rFonts w:ascii="Arial Narrow" w:hAnsi="Arial Narrow"/>
                              <w:lang w:val="pt-BR"/>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9B61F2"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2193DD6F" w14:textId="77777777" w:rsidR="00E6591C" w:rsidRPr="003E3940" w:rsidRDefault="00E6591C" w:rsidP="009B6785">
                    <w:pPr>
                      <w:rPr>
                        <w:rFonts w:ascii="Arial Narrow" w:hAnsi="Arial Narrow"/>
                      </w:rPr>
                    </w:pPr>
                    <w:r>
                      <w:rPr>
                        <w:rFonts w:ascii="Arial Narrow" w:hAnsi="Arial Narrow"/>
                        <w:lang w:val="pt-BR"/>
                      </w:rPr>
                      <w:t>AGFA GRAPHICS</w:t>
                    </w:r>
                  </w:p>
                </w:txbxContent>
              </v:textbox>
            </v:shape>
          </w:pict>
        </mc:Fallback>
      </mc:AlternateContent>
    </w:r>
    <w:r>
      <w:rPr>
        <w:b/>
        <w:bCs/>
        <w:color w:val="404040"/>
        <w:sz w:val="28"/>
        <w:szCs w:val="44"/>
        <w:lang w:val="pt-BR"/>
      </w:rPr>
      <w:t>COMUNICADO DE IMPRENSA</w:t>
    </w:r>
  </w:p>
  <w:p w14:paraId="25E1134B"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5A5E3F1A" wp14:editId="6CA7A74D">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CA12E64" w14:textId="77777777" w:rsidR="00E6591C" w:rsidRPr="007C2E73" w:rsidRDefault="00E6591C" w:rsidP="009041F0">
                          <w:pPr>
                            <w:spacing w:after="0"/>
                            <w:rPr>
                              <w:b/>
                              <w:sz w:val="16"/>
                              <w:lang w:val="fr-BE"/>
                            </w:rPr>
                          </w:pPr>
                          <w:r w:rsidRPr="00FA3D0F">
                            <w:rPr>
                              <w:b/>
                              <w:bCs/>
                              <w:sz w:val="16"/>
                              <w:lang w:val="fr-FR"/>
                            </w:rPr>
                            <w:t>Agfa Graphics</w:t>
                          </w:r>
                        </w:p>
                        <w:p w14:paraId="0E7D8A4C" w14:textId="77777777" w:rsidR="00E6591C" w:rsidRPr="007C2E73" w:rsidRDefault="00E6591C" w:rsidP="009041F0">
                          <w:pPr>
                            <w:spacing w:after="0"/>
                            <w:rPr>
                              <w:b/>
                              <w:sz w:val="16"/>
                              <w:lang w:val="fr-BE"/>
                            </w:rPr>
                          </w:pPr>
                          <w:r w:rsidRPr="00FA3D0F">
                            <w:rPr>
                              <w:rFonts w:ascii="Arial Narrow" w:hAnsi="Arial Narrow"/>
                              <w:sz w:val="16"/>
                              <w:lang w:val="fr-FR"/>
                            </w:rPr>
                            <w:t>Septestraat 27</w:t>
                          </w:r>
                        </w:p>
                        <w:p w14:paraId="012F4288" w14:textId="77777777" w:rsidR="00E6591C" w:rsidRPr="007C2E73" w:rsidRDefault="00E6591C" w:rsidP="009041F0">
                          <w:pPr>
                            <w:spacing w:after="0"/>
                            <w:rPr>
                              <w:rFonts w:ascii="Arial Narrow" w:hAnsi="Arial Narrow"/>
                              <w:sz w:val="16"/>
                              <w:lang w:val="fr-BE"/>
                            </w:rPr>
                          </w:pPr>
                          <w:r w:rsidRPr="00FA3D0F">
                            <w:rPr>
                              <w:rFonts w:ascii="Arial Narrow" w:hAnsi="Arial Narrow"/>
                              <w:sz w:val="16"/>
                              <w:lang w:val="fr-FR"/>
                              <w:rPrChange w:id="1" w:author="Author">
                                <w:rPr>
                                  <w:rFonts w:ascii="Arial Narrow" w:hAnsi="Arial Narrow"/>
                                  <w:sz w:val="16"/>
                                </w:rPr>
                              </w:rPrChange>
                            </w:rPr>
                            <w:t xml:space="preserve">B – 2640 Mortsel </w:t>
                          </w:r>
                        </w:p>
                        <w:p w14:paraId="0D18025F" w14:textId="77777777" w:rsidR="00E6591C" w:rsidRPr="007C2E73" w:rsidRDefault="00E6591C" w:rsidP="009041F0">
                          <w:pPr>
                            <w:spacing w:after="0"/>
                            <w:rPr>
                              <w:sz w:val="16"/>
                              <w:lang w:val="fr-BE"/>
                            </w:rPr>
                          </w:pPr>
                          <w:r w:rsidRPr="00FA3D0F">
                            <w:rPr>
                              <w:rFonts w:ascii="Arial Narrow" w:hAnsi="Arial Narrow"/>
                              <w:sz w:val="16"/>
                              <w:lang w:val="fr-FR"/>
                              <w:rPrChange w:id="2" w:author="Author">
                                <w:rPr>
                                  <w:rFonts w:ascii="Arial Narrow" w:hAnsi="Arial Narrow"/>
                                  <w:sz w:val="16"/>
                                </w:rPr>
                              </w:rPrChange>
                            </w:rPr>
                            <w:t>Bélgica</w:t>
                          </w:r>
                        </w:p>
                        <w:p w14:paraId="6D1FBB5F" w14:textId="77777777" w:rsidR="00E6591C" w:rsidRPr="007C2E73" w:rsidRDefault="00E6591C" w:rsidP="009041F0">
                          <w:pPr>
                            <w:spacing w:after="0"/>
                            <w:rPr>
                              <w:sz w:val="16"/>
                              <w:lang w:val="fr-BE"/>
                            </w:rPr>
                          </w:pPr>
                        </w:p>
                        <w:p w14:paraId="75640E14" w14:textId="77777777" w:rsidR="00E6591C" w:rsidRPr="007C2E73" w:rsidRDefault="00E6591C" w:rsidP="009041F0">
                          <w:pPr>
                            <w:spacing w:after="0"/>
                            <w:rPr>
                              <w:rFonts w:ascii="Arial Narrow" w:hAnsi="Arial Narrow"/>
                              <w:sz w:val="16"/>
                              <w:lang w:val="fr-BE"/>
                            </w:rPr>
                          </w:pPr>
                          <w:r>
                            <w:rPr>
                              <w:rFonts w:ascii="Arial Narrow" w:hAnsi="Arial Narrow"/>
                              <w:sz w:val="16"/>
                              <w:lang w:val="pt-BR"/>
                            </w:rPr>
                            <w:t>Paul Adriaensen</w:t>
                          </w:r>
                        </w:p>
                        <w:p w14:paraId="1A7D0057" w14:textId="77777777" w:rsidR="00E6591C" w:rsidRPr="007C2E73" w:rsidRDefault="00E6591C" w:rsidP="009041F0">
                          <w:pPr>
                            <w:spacing w:after="0"/>
                            <w:rPr>
                              <w:rFonts w:ascii="Arial Narrow" w:hAnsi="Arial Narrow"/>
                              <w:sz w:val="16"/>
                              <w:lang w:val="fr-BE"/>
                            </w:rPr>
                          </w:pPr>
                          <w:r>
                            <w:rPr>
                              <w:rFonts w:ascii="Arial Narrow" w:hAnsi="Arial Narrow"/>
                              <w:i/>
                              <w:iCs/>
                              <w:sz w:val="16"/>
                              <w:lang w:val="pt-BR"/>
                            </w:rPr>
                            <w:t>Gerente de imprensa</w:t>
                          </w:r>
                          <w:r>
                            <w:rPr>
                              <w:rFonts w:ascii="Arial Narrow" w:hAnsi="Arial Narrow"/>
                              <w:sz w:val="16"/>
                              <w:lang w:val="pt-BR"/>
                            </w:rPr>
                            <w:br/>
                          </w:r>
                          <w:r>
                            <w:rPr>
                              <w:rFonts w:ascii="Arial Narrow" w:hAnsi="Arial Narrow"/>
                              <w:i/>
                              <w:iCs/>
                              <w:sz w:val="16"/>
                              <w:lang w:val="pt-BR"/>
                            </w:rPr>
                            <w:t xml:space="preserve">Agfa Graphics </w:t>
                          </w:r>
                        </w:p>
                        <w:p w14:paraId="4882D2CF" w14:textId="77777777" w:rsidR="00E6591C" w:rsidRPr="007C2E73" w:rsidRDefault="00E6591C" w:rsidP="009041F0">
                          <w:pPr>
                            <w:spacing w:after="0"/>
                            <w:rPr>
                              <w:rFonts w:ascii="Arial Narrow" w:hAnsi="Arial Narrow"/>
                              <w:sz w:val="16"/>
                              <w:lang w:val="fr-BE"/>
                            </w:rPr>
                          </w:pPr>
                        </w:p>
                        <w:p w14:paraId="5DDE3ACB" w14:textId="77777777" w:rsidR="00E6591C" w:rsidRPr="007C2E73" w:rsidRDefault="00E6591C" w:rsidP="009041F0">
                          <w:pPr>
                            <w:spacing w:after="0"/>
                            <w:rPr>
                              <w:rFonts w:ascii="Arial Narrow" w:hAnsi="Arial Narrow"/>
                              <w:sz w:val="16"/>
                              <w:lang w:val="de-DE"/>
                            </w:rPr>
                          </w:pPr>
                          <w:r>
                            <w:rPr>
                              <w:rFonts w:ascii="Arial Narrow" w:hAnsi="Arial Narrow"/>
                              <w:sz w:val="16"/>
                              <w:lang w:val="pt-BR"/>
                            </w:rPr>
                            <w:t>T: +32 3 444 3940</w:t>
                          </w:r>
                        </w:p>
                        <w:p w14:paraId="318277A8" w14:textId="77777777" w:rsidR="00E6591C" w:rsidRPr="007C2E73" w:rsidRDefault="00E6591C" w:rsidP="009041F0">
                          <w:pPr>
                            <w:rPr>
                              <w:lang w:val="de-DE"/>
                            </w:rPr>
                          </w:pPr>
                          <w:r>
                            <w:rPr>
                              <w:rFonts w:ascii="Arial Narrow" w:hAnsi="Arial Narrow"/>
                              <w:sz w:val="16"/>
                              <w:lang w:val="pt-BR"/>
                            </w:rPr>
                            <w:t>E: press.graphics@agfa.com</w:t>
                          </w:r>
                        </w:p>
                        <w:p w14:paraId="75352FCF" w14:textId="77777777" w:rsidR="00E6591C" w:rsidRPr="007C2E73" w:rsidRDefault="00E6591C" w:rsidP="009041F0">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3F1A" id="_x0000_t202" coordsize="21600,21600" o:spt="202" path="m,l,21600r21600,l21600,xe">
              <v:stroke joinstyle="miter"/>
              <v:path gradientshapeok="t" o:connecttype="rect"/>
            </v:shapetype>
            <v:shape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CA12E64" w14:textId="77777777" w:rsidR="00E6591C" w:rsidRPr="007C2E73" w:rsidRDefault="00E6591C" w:rsidP="009041F0">
                    <w:pPr>
                      <w:spacing w:after="0"/>
                      <w:rPr>
                        <w:b/>
                        <w:sz w:val="16"/>
                        <w:lang w:val="fr-BE"/>
                      </w:rPr>
                    </w:pPr>
                    <w:r w:rsidRPr="00FA3D0F">
                      <w:rPr>
                        <w:b/>
                        <w:bCs/>
                        <w:sz w:val="16"/>
                        <w:lang w:val="fr-FR"/>
                      </w:rPr>
                      <w:t>Agfa Graphics</w:t>
                    </w:r>
                  </w:p>
                  <w:p w14:paraId="0E7D8A4C" w14:textId="77777777" w:rsidR="00E6591C" w:rsidRPr="007C2E73" w:rsidRDefault="00E6591C" w:rsidP="009041F0">
                    <w:pPr>
                      <w:spacing w:after="0"/>
                      <w:rPr>
                        <w:b/>
                        <w:sz w:val="16"/>
                        <w:lang w:val="fr-BE"/>
                      </w:rPr>
                    </w:pPr>
                    <w:r w:rsidRPr="00FA3D0F">
                      <w:rPr>
                        <w:rFonts w:ascii="Arial Narrow" w:hAnsi="Arial Narrow"/>
                        <w:sz w:val="16"/>
                        <w:lang w:val="fr-FR"/>
                      </w:rPr>
                      <w:t>Septestraat 27</w:t>
                    </w:r>
                  </w:p>
                  <w:p w14:paraId="012F4288" w14:textId="77777777" w:rsidR="00E6591C" w:rsidRPr="007C2E73" w:rsidRDefault="00E6591C" w:rsidP="009041F0">
                    <w:pPr>
                      <w:spacing w:after="0"/>
                      <w:rPr>
                        <w:rFonts w:ascii="Arial Narrow" w:hAnsi="Arial Narrow"/>
                        <w:sz w:val="16"/>
                        <w:lang w:val="fr-BE"/>
                      </w:rPr>
                    </w:pPr>
                    <w:r w:rsidRPr="00FA3D0F">
                      <w:rPr>
                        <w:rFonts w:ascii="Arial Narrow" w:hAnsi="Arial Narrow"/>
                        <w:sz w:val="16"/>
                        <w:lang w:val="fr-FR"/>
                        <w:rPrChange w:id="3" w:author="Author">
                          <w:rPr>
                            <w:rFonts w:ascii="Arial Narrow" w:hAnsi="Arial Narrow"/>
                            <w:sz w:val="16"/>
                          </w:rPr>
                        </w:rPrChange>
                      </w:rPr>
                      <w:t xml:space="preserve">B – 2640 Mortsel </w:t>
                    </w:r>
                  </w:p>
                  <w:p w14:paraId="0D18025F" w14:textId="77777777" w:rsidR="00E6591C" w:rsidRPr="007C2E73" w:rsidRDefault="00E6591C" w:rsidP="009041F0">
                    <w:pPr>
                      <w:spacing w:after="0"/>
                      <w:rPr>
                        <w:sz w:val="16"/>
                        <w:lang w:val="fr-BE"/>
                      </w:rPr>
                    </w:pPr>
                    <w:r w:rsidRPr="00FA3D0F">
                      <w:rPr>
                        <w:rFonts w:ascii="Arial Narrow" w:hAnsi="Arial Narrow"/>
                        <w:sz w:val="16"/>
                        <w:lang w:val="fr-FR"/>
                        <w:rPrChange w:id="4" w:author="Author">
                          <w:rPr>
                            <w:rFonts w:ascii="Arial Narrow" w:hAnsi="Arial Narrow"/>
                            <w:sz w:val="16"/>
                          </w:rPr>
                        </w:rPrChange>
                      </w:rPr>
                      <w:t>Bélgica</w:t>
                    </w:r>
                  </w:p>
                  <w:p w14:paraId="6D1FBB5F" w14:textId="77777777" w:rsidR="00E6591C" w:rsidRPr="007C2E73" w:rsidRDefault="00E6591C" w:rsidP="009041F0">
                    <w:pPr>
                      <w:spacing w:after="0"/>
                      <w:rPr>
                        <w:sz w:val="16"/>
                        <w:lang w:val="fr-BE"/>
                      </w:rPr>
                    </w:pPr>
                  </w:p>
                  <w:p w14:paraId="75640E14" w14:textId="77777777" w:rsidR="00E6591C" w:rsidRPr="007C2E73" w:rsidRDefault="00E6591C" w:rsidP="009041F0">
                    <w:pPr>
                      <w:spacing w:after="0"/>
                      <w:rPr>
                        <w:rFonts w:ascii="Arial Narrow" w:hAnsi="Arial Narrow"/>
                        <w:sz w:val="16"/>
                        <w:lang w:val="fr-BE"/>
                      </w:rPr>
                    </w:pPr>
                    <w:r>
                      <w:rPr>
                        <w:rFonts w:ascii="Arial Narrow" w:hAnsi="Arial Narrow"/>
                        <w:sz w:val="16"/>
                        <w:lang w:val="pt-BR"/>
                      </w:rPr>
                      <w:t>Paul Adriaensen</w:t>
                    </w:r>
                  </w:p>
                  <w:p w14:paraId="1A7D0057" w14:textId="77777777" w:rsidR="00E6591C" w:rsidRPr="007C2E73" w:rsidRDefault="00E6591C" w:rsidP="009041F0">
                    <w:pPr>
                      <w:spacing w:after="0"/>
                      <w:rPr>
                        <w:rFonts w:ascii="Arial Narrow" w:hAnsi="Arial Narrow"/>
                        <w:sz w:val="16"/>
                        <w:lang w:val="fr-BE"/>
                      </w:rPr>
                    </w:pPr>
                    <w:r>
                      <w:rPr>
                        <w:rFonts w:ascii="Arial Narrow" w:hAnsi="Arial Narrow"/>
                        <w:i/>
                        <w:iCs/>
                        <w:sz w:val="16"/>
                        <w:lang w:val="pt-BR"/>
                      </w:rPr>
                      <w:t>Gerente de imprensa</w:t>
                    </w:r>
                    <w:r>
                      <w:rPr>
                        <w:rFonts w:ascii="Arial Narrow" w:hAnsi="Arial Narrow"/>
                        <w:sz w:val="16"/>
                        <w:lang w:val="pt-BR"/>
                      </w:rPr>
                      <w:br/>
                    </w:r>
                    <w:r>
                      <w:rPr>
                        <w:rFonts w:ascii="Arial Narrow" w:hAnsi="Arial Narrow"/>
                        <w:i/>
                        <w:iCs/>
                        <w:sz w:val="16"/>
                        <w:lang w:val="pt-BR"/>
                      </w:rPr>
                      <w:t xml:space="preserve">Agfa Graphics </w:t>
                    </w:r>
                  </w:p>
                  <w:p w14:paraId="4882D2CF" w14:textId="77777777" w:rsidR="00E6591C" w:rsidRPr="007C2E73" w:rsidRDefault="00E6591C" w:rsidP="009041F0">
                    <w:pPr>
                      <w:spacing w:after="0"/>
                      <w:rPr>
                        <w:rFonts w:ascii="Arial Narrow" w:hAnsi="Arial Narrow"/>
                        <w:sz w:val="16"/>
                        <w:lang w:val="fr-BE"/>
                      </w:rPr>
                    </w:pPr>
                  </w:p>
                  <w:p w14:paraId="5DDE3ACB" w14:textId="77777777" w:rsidR="00E6591C" w:rsidRPr="007C2E73" w:rsidRDefault="00E6591C" w:rsidP="009041F0">
                    <w:pPr>
                      <w:spacing w:after="0"/>
                      <w:rPr>
                        <w:rFonts w:ascii="Arial Narrow" w:hAnsi="Arial Narrow"/>
                        <w:sz w:val="16"/>
                        <w:lang w:val="de-DE"/>
                      </w:rPr>
                    </w:pPr>
                    <w:r>
                      <w:rPr>
                        <w:rFonts w:ascii="Arial Narrow" w:hAnsi="Arial Narrow"/>
                        <w:sz w:val="16"/>
                        <w:lang w:val="pt-BR"/>
                      </w:rPr>
                      <w:t>T: +32 3 444 3940</w:t>
                    </w:r>
                  </w:p>
                  <w:p w14:paraId="318277A8" w14:textId="77777777" w:rsidR="00E6591C" w:rsidRPr="007C2E73" w:rsidRDefault="00E6591C" w:rsidP="009041F0">
                    <w:pPr>
                      <w:rPr>
                        <w:lang w:val="de-DE"/>
                      </w:rPr>
                    </w:pPr>
                    <w:r>
                      <w:rPr>
                        <w:rFonts w:ascii="Arial Narrow" w:hAnsi="Arial Narrow"/>
                        <w:sz w:val="16"/>
                        <w:lang w:val="pt-BR"/>
                      </w:rPr>
                      <w:t>E: press.graphics@agfa.com</w:t>
                    </w:r>
                  </w:p>
                  <w:p w14:paraId="75352FCF" w14:textId="77777777" w:rsidR="00E6591C" w:rsidRPr="007C2E73" w:rsidRDefault="00E6591C" w:rsidP="009041F0">
                    <w:pPr>
                      <w:rPr>
                        <w:lang w:val="de-DE"/>
                      </w:rPr>
                    </w:pPr>
                  </w:p>
                </w:txbxContent>
              </v:textbox>
            </v:shape>
          </w:pict>
        </mc:Fallback>
      </mc:AlternateContent>
    </w:r>
  </w:p>
  <w:p w14:paraId="46ADFB63"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C4"/>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2670F"/>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1AE2"/>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3743"/>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C3E"/>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0DA"/>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17"/>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23FA"/>
    <w:rsid w:val="0022425D"/>
    <w:rsid w:val="0022693B"/>
    <w:rsid w:val="00227431"/>
    <w:rsid w:val="002276D6"/>
    <w:rsid w:val="00227F9B"/>
    <w:rsid w:val="00230215"/>
    <w:rsid w:val="00230734"/>
    <w:rsid w:val="00230740"/>
    <w:rsid w:val="00230C51"/>
    <w:rsid w:val="0023183F"/>
    <w:rsid w:val="00231E5E"/>
    <w:rsid w:val="0023306D"/>
    <w:rsid w:val="002335E8"/>
    <w:rsid w:val="0023700D"/>
    <w:rsid w:val="002373AC"/>
    <w:rsid w:val="00243344"/>
    <w:rsid w:val="0024427A"/>
    <w:rsid w:val="00246A5C"/>
    <w:rsid w:val="00247C00"/>
    <w:rsid w:val="00250E1D"/>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075"/>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17D21"/>
    <w:rsid w:val="0032058F"/>
    <w:rsid w:val="0032149E"/>
    <w:rsid w:val="003217C2"/>
    <w:rsid w:val="00321DD2"/>
    <w:rsid w:val="00322881"/>
    <w:rsid w:val="00322A2F"/>
    <w:rsid w:val="00323944"/>
    <w:rsid w:val="0032399E"/>
    <w:rsid w:val="003241B8"/>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541"/>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3A1"/>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5F31"/>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6E75"/>
    <w:rsid w:val="004D78BA"/>
    <w:rsid w:val="004D7B1B"/>
    <w:rsid w:val="004D7CDE"/>
    <w:rsid w:val="004E0A2E"/>
    <w:rsid w:val="004E1305"/>
    <w:rsid w:val="004E371F"/>
    <w:rsid w:val="004E4E35"/>
    <w:rsid w:val="004E7900"/>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0C6"/>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3A0C"/>
    <w:rsid w:val="005C44B3"/>
    <w:rsid w:val="005C4D8A"/>
    <w:rsid w:val="005C63E8"/>
    <w:rsid w:val="005C6EFD"/>
    <w:rsid w:val="005D0F0A"/>
    <w:rsid w:val="005D2207"/>
    <w:rsid w:val="005D557D"/>
    <w:rsid w:val="005D5B86"/>
    <w:rsid w:val="005D5F49"/>
    <w:rsid w:val="005D7201"/>
    <w:rsid w:val="005E0FC4"/>
    <w:rsid w:val="005E14DA"/>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807"/>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846"/>
    <w:rsid w:val="007B5F98"/>
    <w:rsid w:val="007B61F1"/>
    <w:rsid w:val="007B68EC"/>
    <w:rsid w:val="007C01CE"/>
    <w:rsid w:val="007C26B9"/>
    <w:rsid w:val="007C281B"/>
    <w:rsid w:val="007C2D15"/>
    <w:rsid w:val="007C2E73"/>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1ED"/>
    <w:rsid w:val="00833388"/>
    <w:rsid w:val="0083401C"/>
    <w:rsid w:val="00834139"/>
    <w:rsid w:val="0083420A"/>
    <w:rsid w:val="00835B44"/>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07EC"/>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57618"/>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2C49"/>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56C4"/>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03E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1121"/>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435C"/>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323E"/>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6FDF"/>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5FF4"/>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976"/>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69BE"/>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40A7"/>
    <w:rsid w:val="00C8568F"/>
    <w:rsid w:val="00C8618F"/>
    <w:rsid w:val="00C86193"/>
    <w:rsid w:val="00C90521"/>
    <w:rsid w:val="00C905AD"/>
    <w:rsid w:val="00C90683"/>
    <w:rsid w:val="00C91C2D"/>
    <w:rsid w:val="00C93749"/>
    <w:rsid w:val="00C94C37"/>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62C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0FCF"/>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6F98"/>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93C"/>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0AE7"/>
    <w:rsid w:val="00FA1AB1"/>
    <w:rsid w:val="00FA1DE7"/>
    <w:rsid w:val="00FA2C74"/>
    <w:rsid w:val="00FA307D"/>
    <w:rsid w:val="00FA3D0F"/>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C6F5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tabs>
        <w:tab w:val="left" w:pos="567"/>
      </w:tabs>
      <w:autoSpaceDE w:val="0"/>
      <w:autoSpaceDN w:val="0"/>
      <w:adjustRightInd w:val="0"/>
      <w:spacing w:before="240" w:after="240" w:line="276" w:lineRule="auto"/>
      <w:ind w:right="-23"/>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CB9E-5B63-4039-A56B-6178C7C2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2020-06-25T14:36:00Z</dcterms:created>
  <dcterms:modified xsi:type="dcterms:W3CDTF">2020-06-25T15:22:00Z</dcterms:modified>
</cp:coreProperties>
</file>