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C0" w:rsidRPr="002068F8" w:rsidRDefault="00DB14C0" w:rsidP="004541B1">
      <w:pPr>
        <w:ind w:left="2410"/>
        <w:rPr>
          <w:rFonts w:ascii="Bosis for Agfa Medium" w:hAnsi="Bosis for Agfa Medium"/>
          <w:b/>
          <w:snapToGrid w:val="0"/>
          <w:sz w:val="36"/>
          <w:lang w:val="fr-FR"/>
        </w:rPr>
      </w:pPr>
      <w:r>
        <w:rPr>
          <w:rFonts w:ascii="Bosis for Agfa Medium" w:hAnsi="Bosis for Agfa Medium"/>
          <w:b/>
          <w:bCs/>
          <w:snapToGrid w:val="0"/>
          <w:sz w:val="36"/>
          <w:lang w:val="fr-FR"/>
        </w:rPr>
        <w:t>La nouvelle plaque d'impression Energy Verve d'Agfa allie rentabilité et hautes performances</w:t>
      </w:r>
      <w:r w:rsidR="00691E85">
        <w:rPr>
          <w:rFonts w:ascii="Bosis for Agfa Medium" w:hAnsi="Bosis for Agfa Medium"/>
          <w:b/>
          <w:bCs/>
          <w:snapToGrid w:val="0"/>
          <w:sz w:val="36"/>
          <w:lang w:val="fr-FR"/>
        </w:rPr>
        <w:t>.</w:t>
      </w:r>
    </w:p>
    <w:p w:rsidR="00DB14C0" w:rsidRPr="002068F8" w:rsidRDefault="00DB14C0" w:rsidP="004541B1">
      <w:pPr>
        <w:ind w:left="2410"/>
        <w:rPr>
          <w:rFonts w:ascii="Bosis for Agfa Medium" w:hAnsi="Bosis for Agfa Medium"/>
          <w:i/>
          <w:lang w:val="fr-FR"/>
        </w:rPr>
      </w:pPr>
      <w:r>
        <w:rPr>
          <w:rFonts w:ascii="Bosis for Agfa Medium" w:hAnsi="Bosis for Agfa Medium"/>
          <w:i/>
          <w:iCs/>
          <w:lang w:val="fr-FR"/>
        </w:rPr>
        <w:t xml:space="preserve">Energy Verve est une plaque d'impression offset qui permet d'obtenir des longueurs de tirage allant jusqu'à 1 million d'exemplaires sans cuisson. Elle a été développée pour répondre à des conditions d'impression particulièrement exigeantes. </w:t>
      </w:r>
    </w:p>
    <w:p w:rsidR="00C76B47" w:rsidRPr="002068F8" w:rsidRDefault="00C76B47" w:rsidP="004541B1">
      <w:pPr>
        <w:ind w:left="2410"/>
        <w:rPr>
          <w:rFonts w:ascii="Bosis for Agfa Medium" w:hAnsi="Bosis for Agfa Medium"/>
          <w:b/>
          <w:szCs w:val="22"/>
          <w:lang w:val="fr-FR"/>
        </w:rPr>
      </w:pPr>
      <w:r>
        <w:rPr>
          <w:rFonts w:ascii="Bosis for Agfa Medium" w:hAnsi="Bosis for Agfa Medium"/>
          <w:b/>
          <w:bCs/>
          <w:szCs w:val="22"/>
          <w:lang w:val="fr-FR"/>
        </w:rPr>
        <w:t xml:space="preserve">Mortsel, Belgique - Le </w:t>
      </w:r>
      <w:r>
        <w:rPr>
          <w:rFonts w:ascii="Bosis for Agfa Medium" w:hAnsi="Bosis for Agfa Medium"/>
          <w:b/>
          <w:bCs/>
          <w:color w:val="auto"/>
          <w:szCs w:val="22"/>
          <w:lang w:val="fr-FR"/>
        </w:rPr>
        <w:t>24 juin 2020</w:t>
      </w:r>
    </w:p>
    <w:p w:rsidR="00DB14C0" w:rsidRPr="002068F8" w:rsidRDefault="00DB14C0" w:rsidP="00DB14C0">
      <w:pPr>
        <w:ind w:left="2410"/>
        <w:jc w:val="both"/>
        <w:rPr>
          <w:rFonts w:ascii="Bosis for Agfa Medium" w:hAnsi="Bosis for Agfa Medium"/>
          <w:lang w:val="fr-FR"/>
        </w:rPr>
      </w:pPr>
      <w:r>
        <w:rPr>
          <w:rFonts w:ascii="Bosis for Agfa Medium" w:hAnsi="Bosis for Agfa Medium"/>
          <w:lang w:val="fr-FR"/>
        </w:rPr>
        <w:t>Energy Verve est une plaque d'impression offset négative photopolymère</w:t>
      </w:r>
      <w:r w:rsidR="00113E3D">
        <w:rPr>
          <w:rFonts w:ascii="Bosis for Agfa Medium" w:hAnsi="Bosis for Agfa Medium"/>
          <w:lang w:val="fr-FR"/>
        </w:rPr>
        <w:t xml:space="preserve"> avec pre-heat</w:t>
      </w:r>
      <w:r>
        <w:rPr>
          <w:rFonts w:ascii="Bosis for Agfa Medium" w:hAnsi="Bosis for Agfa Medium"/>
          <w:lang w:val="fr-FR"/>
        </w:rPr>
        <w:t>, destinée à l'impression sur rotative</w:t>
      </w:r>
      <w:r w:rsidR="00691E85">
        <w:rPr>
          <w:rFonts w:ascii="Bosis for Agfa Medium" w:hAnsi="Bosis for Agfa Medium"/>
          <w:lang w:val="fr-FR"/>
        </w:rPr>
        <w:t xml:space="preserve"> </w:t>
      </w:r>
      <w:r>
        <w:rPr>
          <w:rFonts w:ascii="Bosis for Agfa Medium" w:hAnsi="Bosis for Agfa Medium"/>
          <w:lang w:val="fr-FR"/>
        </w:rPr>
        <w:t xml:space="preserve">sécheur (comme les magazines et les catalogues), sur rotative sans sécheur (comme les journaux et les livres), ainsi </w:t>
      </w:r>
      <w:r w:rsidR="00242045">
        <w:rPr>
          <w:rFonts w:ascii="Bosis for Agfa Medium" w:hAnsi="Bosis for Agfa Medium"/>
          <w:lang w:val="fr-FR"/>
        </w:rPr>
        <w:t>qu’aux</w:t>
      </w:r>
      <w:r w:rsidR="00691E85">
        <w:rPr>
          <w:rFonts w:ascii="Bosis for Agfa Medium" w:hAnsi="Bosis for Agfa Medium"/>
          <w:lang w:val="fr-FR"/>
        </w:rPr>
        <w:t xml:space="preserve"> machines </w:t>
      </w:r>
      <w:r>
        <w:rPr>
          <w:rFonts w:ascii="Bosis for Agfa Medium" w:hAnsi="Bosis for Agfa Medium"/>
          <w:lang w:val="fr-FR"/>
        </w:rPr>
        <w:t xml:space="preserve">feuilles pour les emballages et les impressions commerciales généralement </w:t>
      </w:r>
      <w:r w:rsidR="00242045">
        <w:rPr>
          <w:rFonts w:ascii="Bosis for Agfa Medium" w:hAnsi="Bosis for Agfa Medium"/>
          <w:lang w:val="fr-FR"/>
        </w:rPr>
        <w:t xml:space="preserve">confrontées </w:t>
      </w:r>
      <w:r>
        <w:rPr>
          <w:rFonts w:ascii="Bosis for Agfa Medium" w:hAnsi="Bosis for Agfa Medium"/>
          <w:lang w:val="fr-FR"/>
        </w:rPr>
        <w:t xml:space="preserve">à des conditions d'impression très exigeantes et abrasives avec des encres séchant par </w:t>
      </w:r>
      <w:r w:rsidR="00113E3D">
        <w:rPr>
          <w:rFonts w:ascii="Bosis for Agfa Medium" w:hAnsi="Bosis for Agfa Medium"/>
          <w:lang w:val="fr-FR"/>
        </w:rPr>
        <w:t>oxydation</w:t>
      </w:r>
      <w:r>
        <w:rPr>
          <w:rFonts w:ascii="Bosis for Agfa Medium" w:hAnsi="Bosis for Agfa Medium"/>
          <w:lang w:val="fr-FR"/>
        </w:rPr>
        <w:t xml:space="preserve"> et UV. Grâce à sa grande résistance chimique et mécanique, Energy Verve peut traiter des tirages allant jusqu'à 1 million d'exemplaires. De plus, sa haute sensibilité et sa couche photopolymère non ablative maximisent la capacité de production du CtP.</w:t>
      </w:r>
    </w:p>
    <w:p w:rsidR="00402BB5" w:rsidRPr="002068F8" w:rsidRDefault="00402BB5" w:rsidP="00402BB5">
      <w:pPr>
        <w:pStyle w:val="Heading1"/>
        <w:rPr>
          <w:lang w:val="fr-FR"/>
        </w:rPr>
      </w:pPr>
      <w:r>
        <w:rPr>
          <w:lang w:val="fr-FR"/>
        </w:rPr>
        <w:t>Réduction des coûts</w:t>
      </w:r>
    </w:p>
    <w:p w:rsidR="00DB14C0" w:rsidRPr="002068F8" w:rsidRDefault="00DB14C0" w:rsidP="00DB14C0">
      <w:pPr>
        <w:ind w:left="2410"/>
        <w:jc w:val="both"/>
        <w:rPr>
          <w:rFonts w:ascii="Bosis for Agfa Medium" w:hAnsi="Bosis for Agfa Medium"/>
          <w:lang w:val="fr-FR"/>
        </w:rPr>
      </w:pPr>
      <w:r>
        <w:rPr>
          <w:rFonts w:ascii="Bosis for Agfa Medium" w:hAnsi="Bosis for Agfa Medium"/>
          <w:lang w:val="fr-FR"/>
        </w:rPr>
        <w:t>Comme Energy Verve remplace le four de post-cuisson par un module de préchauffage nécessitant une température plus basse, elle permet de réduire la consommation d'énergie jusqu'à 50 % ainsi que les coûts d'entretien jusqu'à 65 %. En outre, les problèmes d</w:t>
      </w:r>
      <w:r w:rsidR="0068151C">
        <w:rPr>
          <w:rFonts w:ascii="Bosis for Agfa Medium" w:hAnsi="Bosis for Agfa Medium"/>
          <w:lang w:val="fr-FR"/>
        </w:rPr>
        <w:t xml:space="preserve">’ondulation </w:t>
      </w:r>
      <w:r>
        <w:rPr>
          <w:rFonts w:ascii="Bosis for Agfa Medium" w:hAnsi="Bosis for Agfa Medium"/>
          <w:lang w:val="fr-FR"/>
        </w:rPr>
        <w:t xml:space="preserve">ou de fissuration des plaques disparaîtront. De plus, </w:t>
      </w:r>
      <w:r w:rsidR="00242045">
        <w:rPr>
          <w:rFonts w:ascii="Bosis for Agfa Medium" w:hAnsi="Bosis for Agfa Medium"/>
          <w:lang w:val="fr-FR"/>
        </w:rPr>
        <w:t xml:space="preserve">l'empreinte </w:t>
      </w:r>
      <w:r>
        <w:rPr>
          <w:rFonts w:ascii="Bosis for Agfa Medium" w:hAnsi="Bosis for Agfa Medium"/>
          <w:lang w:val="fr-FR"/>
        </w:rPr>
        <w:t>du module de préchauffage est plus faible que celle d'un four de post-cuisson.</w:t>
      </w:r>
    </w:p>
    <w:p w:rsidR="00DB14C0" w:rsidRPr="002068F8" w:rsidRDefault="00DB14C0" w:rsidP="00DB14C0">
      <w:pPr>
        <w:ind w:left="2410"/>
        <w:jc w:val="both"/>
        <w:rPr>
          <w:rFonts w:ascii="Bosis for Agfa Medium" w:hAnsi="Bosis for Agfa Medium"/>
          <w:lang w:val="fr-FR"/>
        </w:rPr>
      </w:pPr>
      <w:r>
        <w:rPr>
          <w:rFonts w:ascii="Bosis for Agfa Medium" w:hAnsi="Bosis for Agfa Medium"/>
          <w:lang w:val="fr-FR"/>
        </w:rPr>
        <w:t xml:space="preserve">« Les imprimeurs heatset ont du mal à trouver des moyens d'accroître leur efficacité et de réduire les coûts. Ils sont notamment déchirés entre le souhait de se débarrasser de leur four de cuisson et la frustration que la longueur de tirage des plaques non cuites ne réponde pas à leurs attentes », </w:t>
      </w:r>
      <w:r w:rsidR="003353C7">
        <w:rPr>
          <w:rFonts w:ascii="Bosis for Agfa Medium" w:hAnsi="Bosis for Agfa Medium"/>
          <w:lang w:val="fr-FR"/>
        </w:rPr>
        <w:t xml:space="preserve">explique </w:t>
      </w:r>
      <w:r>
        <w:rPr>
          <w:rFonts w:ascii="Bosis for Agfa Medium" w:hAnsi="Bosis for Agfa Medium"/>
          <w:lang w:val="fr-FR"/>
        </w:rPr>
        <w:t>Iris Bogunovic, responsable des produits pour les plaques et systèmes CtP. « Energy Verve est le juste milieu entre la post-cuisson et la non-cuisson, offrant une plus haute long</w:t>
      </w:r>
      <w:r w:rsidR="0068151C">
        <w:rPr>
          <w:rFonts w:ascii="Bosis for Agfa Medium" w:hAnsi="Bosis for Agfa Medium"/>
          <w:lang w:val="fr-FR"/>
        </w:rPr>
        <w:t>évité</w:t>
      </w:r>
      <w:r>
        <w:rPr>
          <w:rFonts w:ascii="Bosis for Agfa Medium" w:hAnsi="Bosis for Agfa Medium"/>
          <w:lang w:val="fr-FR"/>
        </w:rPr>
        <w:t xml:space="preserve"> de tirage combinée à une bonne efficacité </w:t>
      </w:r>
      <w:r>
        <w:rPr>
          <w:rFonts w:ascii="Bosis for Agfa Medium" w:hAnsi="Bosis for Agfa Medium"/>
          <w:lang w:val="fr-FR"/>
        </w:rPr>
        <w:lastRenderedPageBreak/>
        <w:t>des processus et un bon rapport coût-efficacité. »</w:t>
      </w:r>
    </w:p>
    <w:p w:rsidR="00DB14C0" w:rsidRPr="002068F8" w:rsidRDefault="00DB14C0" w:rsidP="00DB14C0">
      <w:pPr>
        <w:pStyle w:val="Heading1"/>
        <w:spacing w:after="120"/>
        <w:rPr>
          <w:lang w:val="fr-FR"/>
        </w:rPr>
      </w:pPr>
      <w:r>
        <w:rPr>
          <w:lang w:val="fr-FR"/>
        </w:rPr>
        <w:t>Des performances élevées sur la presse</w:t>
      </w:r>
    </w:p>
    <w:p w:rsidR="00DB14C0" w:rsidRPr="002068F8" w:rsidRDefault="00DB14C0" w:rsidP="00DB14C0">
      <w:pPr>
        <w:ind w:left="2410"/>
        <w:jc w:val="both"/>
        <w:rPr>
          <w:rFonts w:ascii="Bosis for Agfa Medium" w:hAnsi="Bosis for Agfa Medium"/>
          <w:lang w:val="fr-FR"/>
        </w:rPr>
      </w:pPr>
      <w:r>
        <w:rPr>
          <w:rFonts w:ascii="Bosis for Agfa Medium" w:hAnsi="Bosis for Agfa Medium"/>
          <w:lang w:val="fr-FR"/>
        </w:rPr>
        <w:t>L'un des principaux facteurs de coût des</w:t>
      </w:r>
      <w:r w:rsidR="00247222">
        <w:rPr>
          <w:rFonts w:ascii="Bosis for Agfa Medium" w:hAnsi="Bosis for Agfa Medium"/>
          <w:lang w:val="fr-FR"/>
        </w:rPr>
        <w:t xml:space="preserve"> rotatives </w:t>
      </w:r>
      <w:r>
        <w:rPr>
          <w:rFonts w:ascii="Bosis for Agfa Medium" w:hAnsi="Bosis for Agfa Medium"/>
          <w:lang w:val="fr-FR"/>
        </w:rPr>
        <w:t>avec sécheur est la rupture de la bobine de papier, qui se produit surtout dans le cas de papier léger ou de changements de formats multiples. La conception spécifique d'Energy Verve élimine les ruptures de</w:t>
      </w:r>
      <w:r w:rsidR="00247222">
        <w:rPr>
          <w:rFonts w:ascii="Bosis for Agfa Medium" w:hAnsi="Bosis for Agfa Medium"/>
          <w:lang w:val="fr-FR"/>
        </w:rPr>
        <w:t xml:space="preserve"> </w:t>
      </w:r>
      <w:r>
        <w:rPr>
          <w:rFonts w:ascii="Bosis for Agfa Medium" w:hAnsi="Bosis for Agfa Medium"/>
          <w:lang w:val="fr-FR"/>
        </w:rPr>
        <w:t>bobine. « La principale cause de rupture de la bobine est que le papier est imbibé par l'utilisation excessive de la solution de mouillage employée lors de l'impression pour obtenir une impression haute qualité », expliqu</w:t>
      </w:r>
      <w:r w:rsidR="003353C7">
        <w:rPr>
          <w:rFonts w:ascii="Bosis for Agfa Medium" w:hAnsi="Bosis for Agfa Medium"/>
          <w:lang w:val="fr-FR"/>
        </w:rPr>
        <w:t>e</w:t>
      </w:r>
      <w:r>
        <w:rPr>
          <w:rFonts w:ascii="Bosis for Agfa Medium" w:hAnsi="Bosis for Agfa Medium"/>
          <w:lang w:val="fr-FR"/>
        </w:rPr>
        <w:t xml:space="preserve"> Thomas Billiet, responsable de projets R&amp;D chez Agfa. « Le substrat en aluminium grainé en profondeur d'Energy Verve offre un excellent équilibre encre/eau et permet aux imprimeurs d'utiliser un minimum d'eau et d'obtenir des conditions d'impression plus stables, éliminant ainsi les </w:t>
      </w:r>
      <w:r w:rsidR="00247222">
        <w:rPr>
          <w:rFonts w:ascii="Bosis for Agfa Medium" w:hAnsi="Bosis for Agfa Medium"/>
          <w:lang w:val="fr-FR"/>
        </w:rPr>
        <w:t>casses papier</w:t>
      </w:r>
      <w:r>
        <w:rPr>
          <w:rFonts w:ascii="Bosis for Agfa Medium" w:hAnsi="Bosis for Agfa Medium"/>
          <w:lang w:val="fr-FR"/>
        </w:rPr>
        <w:t>. »</w:t>
      </w:r>
    </w:p>
    <w:p w:rsidR="00DB14C0" w:rsidRPr="002068F8" w:rsidRDefault="00402BB5" w:rsidP="00DB14C0">
      <w:pPr>
        <w:ind w:left="2410"/>
        <w:jc w:val="both"/>
        <w:rPr>
          <w:rFonts w:ascii="Bosis for Agfa Medium" w:hAnsi="Bosis for Agfa Medium"/>
          <w:lang w:val="fr-FR"/>
        </w:rPr>
      </w:pPr>
      <w:r>
        <w:rPr>
          <w:rFonts w:ascii="Bosis for Agfa Medium" w:hAnsi="Bosis for Agfa Medium"/>
          <w:lang w:val="fr-FR"/>
        </w:rPr>
        <w:t xml:space="preserve"> « Les ruptures de la bobine peuvent se produire plusieurs fois par jour, avec un temps d'arrêt moyen de la presse d'au moins une demi-heure. Si l'on tient compte du coût des blanchets endommagés, du lavage, de la gâche papier ainsi que du gaspillage d'encre, une seule rupture de papier coûte facilement entre 500 et 1</w:t>
      </w:r>
      <w:r w:rsidR="003353C7">
        <w:rPr>
          <w:rFonts w:ascii="Bosis for Agfa Medium" w:hAnsi="Bosis for Agfa Medium"/>
          <w:lang w:val="fr-FR"/>
        </w:rPr>
        <w:t> </w:t>
      </w:r>
      <w:r>
        <w:rPr>
          <w:rFonts w:ascii="Bosis for Agfa Medium" w:hAnsi="Bosis for Agfa Medium"/>
          <w:lang w:val="fr-FR"/>
        </w:rPr>
        <w:t>000 euros par</w:t>
      </w:r>
      <w:r w:rsidR="00EB5795">
        <w:rPr>
          <w:rFonts w:ascii="Bosis for Agfa Medium" w:hAnsi="Bosis for Agfa Medium"/>
          <w:lang w:val="fr-FR"/>
        </w:rPr>
        <w:t xml:space="preserve"> arrêt</w:t>
      </w:r>
      <w:r>
        <w:rPr>
          <w:rFonts w:ascii="Bosis for Agfa Medium" w:hAnsi="Bosis for Agfa Medium"/>
          <w:lang w:val="fr-FR"/>
        </w:rPr>
        <w:t>. La réduction de la fréquence des ruptures de bobine entraîne d'énormes gains de productivité ainsi que des économies »</w:t>
      </w:r>
      <w:r w:rsidR="003353C7">
        <w:rPr>
          <w:rFonts w:ascii="Bosis for Agfa Medium" w:hAnsi="Bosis for Agfa Medium"/>
          <w:lang w:val="fr-FR"/>
        </w:rPr>
        <w:t>, ajoute Iris Bogunovic</w:t>
      </w:r>
    </w:p>
    <w:p w:rsidR="00DB14C0" w:rsidRPr="002068F8" w:rsidRDefault="00402BB5" w:rsidP="00DB14C0">
      <w:pPr>
        <w:pStyle w:val="Heading1"/>
        <w:spacing w:after="120"/>
        <w:rPr>
          <w:lang w:val="fr-FR"/>
        </w:rPr>
      </w:pPr>
      <w:r>
        <w:rPr>
          <w:lang w:val="fr-FR"/>
        </w:rPr>
        <w:t>Partie intégrante d'ECO³</w:t>
      </w:r>
    </w:p>
    <w:p w:rsidR="00DB14C0" w:rsidRDefault="00DB14C0" w:rsidP="00DB14C0">
      <w:pPr>
        <w:ind w:left="2410"/>
        <w:jc w:val="both"/>
        <w:rPr>
          <w:rFonts w:ascii="Bosis for Agfa Medium" w:hAnsi="Bosis for Agfa Medium"/>
          <w:lang w:val="fr-FR"/>
        </w:rPr>
      </w:pPr>
      <w:r>
        <w:rPr>
          <w:rFonts w:ascii="Bosis for Agfa Medium" w:hAnsi="Bosis for Agfa Medium"/>
          <w:lang w:val="fr-FR"/>
        </w:rPr>
        <w:t xml:space="preserve">Energy Verve fait partie intégrante de l'approche ECO³ d'Agfa, </w:t>
      </w:r>
      <w:r w:rsidR="003353C7">
        <w:rPr>
          <w:rFonts w:ascii="Bosis for Agfa Medium" w:hAnsi="Bosis for Agfa Medium"/>
          <w:lang w:val="fr-FR"/>
        </w:rPr>
        <w:t>composée d’</w:t>
      </w:r>
      <w:r>
        <w:rPr>
          <w:rFonts w:ascii="Bosis for Agfa Medium" w:hAnsi="Bosis for Agfa Medium"/>
          <w:lang w:val="fr-FR"/>
        </w:rPr>
        <w:t>une vaste gamme de matériel, de logiciels, de consommables et de services qui rendent les opérations d'impression plus propres, plus rentables et plus faciles à gérer et à entretenir.</w:t>
      </w:r>
    </w:p>
    <w:p w:rsidR="00242045" w:rsidRDefault="00242045" w:rsidP="00DB14C0">
      <w:pPr>
        <w:ind w:left="2410"/>
        <w:jc w:val="both"/>
        <w:rPr>
          <w:rFonts w:ascii="Bosis for Agfa Medium" w:hAnsi="Bosis for Agfa Medium"/>
          <w:lang w:val="fr-FR"/>
        </w:rPr>
      </w:pPr>
      <w:bookmarkStart w:id="0" w:name="_GoBack"/>
      <w:bookmarkEnd w:id="0"/>
    </w:p>
    <w:p w:rsidR="00242045" w:rsidRPr="00737218" w:rsidRDefault="00242045" w:rsidP="00737218">
      <w:pPr>
        <w:spacing w:after="0"/>
        <w:ind w:left="2410"/>
        <w:rPr>
          <w:rFonts w:ascii="Bosis for Agfa Medium" w:hAnsi="Bosis for Agfa Medium"/>
          <w:b/>
          <w:sz w:val="24"/>
          <w:szCs w:val="22"/>
          <w:lang w:val="fr-FR"/>
        </w:rPr>
      </w:pPr>
      <w:r w:rsidRPr="00737218">
        <w:rPr>
          <w:rFonts w:ascii="Bosis for Agfa Medium" w:hAnsi="Bosis for Agfa Medium"/>
          <w:b/>
          <w:bCs/>
          <w:sz w:val="24"/>
          <w:szCs w:val="22"/>
          <w:lang w:val="fr-FR"/>
        </w:rPr>
        <w:t>À propos d’Agfa</w:t>
      </w:r>
    </w:p>
    <w:p w:rsidR="00242045" w:rsidRPr="00737218" w:rsidRDefault="00242045" w:rsidP="00737218">
      <w:pPr>
        <w:autoSpaceDE w:val="0"/>
        <w:autoSpaceDN w:val="0"/>
        <w:adjustRightInd w:val="0"/>
        <w:ind w:left="2410"/>
        <w:rPr>
          <w:rFonts w:ascii="Bosis for Agfa Medium" w:hAnsi="Bosis for Agfa Medium"/>
          <w:szCs w:val="22"/>
          <w:lang w:val="fr-FR"/>
        </w:rPr>
      </w:pPr>
      <w:r w:rsidRPr="00737218">
        <w:rPr>
          <w:rFonts w:ascii="Bosis for Agfa Medium" w:hAnsi="Bosis for Agfa Medium"/>
          <w:szCs w:val="22"/>
          <w:lang w:val="fr-FR"/>
        </w:rPr>
        <w:t xml:space="preserve">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 </w:t>
      </w:r>
    </w:p>
    <w:p w:rsidR="00242045" w:rsidRPr="00737218" w:rsidRDefault="00242045" w:rsidP="00737218">
      <w:pPr>
        <w:autoSpaceDE w:val="0"/>
        <w:autoSpaceDN w:val="0"/>
        <w:adjustRightInd w:val="0"/>
        <w:ind w:left="2410"/>
        <w:rPr>
          <w:rFonts w:ascii="Bosis for Agfa Medium" w:hAnsi="Bosis for Agfa Medium"/>
          <w:szCs w:val="22"/>
          <w:lang w:val="fr-FR"/>
        </w:rPr>
      </w:pPr>
      <w:r w:rsidRPr="00737218">
        <w:rPr>
          <w:rFonts w:ascii="Bosis for Agfa Medium" w:hAnsi="Bosis for Agfa Medium"/>
          <w:szCs w:val="22"/>
          <w:lang w:val="fr-FR"/>
        </w:rPr>
        <w:lastRenderedPageBreak/>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rsidR="00242045" w:rsidRPr="00737218" w:rsidRDefault="00242045" w:rsidP="00737218">
      <w:pPr>
        <w:autoSpaceDE w:val="0"/>
        <w:autoSpaceDN w:val="0"/>
        <w:adjustRightInd w:val="0"/>
        <w:ind w:left="2410"/>
        <w:rPr>
          <w:rFonts w:ascii="Bosis for Agfa Medium" w:hAnsi="Bosis for Agfa Medium"/>
          <w:szCs w:val="22"/>
          <w:lang w:val="fr-FR"/>
        </w:rPr>
      </w:pPr>
    </w:p>
    <w:p w:rsidR="00242045" w:rsidRPr="00737218" w:rsidRDefault="00242045" w:rsidP="00737218">
      <w:pPr>
        <w:ind w:left="2410"/>
        <w:rPr>
          <w:rFonts w:ascii="Bosis for Agfa Medium" w:hAnsi="Bosis for Agfa Medium"/>
          <w:szCs w:val="22"/>
        </w:rPr>
      </w:pPr>
      <w:r w:rsidRPr="00737218">
        <w:rPr>
          <w:rFonts w:ascii="Bosis for Agfa Medium" w:hAnsi="Bosis for Agfa Medium"/>
          <w:b/>
          <w:bCs/>
          <w:szCs w:val="22"/>
        </w:rPr>
        <w:t xml:space="preserve">Contact : </w:t>
      </w:r>
      <w:hyperlink r:id="rId8" w:history="1">
        <w:r w:rsidRPr="00737218">
          <w:rPr>
            <w:rStyle w:val="Hyperlink"/>
            <w:rFonts w:ascii="Bosis for Agfa Medium" w:hAnsi="Bosis for Agfa Medium"/>
            <w:szCs w:val="22"/>
          </w:rPr>
          <w:t>press.graphics@agfa.com</w:t>
        </w:r>
      </w:hyperlink>
    </w:p>
    <w:p w:rsidR="00242045" w:rsidRPr="002068F8" w:rsidRDefault="00242045" w:rsidP="00DB14C0">
      <w:pPr>
        <w:ind w:left="2410"/>
        <w:jc w:val="both"/>
        <w:rPr>
          <w:rFonts w:ascii="Bosis for Agfa Medium" w:hAnsi="Bosis for Agfa Medium"/>
          <w:lang w:val="fr-FR"/>
        </w:rPr>
      </w:pPr>
    </w:p>
    <w:p w:rsidR="00D5281F" w:rsidRPr="002068F8" w:rsidRDefault="00D5281F" w:rsidP="00DB14C0">
      <w:pPr>
        <w:ind w:left="2410"/>
        <w:jc w:val="both"/>
        <w:rPr>
          <w:rFonts w:ascii="Bosis for Agfa Medium" w:hAnsi="Bosis for Agfa Medium"/>
          <w:lang w:val="fr-FR"/>
        </w:rPr>
      </w:pPr>
    </w:p>
    <w:p w:rsidR="005444F1" w:rsidRPr="002068F8" w:rsidRDefault="005444F1">
      <w:pPr>
        <w:spacing w:after="0" w:line="240" w:lineRule="auto"/>
        <w:rPr>
          <w:rFonts w:ascii="Bosis for Agfa Medium" w:hAnsi="Bosis for Agfa Medium" w:cstheme="minorHAnsi"/>
          <w:lang w:val="fr-FR"/>
        </w:rPr>
      </w:pPr>
    </w:p>
    <w:p w:rsidR="00612BA3" w:rsidRPr="002068F8" w:rsidRDefault="00612BA3">
      <w:pPr>
        <w:spacing w:after="0" w:line="240" w:lineRule="auto"/>
        <w:rPr>
          <w:rFonts w:ascii="Bosis for Agfa Medium" w:hAnsi="Bosis for Agfa Medium"/>
          <w:b/>
          <w:i/>
          <w:lang w:val="fr-FR"/>
        </w:rPr>
      </w:pPr>
    </w:p>
    <w:p w:rsidR="005D7201" w:rsidRPr="002068F8" w:rsidRDefault="005D7201" w:rsidP="00FD6CFF">
      <w:pPr>
        <w:spacing w:after="0"/>
        <w:ind w:left="2410"/>
        <w:jc w:val="both"/>
        <w:rPr>
          <w:rFonts w:ascii="Bosis for Agfa Medium" w:hAnsi="Bosis for Agfa Medium"/>
          <w:b/>
          <w:lang w:val="fr-FR"/>
        </w:rPr>
      </w:pPr>
    </w:p>
    <w:p w:rsidR="001C13E3" w:rsidRPr="002068F8" w:rsidRDefault="001C13E3" w:rsidP="00D7694A">
      <w:pPr>
        <w:spacing w:after="0"/>
        <w:ind w:left="2410"/>
        <w:rPr>
          <w:rFonts w:ascii="Bosis for Agfa Medium" w:hAnsi="Bosis for Agfa Medium"/>
          <w:sz w:val="20"/>
          <w:lang w:val="fr-FR"/>
        </w:rPr>
      </w:pPr>
    </w:p>
    <w:sectPr w:rsidR="001C13E3" w:rsidRPr="002068F8" w:rsidSect="00737218">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701"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8B" w:rsidRDefault="001F188B">
      <w:r>
        <w:separator/>
      </w:r>
    </w:p>
    <w:p w:rsidR="001F188B" w:rsidRDefault="001F188B"/>
    <w:p w:rsidR="001F188B" w:rsidRDefault="001F188B"/>
    <w:p w:rsidR="001F188B" w:rsidRDefault="001F188B"/>
    <w:p w:rsidR="001F188B" w:rsidRDefault="001F188B"/>
    <w:p w:rsidR="001F188B" w:rsidRDefault="001F188B" w:rsidP="00420B47"/>
    <w:p w:rsidR="001F188B" w:rsidRDefault="001F188B"/>
    <w:p w:rsidR="001F188B" w:rsidRDefault="001F188B" w:rsidP="00712957"/>
    <w:p w:rsidR="001F188B" w:rsidRDefault="001F188B"/>
  </w:endnote>
  <w:endnote w:type="continuationSeparator" w:id="0">
    <w:p w:rsidR="001F188B" w:rsidRDefault="001F188B">
      <w:r>
        <w:continuationSeparator/>
      </w:r>
    </w:p>
    <w:p w:rsidR="001F188B" w:rsidRDefault="001F188B"/>
    <w:p w:rsidR="001F188B" w:rsidRDefault="001F188B"/>
    <w:p w:rsidR="001F188B" w:rsidRDefault="001F188B"/>
    <w:p w:rsidR="001F188B" w:rsidRDefault="001F188B"/>
    <w:p w:rsidR="001F188B" w:rsidRDefault="001F188B" w:rsidP="00420B47"/>
    <w:p w:rsidR="001F188B" w:rsidRDefault="001F188B"/>
    <w:p w:rsidR="001F188B" w:rsidRDefault="001F188B" w:rsidP="00712957"/>
    <w:p w:rsidR="001F188B" w:rsidRDefault="001F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6E" w:rsidRDefault="003C1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anchor>
      </w:drawing>
    </w:r>
    <w:r>
      <w:rPr>
        <w:color w:val="7F7F7F"/>
        <w:sz w:val="16"/>
        <w:lang w:val="fr-FR"/>
      </w:rPr>
      <w:tab/>
    </w:r>
    <w:r>
      <w:rPr>
        <w:color w:val="7F7F7F"/>
        <w:sz w:val="16"/>
        <w:lang w:val="fr-FR"/>
      </w:rPr>
      <w:tab/>
    </w:r>
    <w:r>
      <w:rPr>
        <w:color w:val="7F7F7F"/>
        <w:sz w:val="16"/>
        <w:lang w:val="fr-FR"/>
      </w:rPr>
      <w:tab/>
    </w:r>
    <w:r>
      <w:rPr>
        <w:color w:val="7F7F7F"/>
        <w:sz w:val="16"/>
        <w:lang w:val="fr-FR"/>
      </w:rPr>
      <w:tab/>
    </w:r>
    <w:r w:rsidR="009C42A7">
      <w:rPr>
        <w:color w:val="7F7F7F"/>
        <w:sz w:val="16"/>
        <w:lang w:val="fr-FR"/>
      </w:rPr>
      <w:fldChar w:fldCharType="begin"/>
    </w:r>
    <w:r>
      <w:rPr>
        <w:color w:val="7F7F7F"/>
        <w:sz w:val="16"/>
        <w:lang w:val="fr-FR"/>
      </w:rPr>
      <w:instrText xml:space="preserve"> PAGE </w:instrText>
    </w:r>
    <w:r w:rsidR="009C42A7">
      <w:rPr>
        <w:color w:val="7F7F7F"/>
        <w:sz w:val="16"/>
        <w:lang w:val="fr-FR"/>
      </w:rPr>
      <w:fldChar w:fldCharType="separate"/>
    </w:r>
    <w:r w:rsidR="00737218">
      <w:rPr>
        <w:noProof/>
        <w:color w:val="7F7F7F"/>
        <w:sz w:val="16"/>
        <w:lang w:val="fr-FR"/>
      </w:rPr>
      <w:t>1</w:t>
    </w:r>
    <w:r w:rsidR="009C42A7">
      <w:rPr>
        <w:color w:val="7F7F7F"/>
        <w:sz w:val="16"/>
        <w:lang w:val="fr-FR"/>
      </w:rPr>
      <w:fldChar w:fldCharType="end"/>
    </w:r>
    <w:r>
      <w:rPr>
        <w:color w:val="7F7F7F"/>
        <w:sz w:val="16"/>
        <w:lang w:val="fr-FR"/>
      </w:rPr>
      <w:t>/</w:t>
    </w:r>
    <w:r w:rsidR="009C42A7">
      <w:rPr>
        <w:color w:val="7F7F7F"/>
        <w:sz w:val="16"/>
        <w:lang w:val="fr-FR"/>
      </w:rPr>
      <w:fldChar w:fldCharType="begin"/>
    </w:r>
    <w:r>
      <w:rPr>
        <w:color w:val="7F7F7F"/>
        <w:sz w:val="16"/>
        <w:lang w:val="fr-FR"/>
      </w:rPr>
      <w:instrText xml:space="preserve"> NUMPAGES </w:instrText>
    </w:r>
    <w:r w:rsidR="009C42A7">
      <w:rPr>
        <w:color w:val="7F7F7F"/>
        <w:sz w:val="16"/>
        <w:lang w:val="fr-FR"/>
      </w:rPr>
      <w:fldChar w:fldCharType="separate"/>
    </w:r>
    <w:r w:rsidR="00737218">
      <w:rPr>
        <w:noProof/>
        <w:color w:val="7F7F7F"/>
        <w:sz w:val="16"/>
        <w:lang w:val="fr-FR"/>
      </w:rPr>
      <w:t>3</w:t>
    </w:r>
    <w:r w:rsidR="009C42A7">
      <w:rPr>
        <w:color w:val="7F7F7F"/>
        <w:sz w:val="16"/>
        <w:lang w:val="fr-FR"/>
      </w:rPr>
      <w:fldChar w:fldCharType="end"/>
    </w:r>
  </w:p>
  <w:p w:rsidR="00E6591C" w:rsidRDefault="00E6591C"/>
  <w:p w:rsidR="00E6591C" w:rsidRDefault="00E6591C" w:rsidP="00712957"/>
  <w:p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fr-FR"/>
      </w:rPr>
      <w:tab/>
    </w:r>
    <w:r>
      <w:rPr>
        <w:rFonts w:cs="Times New Roman"/>
        <w:color w:val="7F7F7F"/>
        <w:sz w:val="16"/>
        <w:lang w:val="fr-FR"/>
      </w:rPr>
      <w:tab/>
    </w:r>
    <w:r w:rsidR="009C42A7">
      <w:rPr>
        <w:rFonts w:cs="Times New Roman"/>
        <w:color w:val="7F7F7F"/>
        <w:sz w:val="16"/>
        <w:lang w:val="fr-FR"/>
      </w:rPr>
      <w:fldChar w:fldCharType="begin"/>
    </w:r>
    <w:r>
      <w:rPr>
        <w:rFonts w:cs="Times New Roman"/>
        <w:color w:val="7F7F7F"/>
        <w:sz w:val="16"/>
        <w:lang w:val="fr-FR"/>
      </w:rPr>
      <w:instrText xml:space="preserve"> PAGE </w:instrText>
    </w:r>
    <w:r w:rsidR="009C42A7">
      <w:rPr>
        <w:rFonts w:cs="Times New Roman"/>
        <w:color w:val="7F7F7F"/>
        <w:sz w:val="16"/>
        <w:lang w:val="fr-FR"/>
      </w:rPr>
      <w:fldChar w:fldCharType="separate"/>
    </w:r>
    <w:r>
      <w:rPr>
        <w:rFonts w:cs="Times New Roman"/>
        <w:noProof/>
        <w:color w:val="7F7F7F"/>
        <w:sz w:val="16"/>
        <w:lang w:val="fr-FR"/>
      </w:rPr>
      <w:t>1</w:t>
    </w:r>
    <w:r w:rsidR="009C42A7">
      <w:rPr>
        <w:rFonts w:cs="Times New Roman"/>
        <w:color w:val="7F7F7F"/>
        <w:sz w:val="16"/>
        <w:lang w:val="fr-FR"/>
      </w:rPr>
      <w:fldChar w:fldCharType="end"/>
    </w:r>
    <w:r>
      <w:rPr>
        <w:rFonts w:cs="Times New Roman"/>
        <w:color w:val="7F7F7F"/>
        <w:sz w:val="16"/>
        <w:lang w:val="fr-FR"/>
      </w:rPr>
      <w:t>/</w:t>
    </w:r>
    <w:r w:rsidR="009C42A7">
      <w:rPr>
        <w:rFonts w:cs="Times New Roman"/>
        <w:color w:val="7F7F7F"/>
        <w:sz w:val="16"/>
        <w:lang w:val="fr-FR"/>
      </w:rPr>
      <w:fldChar w:fldCharType="begin"/>
    </w:r>
    <w:r>
      <w:rPr>
        <w:rFonts w:cs="Times New Roman"/>
        <w:color w:val="7F7F7F"/>
        <w:sz w:val="16"/>
        <w:lang w:val="fr-FR"/>
      </w:rPr>
      <w:instrText xml:space="preserve"> NUMPAGES </w:instrText>
    </w:r>
    <w:r w:rsidR="009C42A7">
      <w:rPr>
        <w:rFonts w:cs="Times New Roman"/>
        <w:color w:val="7F7F7F"/>
        <w:sz w:val="16"/>
        <w:lang w:val="fr-FR"/>
      </w:rPr>
      <w:fldChar w:fldCharType="separate"/>
    </w:r>
    <w:r>
      <w:rPr>
        <w:rFonts w:cs="Times New Roman"/>
        <w:noProof/>
        <w:color w:val="7F7F7F"/>
        <w:sz w:val="16"/>
        <w:lang w:val="fr-FR"/>
      </w:rPr>
      <w:t>1</w:t>
    </w:r>
    <w:r w:rsidR="009C42A7">
      <w:rPr>
        <w:rFonts w:cs="Times New Roman"/>
        <w:color w:val="7F7F7F"/>
        <w:sz w:val="16"/>
        <w:lang w:val="fr-FR"/>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8B" w:rsidRDefault="001F188B">
      <w:r>
        <w:separator/>
      </w:r>
    </w:p>
    <w:p w:rsidR="001F188B" w:rsidRDefault="001F188B"/>
    <w:p w:rsidR="001F188B" w:rsidRDefault="001F188B"/>
    <w:p w:rsidR="001F188B" w:rsidRDefault="001F188B"/>
    <w:p w:rsidR="001F188B" w:rsidRDefault="001F188B"/>
    <w:p w:rsidR="001F188B" w:rsidRDefault="001F188B" w:rsidP="00420B47"/>
    <w:p w:rsidR="001F188B" w:rsidRDefault="001F188B"/>
    <w:p w:rsidR="001F188B" w:rsidRDefault="001F188B" w:rsidP="00712957"/>
    <w:p w:rsidR="001F188B" w:rsidRDefault="001F188B"/>
  </w:footnote>
  <w:footnote w:type="continuationSeparator" w:id="0">
    <w:p w:rsidR="001F188B" w:rsidRDefault="001F188B">
      <w:r>
        <w:continuationSeparator/>
      </w:r>
    </w:p>
    <w:p w:rsidR="001F188B" w:rsidRDefault="001F188B"/>
    <w:p w:rsidR="001F188B" w:rsidRDefault="001F188B"/>
    <w:p w:rsidR="001F188B" w:rsidRDefault="001F188B"/>
    <w:p w:rsidR="001F188B" w:rsidRDefault="001F188B"/>
    <w:p w:rsidR="001F188B" w:rsidRDefault="001F188B" w:rsidP="00420B47"/>
    <w:p w:rsidR="001F188B" w:rsidRDefault="001F188B"/>
    <w:p w:rsidR="001F188B" w:rsidRDefault="001F188B" w:rsidP="00712957"/>
    <w:p w:rsidR="001F188B" w:rsidRDefault="001F18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6E" w:rsidRDefault="003C1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fr-FR"/>
      </w:rPr>
      <w:tab/>
    </w:r>
    <w:r>
      <w:rPr>
        <w:rFonts w:ascii="Arial Narrow Bold" w:hAnsi="Arial Narrow Bold"/>
        <w:b w:val="0"/>
        <w:color w:val="FFFFFF"/>
        <w:lang w:val="fr-FR"/>
      </w:rPr>
      <w:t>AGFA GRAPHICS</w:t>
    </w:r>
  </w:p>
  <w:p w:rsidR="00E6591C" w:rsidRPr="009B6785" w:rsidRDefault="00E6591C" w:rsidP="009B6785"/>
  <w:p w:rsidR="00E6591C" w:rsidRPr="00E03556" w:rsidRDefault="00737218" w:rsidP="00E03556">
    <w:pPr>
      <w:spacing w:after="240"/>
      <w:rPr>
        <w:b/>
        <w:color w:val="404040"/>
        <w:sz w:val="44"/>
        <w:szCs w:val="44"/>
      </w:rPr>
    </w:pPr>
    <w:r>
      <w:rPr>
        <w:noProof/>
        <w:lang w:val="fr-FR"/>
      </w:rPr>
      <w:pict>
        <v:shapetype id="_x0000_t202" coordsize="21600,21600" o:spt="202" path="m,l,21600r21600,l21600,xe">
          <v:stroke joinstyle="miter"/>
          <v:path gradientshapeok="t" o:connecttype="rect"/>
        </v:shapetype>
        <v:shape id="Text Box 12" o:spid="_x0000_s2052" type="#_x0000_t202" style="position:absolute;margin-left:383.2pt;margin-top:-.3pt;width:108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style="mso-next-textbox:#Text Box 12">
            <w:txbxContent>
              <w:p w:rsidR="00E6591C" w:rsidRPr="003E3940" w:rsidRDefault="00E6591C" w:rsidP="00FD6CFF">
                <w:pPr>
                  <w:jc w:val="right"/>
                  <w:rPr>
                    <w:rFonts w:ascii="Arial Narrow" w:hAnsi="Arial Narrow"/>
                  </w:rPr>
                </w:pPr>
                <w:r>
                  <w:rPr>
                    <w:rFonts w:ascii="Arial Narrow" w:hAnsi="Arial Narrow"/>
                  </w:rPr>
                  <w:t>AGFA</w:t>
                </w:r>
              </w:p>
            </w:txbxContent>
          </v:textbox>
        </v:shape>
      </w:pict>
    </w:r>
    <w:r w:rsidR="00E6591C">
      <w:rPr>
        <w:b/>
        <w:bCs/>
        <w:color w:val="404040"/>
        <w:sz w:val="28"/>
        <w:szCs w:val="44"/>
        <w:lang w:val="fr-FR"/>
      </w:rPr>
      <w:t>COMMUNIQUÉ DE PRESSE</w:t>
    </w:r>
  </w:p>
  <w:p w:rsidR="00E6591C" w:rsidRDefault="00E6591C" w:rsidP="00712957"/>
  <w:p w:rsidR="00E6591C" w:rsidRDefault="00737218">
    <w:r>
      <w:rPr>
        <w:noProof/>
        <w:lang w:val="fr-FR"/>
      </w:rPr>
      <w:pict>
        <v:shape id="Text Box 11" o:spid="_x0000_s2051" type="#_x0000_t202" style="position:absolute;margin-left:-6.4pt;margin-top:26.2pt;width:108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style="mso-next-textbox:#Text Box 11">
            <w:txbxContent>
              <w:p w:rsidR="00E6591C" w:rsidRPr="002068F8" w:rsidRDefault="009C42A7" w:rsidP="003D4C70">
                <w:pPr>
                  <w:spacing w:after="0" w:line="276" w:lineRule="auto"/>
                  <w:rPr>
                    <w:b/>
                    <w:sz w:val="16"/>
                    <w:lang w:val="nl-NL"/>
                  </w:rPr>
                </w:pPr>
                <w:r w:rsidRPr="002068F8">
                  <w:rPr>
                    <w:b/>
                    <w:sz w:val="16"/>
                    <w:lang w:val="nl-NL"/>
                  </w:rPr>
                  <w:t>Agfa</w:t>
                </w:r>
              </w:p>
              <w:p w:rsidR="00E6591C" w:rsidRPr="002068F8" w:rsidRDefault="009C42A7" w:rsidP="003D4C70">
                <w:pPr>
                  <w:spacing w:after="0" w:line="276" w:lineRule="auto"/>
                  <w:rPr>
                    <w:b/>
                    <w:sz w:val="16"/>
                    <w:lang w:val="nl-NL"/>
                  </w:rPr>
                </w:pPr>
                <w:r w:rsidRPr="002068F8">
                  <w:rPr>
                    <w:rFonts w:ascii="Arial Narrow" w:hAnsi="Arial Narrow"/>
                    <w:sz w:val="16"/>
                    <w:lang w:val="nl-NL"/>
                  </w:rPr>
                  <w:t>Septestraat 27</w:t>
                </w:r>
              </w:p>
              <w:p w:rsidR="00E6591C" w:rsidRPr="002068F8" w:rsidRDefault="009C42A7" w:rsidP="003D4C70">
                <w:pPr>
                  <w:spacing w:after="0" w:line="276" w:lineRule="auto"/>
                  <w:rPr>
                    <w:rFonts w:ascii="Arial Narrow" w:hAnsi="Arial Narrow"/>
                    <w:sz w:val="16"/>
                    <w:lang w:val="nl-NL"/>
                  </w:rPr>
                </w:pPr>
                <w:r w:rsidRPr="002068F8">
                  <w:rPr>
                    <w:rFonts w:ascii="Arial Narrow" w:hAnsi="Arial Narrow"/>
                    <w:sz w:val="16"/>
                    <w:lang w:val="nl-NL"/>
                  </w:rPr>
                  <w:t>B – 2640 Mortsel</w:t>
                </w:r>
              </w:p>
              <w:p w:rsidR="00E6591C" w:rsidRPr="002068F8" w:rsidRDefault="009C42A7" w:rsidP="003D4C70">
                <w:pPr>
                  <w:spacing w:after="0" w:line="276" w:lineRule="auto"/>
                  <w:rPr>
                    <w:sz w:val="16"/>
                    <w:lang w:val="nl-NL"/>
                  </w:rPr>
                </w:pPr>
                <w:r w:rsidRPr="002068F8">
                  <w:rPr>
                    <w:rFonts w:ascii="Arial Narrow" w:hAnsi="Arial Narrow"/>
                    <w:sz w:val="16"/>
                    <w:lang w:val="nl-NL"/>
                  </w:rPr>
                  <w:t>Belgium</w:t>
                </w:r>
              </w:p>
              <w:p w:rsidR="00E6591C" w:rsidRPr="002068F8" w:rsidRDefault="00E6591C" w:rsidP="003D4C70">
                <w:pPr>
                  <w:spacing w:after="0" w:line="276" w:lineRule="auto"/>
                  <w:rPr>
                    <w:sz w:val="16"/>
                    <w:lang w:val="nl-NL"/>
                  </w:rPr>
                </w:pPr>
              </w:p>
              <w:p w:rsidR="00E6591C" w:rsidRPr="002068F8" w:rsidRDefault="009C42A7" w:rsidP="003D4C70">
                <w:pPr>
                  <w:spacing w:line="276" w:lineRule="auto"/>
                  <w:rPr>
                    <w:lang w:val="nl-NL"/>
                  </w:rPr>
                </w:pPr>
                <w:r w:rsidRPr="002068F8">
                  <w:rPr>
                    <w:rFonts w:ascii="Arial Narrow" w:hAnsi="Arial Narrow"/>
                    <w:sz w:val="16"/>
                    <w:lang w:val="nl-NL"/>
                  </w:rPr>
                  <w:t>press@agfa.com</w:t>
                </w:r>
              </w:p>
              <w:p w:rsidR="00E6591C" w:rsidRPr="002068F8" w:rsidRDefault="00E6591C" w:rsidP="003D4C70">
                <w:pPr>
                  <w:spacing w:line="276" w:lineRule="auto"/>
                  <w:rPr>
                    <w:lang w:val="nl-NL"/>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61824"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anchor>
      </w:drawing>
    </w:r>
    <w:r>
      <w:rPr>
        <w:b w:val="0"/>
        <w:noProof/>
        <w:lang w:eastAsia="nl-BE"/>
      </w:rPr>
      <w:drawing>
        <wp:anchor distT="0" distB="0" distL="114300" distR="114300" simplePos="0" relativeHeight="251655680"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3" name="Picture 3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anchor>
      </w:drawing>
    </w:r>
    <w:r>
      <w:rPr>
        <w:b w:val="0"/>
        <w:lang w:val="fr-FR"/>
      </w:rPr>
      <w:tab/>
    </w:r>
    <w:r>
      <w:rPr>
        <w:rFonts w:ascii="Arial Narrow Bold" w:hAnsi="Arial Narrow Bold"/>
        <w:b w:val="0"/>
        <w:color w:val="FFFFFF"/>
        <w:lang w:val="fr-FR"/>
      </w:rPr>
      <w:t>AGFA GRAPHICS</w:t>
    </w:r>
  </w:p>
  <w:p w:rsidR="00E6591C" w:rsidRDefault="00E6591C" w:rsidP="009B6785"/>
  <w:p w:rsidR="00E6591C" w:rsidRPr="00E03556" w:rsidRDefault="00737218" w:rsidP="00430C23">
    <w:pPr>
      <w:spacing w:after="240"/>
      <w:rPr>
        <w:b/>
        <w:color w:val="404040"/>
        <w:sz w:val="44"/>
        <w:szCs w:val="44"/>
      </w:rPr>
    </w:pPr>
    <w:r>
      <w:rPr>
        <w:noProof/>
        <w:lang w:val="fr-FR"/>
      </w:rP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style="mso-next-textbox:#Text Box 2">
            <w:txbxContent>
              <w:p w:rsidR="00E6591C" w:rsidRPr="003E3940" w:rsidRDefault="00E6591C" w:rsidP="009B6785">
                <w:pPr>
                  <w:rPr>
                    <w:rFonts w:ascii="Arial Narrow" w:hAnsi="Arial Narrow"/>
                  </w:rPr>
                </w:pPr>
                <w:r>
                  <w:rPr>
                    <w:rFonts w:ascii="Arial Narrow" w:hAnsi="Arial Narrow"/>
                  </w:rPr>
                  <w:t>AGFA GRAPHICS</w:t>
                </w:r>
              </w:p>
            </w:txbxContent>
          </v:textbox>
        </v:shape>
      </w:pict>
    </w:r>
    <w:r w:rsidR="00E6591C">
      <w:rPr>
        <w:b/>
        <w:bCs/>
        <w:color w:val="404040"/>
        <w:sz w:val="28"/>
        <w:szCs w:val="44"/>
        <w:lang w:val="fr-FR"/>
      </w:rPr>
      <w:t>COMMUNIQUÉ DE PRESSE</w:t>
    </w:r>
  </w:p>
  <w:p w:rsidR="00E6591C" w:rsidRDefault="00737218" w:rsidP="00712957">
    <w:r>
      <w:rPr>
        <w:noProof/>
        <w:lang w:val="fr-FR"/>
      </w:rPr>
      <w:pict>
        <v:shape id="_x0000_s2049" type="#_x0000_t202" style="position:absolute;margin-left:-7.2pt;margin-top:63.25pt;width:108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style="mso-next-textbox:#_x0000_s2049">
            <w:txbxContent>
              <w:p w:rsidR="00E6591C" w:rsidRDefault="00E6591C" w:rsidP="009041F0">
                <w:pPr>
                  <w:spacing w:after="0"/>
                  <w:rPr>
                    <w:b/>
                    <w:sz w:val="16"/>
                  </w:rPr>
                </w:pPr>
                <w:r>
                  <w:rPr>
                    <w:b/>
                    <w:sz w:val="16"/>
                  </w:rPr>
                  <w:t>Agfa Graphics</w:t>
                </w:r>
              </w:p>
              <w:p w:rsidR="00E6591C" w:rsidRPr="009041F0" w:rsidRDefault="00E6591C" w:rsidP="009041F0">
                <w:pPr>
                  <w:spacing w:after="0"/>
                  <w:rPr>
                    <w:b/>
                    <w:sz w:val="16"/>
                  </w:rPr>
                </w:pPr>
                <w:r>
                  <w:rPr>
                    <w:rFonts w:ascii="Arial Narrow" w:hAnsi="Arial Narrow"/>
                    <w:sz w:val="16"/>
                  </w:rPr>
                  <w:t>Septestraat 27</w:t>
                </w:r>
              </w:p>
              <w:p w:rsidR="00E6591C" w:rsidRPr="003729D1" w:rsidRDefault="00E6591C" w:rsidP="009041F0">
                <w:pPr>
                  <w:spacing w:after="0"/>
                  <w:rPr>
                    <w:rFonts w:ascii="Arial Narrow" w:hAnsi="Arial Narrow"/>
                    <w:sz w:val="16"/>
                  </w:rPr>
                </w:pPr>
                <w:r>
                  <w:rPr>
                    <w:rFonts w:ascii="Arial Narrow" w:hAnsi="Arial Narrow"/>
                    <w:sz w:val="16"/>
                  </w:rPr>
                  <w:t>B – 2640 Mortsel</w:t>
                </w:r>
              </w:p>
              <w:p w:rsidR="00E6591C" w:rsidRPr="003729D1" w:rsidRDefault="00E6591C" w:rsidP="009041F0">
                <w:pPr>
                  <w:spacing w:after="0"/>
                  <w:rPr>
                    <w:sz w:val="16"/>
                  </w:rPr>
                </w:pPr>
                <w:r>
                  <w:rPr>
                    <w:rFonts w:ascii="Arial Narrow" w:hAnsi="Arial Narrow"/>
                    <w:sz w:val="16"/>
                  </w:rPr>
                  <w:t>Belgium</w:t>
                </w:r>
              </w:p>
              <w:p w:rsidR="00E6591C" w:rsidRPr="003729D1" w:rsidRDefault="00E6591C" w:rsidP="009041F0">
                <w:pPr>
                  <w:spacing w:after="0"/>
                  <w:rPr>
                    <w:sz w:val="16"/>
                  </w:rPr>
                </w:pPr>
              </w:p>
              <w:p w:rsidR="00E6591C" w:rsidRPr="003729D1" w:rsidRDefault="00E6591C" w:rsidP="009041F0">
                <w:pPr>
                  <w:spacing w:after="0"/>
                  <w:rPr>
                    <w:rFonts w:ascii="Arial Narrow" w:hAnsi="Arial Narrow"/>
                    <w:sz w:val="16"/>
                  </w:rPr>
                </w:pPr>
                <w:r>
                  <w:rPr>
                    <w:rFonts w:ascii="Arial Narrow" w:hAnsi="Arial Narrow"/>
                    <w:sz w:val="16"/>
                  </w:rPr>
                  <w:t>Paul Adriaensen</w:t>
                </w:r>
              </w:p>
              <w:p w:rsidR="00E6591C" w:rsidRPr="00E04E01" w:rsidRDefault="00E6591C" w:rsidP="009041F0">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rPr>
                </w:pPr>
                <w:r>
                  <w:rPr>
                    <w:rFonts w:ascii="Arial Narrow" w:hAnsi="Arial Narrow"/>
                    <w:sz w:val="16"/>
                  </w:rPr>
                  <w:t>T: +32 3 444 3940</w:t>
                </w:r>
              </w:p>
              <w:p w:rsidR="00E6591C" w:rsidRDefault="00E6591C" w:rsidP="009041F0">
                <w:r>
                  <w:rPr>
                    <w:rFonts w:ascii="Arial Narrow" w:hAnsi="Arial Narrow"/>
                    <w:sz w:val="16"/>
                  </w:rPr>
                  <w:t>E: press.graphics@agfa.com</w:t>
                </w:r>
              </w:p>
              <w:p w:rsidR="00E6591C" w:rsidRDefault="00E6591C" w:rsidP="009041F0"/>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B14C0"/>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19D"/>
    <w:rsid w:val="0005513D"/>
    <w:rsid w:val="000551A3"/>
    <w:rsid w:val="00055444"/>
    <w:rsid w:val="0005564E"/>
    <w:rsid w:val="00055B72"/>
    <w:rsid w:val="00056A38"/>
    <w:rsid w:val="00056CFF"/>
    <w:rsid w:val="0006002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2D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1C2E"/>
    <w:rsid w:val="00102B55"/>
    <w:rsid w:val="00104F2D"/>
    <w:rsid w:val="0010743D"/>
    <w:rsid w:val="00111D99"/>
    <w:rsid w:val="00113127"/>
    <w:rsid w:val="00113396"/>
    <w:rsid w:val="00113DBD"/>
    <w:rsid w:val="00113E3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88B"/>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68F8"/>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2045"/>
    <w:rsid w:val="00243344"/>
    <w:rsid w:val="0024427A"/>
    <w:rsid w:val="00246A5C"/>
    <w:rsid w:val="00247222"/>
    <w:rsid w:val="00247C00"/>
    <w:rsid w:val="002510C8"/>
    <w:rsid w:val="00251475"/>
    <w:rsid w:val="00251B1E"/>
    <w:rsid w:val="00252D2A"/>
    <w:rsid w:val="002540A7"/>
    <w:rsid w:val="002542DE"/>
    <w:rsid w:val="00254BBD"/>
    <w:rsid w:val="00254CF7"/>
    <w:rsid w:val="002629C4"/>
    <w:rsid w:val="00262D5E"/>
    <w:rsid w:val="00264276"/>
    <w:rsid w:val="0026491F"/>
    <w:rsid w:val="00267BB3"/>
    <w:rsid w:val="002705A2"/>
    <w:rsid w:val="0027097D"/>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3C7"/>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06E"/>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2BB5"/>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0BF"/>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2DB0"/>
    <w:rsid w:val="00623001"/>
    <w:rsid w:val="0062486C"/>
    <w:rsid w:val="00626859"/>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51C"/>
    <w:rsid w:val="00681A49"/>
    <w:rsid w:val="006851E9"/>
    <w:rsid w:val="00687237"/>
    <w:rsid w:val="00691E85"/>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6FC6"/>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218"/>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1D27"/>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1B2D"/>
    <w:rsid w:val="008A3770"/>
    <w:rsid w:val="008A3A14"/>
    <w:rsid w:val="008A482E"/>
    <w:rsid w:val="008A6790"/>
    <w:rsid w:val="008A6D0C"/>
    <w:rsid w:val="008B013E"/>
    <w:rsid w:val="008B0586"/>
    <w:rsid w:val="008B1231"/>
    <w:rsid w:val="008B181A"/>
    <w:rsid w:val="008B2DC9"/>
    <w:rsid w:val="008B432B"/>
    <w:rsid w:val="008B593A"/>
    <w:rsid w:val="008B6A2C"/>
    <w:rsid w:val="008B7704"/>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ACE"/>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3F4"/>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42A7"/>
    <w:rsid w:val="009C543D"/>
    <w:rsid w:val="009C7396"/>
    <w:rsid w:val="009C760F"/>
    <w:rsid w:val="009D1CE3"/>
    <w:rsid w:val="009D3D2D"/>
    <w:rsid w:val="009D4231"/>
    <w:rsid w:val="009D549F"/>
    <w:rsid w:val="009D6018"/>
    <w:rsid w:val="009D6D63"/>
    <w:rsid w:val="009D7CA1"/>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2E7"/>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5552"/>
    <w:rsid w:val="00B16BAC"/>
    <w:rsid w:val="00B1738F"/>
    <w:rsid w:val="00B175B3"/>
    <w:rsid w:val="00B20486"/>
    <w:rsid w:val="00B20CD7"/>
    <w:rsid w:val="00B21FB1"/>
    <w:rsid w:val="00B23546"/>
    <w:rsid w:val="00B23592"/>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5AE"/>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A89"/>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81F"/>
    <w:rsid w:val="00D52D5D"/>
    <w:rsid w:val="00D54203"/>
    <w:rsid w:val="00D54BB6"/>
    <w:rsid w:val="00D56670"/>
    <w:rsid w:val="00D6148A"/>
    <w:rsid w:val="00D61621"/>
    <w:rsid w:val="00D6385F"/>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1FB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14C0"/>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2BA9"/>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083"/>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A01"/>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5E1B"/>
    <w:rsid w:val="00EA7C12"/>
    <w:rsid w:val="00EB058F"/>
    <w:rsid w:val="00EB0F03"/>
    <w:rsid w:val="00EB155B"/>
    <w:rsid w:val="00EB48FC"/>
    <w:rsid w:val="00EB4ADE"/>
    <w:rsid w:val="00EB5795"/>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D3C"/>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5FD"/>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B14C0"/>
    <w:pPr>
      <w:spacing w:after="0"/>
      <w:ind w:left="2410"/>
      <w:jc w:val="both"/>
      <w:outlineLvl w:val="0"/>
    </w:pPr>
    <w:rPr>
      <w:rFonts w:ascii="Bosis for Agfa Medium" w:hAnsi="Bosis for Agfa Medium"/>
      <w:color w:val="5B9BD5" w:themeColor="accent1"/>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14C0"/>
    <w:rPr>
      <w:rFonts w:ascii="Bosis for Agfa Medium" w:hAnsi="Bosis for Agfa Medium" w:cs="Arial"/>
      <w:color w:val="5B9BD5" w:themeColor="accent1"/>
      <w:sz w:val="28"/>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graphic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AA94-BEF6-474D-9883-6FF7559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2020-06-23T09:41:00Z</dcterms:created>
  <dcterms:modified xsi:type="dcterms:W3CDTF">2020-06-23T12:48:00Z</dcterms:modified>
</cp:coreProperties>
</file>