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30B54" w14:textId="0D503019" w:rsidR="00A22114" w:rsidRPr="00B16497" w:rsidRDefault="00A22114" w:rsidP="00853559">
      <w:pPr>
        <w:ind w:left="2410"/>
        <w:jc w:val="both"/>
        <w:rPr>
          <w:b/>
          <w:snapToGrid w:val="0"/>
          <w:sz w:val="36"/>
          <w:lang w:val="pt-BR"/>
        </w:rPr>
      </w:pPr>
      <w:proofErr w:type="spellStart"/>
      <w:r>
        <w:rPr>
          <w:b/>
          <w:bCs/>
          <w:snapToGrid w:val="0"/>
          <w:sz w:val="36"/>
          <w:lang w:val="pt-BR"/>
        </w:rPr>
        <w:t>Agfa</w:t>
      </w:r>
      <w:proofErr w:type="spellEnd"/>
      <w:r>
        <w:rPr>
          <w:b/>
          <w:bCs/>
          <w:snapToGrid w:val="0"/>
          <w:sz w:val="36"/>
          <w:lang w:val="pt-BR"/>
        </w:rPr>
        <w:t xml:space="preserve"> apresenta a Eclipse, a </w:t>
      </w:r>
      <w:r w:rsidR="00853559">
        <w:rPr>
          <w:b/>
          <w:bCs/>
          <w:snapToGrid w:val="0"/>
          <w:sz w:val="36"/>
          <w:lang w:val="pt-BR"/>
        </w:rPr>
        <w:t xml:space="preserve">mais conveniente </w:t>
      </w:r>
      <w:r>
        <w:rPr>
          <w:b/>
          <w:bCs/>
          <w:snapToGrid w:val="0"/>
          <w:sz w:val="36"/>
          <w:lang w:val="pt-BR"/>
        </w:rPr>
        <w:t>chapa de impressão sem processamento</w:t>
      </w:r>
    </w:p>
    <w:p w14:paraId="0A83FD6B" w14:textId="63BC8965" w:rsidR="00A22114" w:rsidRPr="00B16497" w:rsidRDefault="00A22114" w:rsidP="00BC1EDD">
      <w:pPr>
        <w:ind w:left="2410"/>
        <w:rPr>
          <w:i/>
          <w:lang w:val="pt-BR"/>
        </w:rPr>
      </w:pPr>
      <w:r>
        <w:rPr>
          <w:i/>
          <w:iCs/>
          <w:lang w:val="pt-BR"/>
        </w:rPr>
        <w:t>A Eclipse é uma chapa de impressão sem processamento</w:t>
      </w:r>
      <w:r w:rsidR="007F75FC">
        <w:rPr>
          <w:i/>
          <w:iCs/>
          <w:lang w:val="pt-BR"/>
        </w:rPr>
        <w:t>,</w:t>
      </w:r>
      <w:r>
        <w:rPr>
          <w:i/>
          <w:iCs/>
          <w:lang w:val="pt-BR"/>
        </w:rPr>
        <w:t xml:space="preserve"> para </w:t>
      </w:r>
      <w:r w:rsidR="00BC1EDD">
        <w:rPr>
          <w:i/>
          <w:iCs/>
          <w:lang w:val="pt-BR"/>
        </w:rPr>
        <w:t>gráficas</w:t>
      </w:r>
      <w:r>
        <w:rPr>
          <w:i/>
          <w:iCs/>
          <w:lang w:val="pt-BR"/>
        </w:rPr>
        <w:t xml:space="preserve"> comerciais </w:t>
      </w:r>
      <w:r w:rsidR="007F75FC">
        <w:rPr>
          <w:i/>
          <w:iCs/>
          <w:lang w:val="pt-BR"/>
        </w:rPr>
        <w:t xml:space="preserve">do tipo </w:t>
      </w:r>
      <w:proofErr w:type="spellStart"/>
      <w:r>
        <w:rPr>
          <w:i/>
          <w:iCs/>
          <w:lang w:val="pt-BR"/>
        </w:rPr>
        <w:t>sheetfed</w:t>
      </w:r>
      <w:proofErr w:type="spellEnd"/>
      <w:r w:rsidR="007F75FC">
        <w:rPr>
          <w:i/>
          <w:iCs/>
          <w:lang w:val="pt-BR"/>
        </w:rPr>
        <w:t>,</w:t>
      </w:r>
      <w:r>
        <w:rPr>
          <w:i/>
          <w:iCs/>
          <w:lang w:val="pt-BR"/>
        </w:rPr>
        <w:t xml:space="preserve"> que </w:t>
      </w:r>
      <w:r w:rsidR="007F75FC">
        <w:rPr>
          <w:i/>
          <w:iCs/>
          <w:lang w:val="pt-BR"/>
        </w:rPr>
        <w:t>oferece</w:t>
      </w:r>
      <w:r>
        <w:rPr>
          <w:i/>
          <w:iCs/>
          <w:lang w:val="pt-BR"/>
        </w:rPr>
        <w:t xml:space="preserve"> todos os benefícios da tecnologia sem processamento </w:t>
      </w:r>
      <w:r w:rsidR="007F75FC">
        <w:rPr>
          <w:i/>
          <w:iCs/>
          <w:lang w:val="pt-BR"/>
        </w:rPr>
        <w:t>e total facilidade de</w:t>
      </w:r>
      <w:r>
        <w:rPr>
          <w:i/>
          <w:iCs/>
          <w:lang w:val="pt-BR"/>
        </w:rPr>
        <w:t xml:space="preserve"> impressão.</w:t>
      </w:r>
    </w:p>
    <w:p w14:paraId="48AF1F69" w14:textId="49573AAF" w:rsidR="00C76B47" w:rsidRPr="00B16497" w:rsidRDefault="00C76B47" w:rsidP="004541B1">
      <w:pPr>
        <w:ind w:left="2410"/>
        <w:rPr>
          <w:b/>
          <w:szCs w:val="22"/>
          <w:lang w:val="pt-BR"/>
        </w:rPr>
      </w:pPr>
      <w:proofErr w:type="spellStart"/>
      <w:r>
        <w:rPr>
          <w:b/>
          <w:bCs/>
          <w:szCs w:val="22"/>
          <w:lang w:val="pt-BR"/>
        </w:rPr>
        <w:t>Mortsel</w:t>
      </w:r>
      <w:proofErr w:type="spellEnd"/>
      <w:r>
        <w:rPr>
          <w:b/>
          <w:bCs/>
          <w:szCs w:val="22"/>
          <w:lang w:val="pt-BR"/>
        </w:rPr>
        <w:t xml:space="preserve">, Bélgica – </w:t>
      </w:r>
      <w:r>
        <w:rPr>
          <w:b/>
          <w:bCs/>
          <w:color w:val="auto"/>
          <w:szCs w:val="22"/>
          <w:lang w:val="pt-BR"/>
        </w:rPr>
        <w:t>23 de outubro de 2019</w:t>
      </w:r>
    </w:p>
    <w:p w14:paraId="3191228D" w14:textId="685116BD" w:rsidR="00A22114" w:rsidRPr="00B16497" w:rsidRDefault="00A22114" w:rsidP="007F75FC">
      <w:pPr>
        <w:ind w:left="2410"/>
        <w:jc w:val="both"/>
        <w:rPr>
          <w:lang w:val="pt-BR"/>
        </w:rPr>
      </w:pPr>
      <w:r>
        <w:rPr>
          <w:lang w:val="pt-BR"/>
        </w:rPr>
        <w:t>Inerente</w:t>
      </w:r>
      <w:r w:rsidR="007F75FC">
        <w:rPr>
          <w:lang w:val="pt-BR"/>
        </w:rPr>
        <w:t>mente</w:t>
      </w:r>
      <w:r>
        <w:rPr>
          <w:lang w:val="pt-BR"/>
        </w:rPr>
        <w:t xml:space="preserve"> à natureza de uma chapa sem processamento, a Eclipse elimina a necessidade de um processador que utiliz</w:t>
      </w:r>
      <w:r w:rsidR="007F75FC">
        <w:rPr>
          <w:lang w:val="pt-BR"/>
        </w:rPr>
        <w:t>e</w:t>
      </w:r>
      <w:r>
        <w:rPr>
          <w:lang w:val="pt-BR"/>
        </w:rPr>
        <w:t xml:space="preserve"> produtos químicos. Com isso, ela reduz </w:t>
      </w:r>
      <w:r w:rsidR="007F75FC">
        <w:rPr>
          <w:lang w:val="pt-BR"/>
        </w:rPr>
        <w:t xml:space="preserve">as </w:t>
      </w:r>
      <w:r>
        <w:rPr>
          <w:lang w:val="pt-BR"/>
        </w:rPr>
        <w:t>despesa</w:t>
      </w:r>
      <w:r w:rsidR="007F75FC">
        <w:rPr>
          <w:lang w:val="pt-BR"/>
        </w:rPr>
        <w:t>s</w:t>
      </w:r>
      <w:r>
        <w:rPr>
          <w:lang w:val="pt-BR"/>
        </w:rPr>
        <w:t xml:space="preserve"> de capital e </w:t>
      </w:r>
      <w:r w:rsidR="007F75FC">
        <w:rPr>
          <w:lang w:val="pt-BR"/>
        </w:rPr>
        <w:t xml:space="preserve">o custo de </w:t>
      </w:r>
      <w:r>
        <w:rPr>
          <w:lang w:val="pt-BR"/>
        </w:rPr>
        <w:t xml:space="preserve">pré-impressão das gráficas. No entanto, a mais recente inovação da </w:t>
      </w:r>
      <w:proofErr w:type="spellStart"/>
      <w:r>
        <w:rPr>
          <w:lang w:val="pt-BR"/>
        </w:rPr>
        <w:t>Agfa</w:t>
      </w:r>
      <w:proofErr w:type="spellEnd"/>
      <w:r>
        <w:rPr>
          <w:lang w:val="pt-BR"/>
        </w:rPr>
        <w:t xml:space="preserve"> se diferencia de outras chapas sem processamento, </w:t>
      </w:r>
      <w:r w:rsidR="007F75FC">
        <w:rPr>
          <w:lang w:val="pt-BR"/>
        </w:rPr>
        <w:t>por ser</w:t>
      </w:r>
      <w:r>
        <w:rPr>
          <w:lang w:val="pt-BR"/>
        </w:rPr>
        <w:t xml:space="preserve"> </w:t>
      </w:r>
      <w:r>
        <w:rPr>
          <w:b/>
          <w:bCs/>
          <w:lang w:val="pt-BR"/>
        </w:rPr>
        <w:t xml:space="preserve">tão fácil de usar como </w:t>
      </w:r>
      <w:r w:rsidR="007F75FC">
        <w:rPr>
          <w:b/>
          <w:bCs/>
          <w:lang w:val="pt-BR"/>
        </w:rPr>
        <w:t>qualquer outra</w:t>
      </w:r>
      <w:r>
        <w:rPr>
          <w:b/>
          <w:bCs/>
          <w:lang w:val="pt-BR"/>
        </w:rPr>
        <w:t xml:space="preserve"> chapa convencional</w:t>
      </w:r>
      <w:r>
        <w:rPr>
          <w:lang w:val="pt-BR"/>
        </w:rPr>
        <w:t>:</w:t>
      </w:r>
    </w:p>
    <w:p w14:paraId="11E55167" w14:textId="2DAAAEAF" w:rsidR="0031478D" w:rsidRPr="00B16497" w:rsidRDefault="00B540C2" w:rsidP="007F75FC">
      <w:pPr>
        <w:ind w:left="2410"/>
        <w:jc w:val="both"/>
        <w:rPr>
          <w:lang w:val="pt-BR"/>
        </w:rPr>
      </w:pPr>
      <w:r>
        <w:rPr>
          <w:lang w:val="pt-BR"/>
        </w:rPr>
        <w:t xml:space="preserve">Em primeiro lugar, a chapa </w:t>
      </w:r>
      <w:r>
        <w:rPr>
          <w:b/>
          <w:bCs/>
          <w:lang w:val="pt-BR"/>
        </w:rPr>
        <w:t>mantém a impressora o mais limpa possível</w:t>
      </w:r>
      <w:r>
        <w:rPr>
          <w:lang w:val="pt-BR"/>
        </w:rPr>
        <w:t xml:space="preserve">. A tecnologia sem processamento patenteada </w:t>
      </w:r>
      <w:r w:rsidR="007F75FC">
        <w:rPr>
          <w:lang w:val="pt-BR"/>
        </w:rPr>
        <w:t xml:space="preserve">possibilita </w:t>
      </w:r>
      <w:r>
        <w:rPr>
          <w:lang w:val="pt-BR"/>
        </w:rPr>
        <w:t>a transferência d</w:t>
      </w:r>
      <w:r w:rsidR="000B4288">
        <w:rPr>
          <w:lang w:val="pt-BR"/>
        </w:rPr>
        <w:t>a</w:t>
      </w:r>
      <w:r>
        <w:rPr>
          <w:lang w:val="pt-BR"/>
        </w:rPr>
        <w:t xml:space="preserve"> </w:t>
      </w:r>
      <w:r w:rsidR="000B4288">
        <w:rPr>
          <w:lang w:val="pt-BR"/>
        </w:rPr>
        <w:t>camada</w:t>
      </w:r>
      <w:r>
        <w:rPr>
          <w:lang w:val="pt-BR"/>
        </w:rPr>
        <w:t xml:space="preserve"> da chapa para as primeiras folhas impressas, e não para a impressora, como é o caso de outras chapas sem processamento.</w:t>
      </w:r>
    </w:p>
    <w:p w14:paraId="2D4FBF29" w14:textId="6DB004D6" w:rsidR="000B4288" w:rsidRDefault="004E171A" w:rsidP="00BC1EDD">
      <w:pPr>
        <w:ind w:left="2410"/>
        <w:jc w:val="both"/>
        <w:rPr>
          <w:lang w:val="pt-BR"/>
        </w:rPr>
      </w:pPr>
      <w:r>
        <w:rPr>
          <w:lang w:val="pt-BR"/>
        </w:rPr>
        <w:t xml:space="preserve">Além disso, a Eclipse é a única chapa sem processamento que oferece </w:t>
      </w:r>
      <w:r w:rsidR="007F75FC" w:rsidRPr="00B16497">
        <w:rPr>
          <w:b/>
          <w:bCs/>
          <w:lang w:val="pt-BR"/>
        </w:rPr>
        <w:t>excelente</w:t>
      </w:r>
      <w:r w:rsidR="007F75FC">
        <w:rPr>
          <w:lang w:val="pt-BR"/>
        </w:rPr>
        <w:t xml:space="preserve"> </w:t>
      </w:r>
      <w:r>
        <w:rPr>
          <w:b/>
          <w:bCs/>
          <w:lang w:val="pt-BR"/>
        </w:rPr>
        <w:t xml:space="preserve">contraste </w:t>
      </w:r>
      <w:r w:rsidR="007F75FC">
        <w:rPr>
          <w:b/>
          <w:bCs/>
          <w:lang w:val="pt-BR"/>
        </w:rPr>
        <w:t xml:space="preserve">e estabilidade </w:t>
      </w:r>
      <w:r>
        <w:rPr>
          <w:b/>
          <w:bCs/>
          <w:lang w:val="pt-BR"/>
        </w:rPr>
        <w:t>de imagem</w:t>
      </w:r>
      <w:r>
        <w:rPr>
          <w:lang w:val="pt-BR"/>
        </w:rPr>
        <w:t xml:space="preserve">, </w:t>
      </w:r>
      <w:r w:rsidR="00BC1EDD">
        <w:rPr>
          <w:lang w:val="pt-BR"/>
        </w:rPr>
        <w:t xml:space="preserve">o que </w:t>
      </w:r>
      <w:r>
        <w:rPr>
          <w:lang w:val="pt-BR"/>
        </w:rPr>
        <w:t xml:space="preserve">possibilita rápida inspeção visual da imagem e reconhecimento por um sistema de perfuração e curvatura. Dessa forma, </w:t>
      </w:r>
      <w:r w:rsidR="00BC1EDD">
        <w:rPr>
          <w:lang w:val="pt-BR"/>
        </w:rPr>
        <w:t>mesmo</w:t>
      </w:r>
      <w:r>
        <w:rPr>
          <w:lang w:val="pt-BR"/>
        </w:rPr>
        <w:t xml:space="preserve"> depois de uma semana de armazenamento, não haverá mais misturas na impressora ou repetições dispendiosas da chapa. A Eclipse mantém </w:t>
      </w:r>
      <w:r w:rsidR="00BC1EDD">
        <w:rPr>
          <w:lang w:val="pt-BR"/>
        </w:rPr>
        <w:t>o</w:t>
      </w:r>
      <w:r>
        <w:rPr>
          <w:lang w:val="pt-BR"/>
        </w:rPr>
        <w:t xml:space="preserve"> ótimo contraste </w:t>
      </w:r>
      <w:r>
        <w:rPr>
          <w:b/>
          <w:bCs/>
          <w:lang w:val="pt-BR"/>
        </w:rPr>
        <w:t>mesmo após 24 horas sob a luz do dia</w:t>
      </w:r>
      <w:r>
        <w:rPr>
          <w:lang w:val="pt-BR"/>
        </w:rPr>
        <w:t xml:space="preserve">, o que </w:t>
      </w:r>
      <w:r w:rsidR="00BC1EDD">
        <w:rPr>
          <w:lang w:val="pt-BR"/>
        </w:rPr>
        <w:t>representa</w:t>
      </w:r>
      <w:r>
        <w:rPr>
          <w:lang w:val="pt-BR"/>
        </w:rPr>
        <w:t xml:space="preserve"> uma enorme diferença em comparação com a</w:t>
      </w:r>
      <w:r w:rsidR="000B4288">
        <w:rPr>
          <w:lang w:val="pt-BR"/>
        </w:rPr>
        <w:t xml:space="preserve"> cerca de</w:t>
      </w:r>
      <w:r>
        <w:rPr>
          <w:lang w:val="pt-BR"/>
        </w:rPr>
        <w:t xml:space="preserve"> duas horas das outras chapas sem processamento</w:t>
      </w:r>
      <w:r w:rsidR="000B4288">
        <w:rPr>
          <w:lang w:val="pt-BR"/>
        </w:rPr>
        <w:t xml:space="preserve"> do mercado</w:t>
      </w:r>
      <w:r>
        <w:rPr>
          <w:lang w:val="pt-BR"/>
        </w:rPr>
        <w:t>.</w:t>
      </w:r>
    </w:p>
    <w:p w14:paraId="0E0862A8" w14:textId="53F63583" w:rsidR="005D4E34" w:rsidRPr="00B16497" w:rsidRDefault="004E171A" w:rsidP="00BC1EDD">
      <w:pPr>
        <w:ind w:left="2410"/>
        <w:jc w:val="both"/>
        <w:rPr>
          <w:lang w:val="pt-BR"/>
        </w:rPr>
      </w:pPr>
      <w:r>
        <w:rPr>
          <w:lang w:val="pt-BR"/>
        </w:rPr>
        <w:lastRenderedPageBreak/>
        <w:t>Durante esse período, a qualidade da impressão será totalmente preservada em termos de ganho de pontos, tonalidades, tempo de inicialização etc.</w:t>
      </w:r>
    </w:p>
    <w:p w14:paraId="6D9EA6D5" w14:textId="52E86A3E" w:rsidR="00B540C2" w:rsidRPr="00B16497" w:rsidRDefault="004D5B9D" w:rsidP="00BC1EDD">
      <w:pPr>
        <w:ind w:left="2410"/>
        <w:jc w:val="both"/>
        <w:rPr>
          <w:lang w:val="pt-BR"/>
        </w:rPr>
      </w:pPr>
      <w:r>
        <w:rPr>
          <w:lang w:val="pt-BR"/>
        </w:rPr>
        <w:t xml:space="preserve">Outro motivo que torna que a Eclipse uma </w:t>
      </w:r>
      <w:r w:rsidR="00BC1EDD">
        <w:rPr>
          <w:lang w:val="pt-BR"/>
        </w:rPr>
        <w:t xml:space="preserve">excelente </w:t>
      </w:r>
      <w:r>
        <w:rPr>
          <w:lang w:val="pt-BR"/>
        </w:rPr>
        <w:t xml:space="preserve">escolha para </w:t>
      </w:r>
      <w:r w:rsidR="00BC1EDD">
        <w:rPr>
          <w:lang w:val="pt-BR"/>
        </w:rPr>
        <w:t>quem</w:t>
      </w:r>
      <w:r>
        <w:rPr>
          <w:lang w:val="pt-BR"/>
        </w:rPr>
        <w:t xml:space="preserve"> deseja adotar uma chapa sem processamento é sua </w:t>
      </w:r>
      <w:r>
        <w:rPr>
          <w:b/>
          <w:bCs/>
          <w:lang w:val="pt-BR"/>
        </w:rPr>
        <w:t>alta resistência a arranhões</w:t>
      </w:r>
      <w:r>
        <w:rPr>
          <w:lang w:val="pt-BR"/>
        </w:rPr>
        <w:t xml:space="preserve">. Ao carregar, armazenar, transportar ou montar essa chapa robusta, as gráficas não precisam se preocupar </w:t>
      </w:r>
      <w:r w:rsidR="00BC1EDD">
        <w:rPr>
          <w:lang w:val="pt-BR"/>
        </w:rPr>
        <w:t>com a possibilidade de danificá-la</w:t>
      </w:r>
      <w:r>
        <w:rPr>
          <w:lang w:val="pt-BR"/>
        </w:rPr>
        <w:t xml:space="preserve">. A nova chapa é </w:t>
      </w:r>
      <w:r w:rsidR="00BC1EDD">
        <w:rPr>
          <w:lang w:val="pt-BR"/>
        </w:rPr>
        <w:t xml:space="preserve">também </w:t>
      </w:r>
      <w:r>
        <w:rPr>
          <w:lang w:val="pt-BR"/>
        </w:rPr>
        <w:t>flexível, pois pode ser utilizada com tintas convencionais ou H-UV/LED-UV.</w:t>
      </w:r>
    </w:p>
    <w:p w14:paraId="031CB7CB" w14:textId="2368FA30" w:rsidR="003A0BCD" w:rsidRPr="00B16497" w:rsidRDefault="003A0BCD" w:rsidP="00BC1EDD">
      <w:pPr>
        <w:ind w:left="2410"/>
        <w:jc w:val="both"/>
        <w:rPr>
          <w:lang w:val="pt-BR"/>
        </w:rPr>
      </w:pPr>
      <w:r>
        <w:rPr>
          <w:lang w:val="pt-BR"/>
        </w:rPr>
        <w:t xml:space="preserve">“A diferença pode ser vista </w:t>
      </w:r>
      <w:r w:rsidR="00BC1EDD">
        <w:rPr>
          <w:lang w:val="pt-BR"/>
        </w:rPr>
        <w:t>e</w:t>
      </w:r>
      <w:r>
        <w:rPr>
          <w:lang w:val="pt-BR"/>
        </w:rPr>
        <w:t xml:space="preserve">m nossa mais recente inovação em chapas”, disse Iris </w:t>
      </w:r>
      <w:proofErr w:type="spellStart"/>
      <w:r>
        <w:rPr>
          <w:lang w:val="pt-BR"/>
        </w:rPr>
        <w:t>Bogunovic</w:t>
      </w:r>
      <w:proofErr w:type="spellEnd"/>
      <w:r>
        <w:rPr>
          <w:lang w:val="pt-BR"/>
        </w:rPr>
        <w:t xml:space="preserve">, gerente de produtos de chapas e sistemas CTP da </w:t>
      </w:r>
      <w:proofErr w:type="spellStart"/>
      <w:r>
        <w:rPr>
          <w:lang w:val="pt-BR"/>
        </w:rPr>
        <w:t>Agfa</w:t>
      </w:r>
      <w:proofErr w:type="spellEnd"/>
      <w:r>
        <w:rPr>
          <w:lang w:val="pt-BR"/>
        </w:rPr>
        <w:t xml:space="preserve">. “Ela supera todas as outras chapas sem processamento </w:t>
      </w:r>
      <w:r w:rsidR="00BC1EDD">
        <w:rPr>
          <w:lang w:val="pt-BR"/>
        </w:rPr>
        <w:t xml:space="preserve">que estão </w:t>
      </w:r>
      <w:r>
        <w:rPr>
          <w:lang w:val="pt-BR"/>
        </w:rPr>
        <w:t>no mercado, já que</w:t>
      </w:r>
      <w:r w:rsidR="00BC1EDD">
        <w:rPr>
          <w:lang w:val="pt-BR"/>
        </w:rPr>
        <w:t>, além de oferecer melhor</w:t>
      </w:r>
      <w:r>
        <w:rPr>
          <w:lang w:val="pt-BR"/>
        </w:rPr>
        <w:t xml:space="preserve"> contraste </w:t>
      </w:r>
      <w:r w:rsidR="00BC1EDD">
        <w:rPr>
          <w:lang w:val="pt-BR"/>
        </w:rPr>
        <w:t xml:space="preserve">e estabilidade </w:t>
      </w:r>
      <w:r>
        <w:rPr>
          <w:lang w:val="pt-BR"/>
        </w:rPr>
        <w:t>de imagem</w:t>
      </w:r>
      <w:r w:rsidR="00BC1EDD">
        <w:rPr>
          <w:lang w:val="pt-BR"/>
        </w:rPr>
        <w:t>, facilita o</w:t>
      </w:r>
      <w:r>
        <w:rPr>
          <w:lang w:val="pt-BR"/>
        </w:rPr>
        <w:t xml:space="preserve"> manuseio e </w:t>
      </w:r>
      <w:r w:rsidR="00BC1EDD">
        <w:rPr>
          <w:lang w:val="pt-BR"/>
        </w:rPr>
        <w:t xml:space="preserve">proporciona </w:t>
      </w:r>
      <w:r>
        <w:rPr>
          <w:lang w:val="pt-BR"/>
        </w:rPr>
        <w:t xml:space="preserve">operações limpas. Várias gráficas que a adotaram já confirmaram </w:t>
      </w:r>
      <w:r w:rsidR="00BC1EDD">
        <w:rPr>
          <w:lang w:val="pt-BR"/>
        </w:rPr>
        <w:t>este fato</w:t>
      </w:r>
      <w:r w:rsidR="0024116D">
        <w:rPr>
          <w:lang w:val="pt-BR"/>
        </w:rPr>
        <w:t>.</w:t>
      </w:r>
      <w:r>
        <w:rPr>
          <w:lang w:val="pt-BR"/>
        </w:rPr>
        <w:t>”</w:t>
      </w:r>
    </w:p>
    <w:p w14:paraId="1A04359B" w14:textId="5D9A2D8E" w:rsidR="00A22114" w:rsidRPr="00B16497" w:rsidRDefault="00A22114" w:rsidP="00BC1EDD">
      <w:pPr>
        <w:ind w:left="2410"/>
        <w:jc w:val="both"/>
        <w:rPr>
          <w:b/>
          <w:lang w:val="pt-BR"/>
        </w:rPr>
      </w:pPr>
      <w:r>
        <w:rPr>
          <w:b/>
          <w:bCs/>
          <w:lang w:val="pt-BR"/>
        </w:rPr>
        <w:t>Uma propos</w:t>
      </w:r>
      <w:r w:rsidR="00BC1EDD">
        <w:rPr>
          <w:b/>
          <w:bCs/>
          <w:lang w:val="pt-BR"/>
        </w:rPr>
        <w:t>ta</w:t>
      </w:r>
      <w:r>
        <w:rPr>
          <w:b/>
          <w:bCs/>
          <w:lang w:val="pt-BR"/>
        </w:rPr>
        <w:t xml:space="preserve"> equilibrada</w:t>
      </w:r>
    </w:p>
    <w:p w14:paraId="2E893514" w14:textId="5D3A67D5" w:rsidR="00A22114" w:rsidRPr="00B16497" w:rsidRDefault="00A22114" w:rsidP="00BC1EDD">
      <w:pPr>
        <w:ind w:left="2410"/>
        <w:jc w:val="both"/>
        <w:rPr>
          <w:color w:val="auto"/>
          <w:lang w:val="pt-BR"/>
        </w:rPr>
      </w:pPr>
      <w:r>
        <w:rPr>
          <w:lang w:val="pt-BR"/>
        </w:rPr>
        <w:t xml:space="preserve">A Eclipse complementa o portfólio de chapas de impressão offset da </w:t>
      </w:r>
      <w:proofErr w:type="spellStart"/>
      <w:r>
        <w:rPr>
          <w:lang w:val="pt-BR"/>
        </w:rPr>
        <w:t>Agfa</w:t>
      </w:r>
      <w:proofErr w:type="spellEnd"/>
      <w:r>
        <w:rPr>
          <w:lang w:val="pt-BR"/>
        </w:rPr>
        <w:t xml:space="preserve">, que atende às necessidades das gráficas de diferentes maneiras. </w:t>
      </w:r>
      <w:r>
        <w:rPr>
          <w:color w:val="auto"/>
          <w:lang w:val="pt-BR"/>
        </w:rPr>
        <w:t>“Estamos contin</w:t>
      </w:r>
      <w:bookmarkStart w:id="0" w:name="_GoBack"/>
      <w:bookmarkEnd w:id="0"/>
      <w:r>
        <w:rPr>
          <w:color w:val="auto"/>
          <w:lang w:val="pt-BR"/>
        </w:rPr>
        <w:t xml:space="preserve">uamente buscando formas de estar na liderança do mercado e oferecer o mais alto valor agregado </w:t>
      </w:r>
      <w:r w:rsidR="00BC1EDD">
        <w:rPr>
          <w:color w:val="auto"/>
          <w:lang w:val="pt-BR"/>
        </w:rPr>
        <w:t xml:space="preserve">possível </w:t>
      </w:r>
      <w:r>
        <w:rPr>
          <w:color w:val="auto"/>
          <w:lang w:val="pt-BR"/>
        </w:rPr>
        <w:t xml:space="preserve">aos nossos clientes”, afirmou Guy </w:t>
      </w:r>
      <w:proofErr w:type="spellStart"/>
      <w:r>
        <w:rPr>
          <w:color w:val="auto"/>
          <w:lang w:val="pt-BR"/>
        </w:rPr>
        <w:t>Desmet</w:t>
      </w:r>
      <w:proofErr w:type="spellEnd"/>
      <w:r>
        <w:rPr>
          <w:color w:val="auto"/>
          <w:lang w:val="pt-BR"/>
        </w:rPr>
        <w:t xml:space="preserve">, diretor de marketing de soluções offset. “Não existe uma solução única quando se trata de chapas de impressão. Nosso portfólio é composto por chapas convencionais, com baixa quantidade de produtos químicos, sem produtos químicos e sem processamento. Sempre discutiremos a solução ideal com as gráficas, </w:t>
      </w:r>
      <w:r w:rsidR="00BC1EDD">
        <w:rPr>
          <w:color w:val="auto"/>
          <w:lang w:val="pt-BR"/>
        </w:rPr>
        <w:t xml:space="preserve">com </w:t>
      </w:r>
      <w:r>
        <w:rPr>
          <w:color w:val="auto"/>
          <w:lang w:val="pt-BR"/>
        </w:rPr>
        <w:t xml:space="preserve">base </w:t>
      </w:r>
      <w:r w:rsidR="00BC1EDD">
        <w:rPr>
          <w:color w:val="auto"/>
          <w:lang w:val="pt-BR"/>
        </w:rPr>
        <w:t>nas</w:t>
      </w:r>
      <w:r>
        <w:rPr>
          <w:color w:val="auto"/>
          <w:lang w:val="pt-BR"/>
        </w:rPr>
        <w:t xml:space="preserve"> necessidades e preferências</w:t>
      </w:r>
      <w:r w:rsidR="00BC1EDD">
        <w:rPr>
          <w:color w:val="auto"/>
          <w:lang w:val="pt-BR"/>
        </w:rPr>
        <w:t xml:space="preserve"> de cada uma delas”</w:t>
      </w:r>
      <w:r>
        <w:rPr>
          <w:color w:val="auto"/>
          <w:lang w:val="pt-BR"/>
        </w:rPr>
        <w:t>.</w:t>
      </w:r>
    </w:p>
    <w:p w14:paraId="60C61BD4" w14:textId="490F6AEE" w:rsidR="00A22114" w:rsidRPr="00B16497" w:rsidRDefault="00A22114" w:rsidP="00BB4D79">
      <w:pPr>
        <w:ind w:left="2410"/>
        <w:jc w:val="both"/>
        <w:rPr>
          <w:lang w:val="pt-BR"/>
        </w:rPr>
      </w:pPr>
      <w:r>
        <w:rPr>
          <w:lang w:val="pt-BR"/>
        </w:rPr>
        <w:t xml:space="preserve">A Eclipse faz parte da abordagem </w:t>
      </w:r>
      <w:r>
        <w:rPr>
          <w:b/>
          <w:bCs/>
          <w:lang w:val="pt-BR"/>
        </w:rPr>
        <w:t>ECO³</w:t>
      </w:r>
      <w:r>
        <w:rPr>
          <w:lang w:val="pt-BR"/>
        </w:rPr>
        <w:t xml:space="preserve"> de inovação sustentável da </w:t>
      </w:r>
      <w:proofErr w:type="spellStart"/>
      <w:r>
        <w:rPr>
          <w:lang w:val="pt-BR"/>
        </w:rPr>
        <w:t>Agfa</w:t>
      </w:r>
      <w:proofErr w:type="spellEnd"/>
      <w:r>
        <w:rPr>
          <w:lang w:val="pt-BR"/>
        </w:rPr>
        <w:t xml:space="preserve">, que abrange hardware, software e itens de consumo que tornam as operações de pré-impressão e impressão mais limpas </w:t>
      </w:r>
      <w:r>
        <w:rPr>
          <w:lang w:val="pt-BR"/>
        </w:rPr>
        <w:lastRenderedPageBreak/>
        <w:t>(</w:t>
      </w:r>
      <w:proofErr w:type="spellStart"/>
      <w:r>
        <w:rPr>
          <w:lang w:val="pt-BR"/>
        </w:rPr>
        <w:t>ECOlogia</w:t>
      </w:r>
      <w:proofErr w:type="spellEnd"/>
      <w:r>
        <w:rPr>
          <w:lang w:val="pt-BR"/>
        </w:rPr>
        <w:t>), mais econômicas (</w:t>
      </w:r>
      <w:proofErr w:type="spellStart"/>
      <w:r>
        <w:rPr>
          <w:lang w:val="pt-BR"/>
        </w:rPr>
        <w:t>ECOnomia</w:t>
      </w:r>
      <w:proofErr w:type="spellEnd"/>
      <w:r>
        <w:rPr>
          <w:lang w:val="pt-BR"/>
        </w:rPr>
        <w:t xml:space="preserve">) e mais fáceis de operar e manter (Extra Conveniência). A ECO³ se estende </w:t>
      </w:r>
      <w:r w:rsidR="00BB4D79">
        <w:rPr>
          <w:lang w:val="pt-BR"/>
        </w:rPr>
        <w:t xml:space="preserve">desde </w:t>
      </w:r>
      <w:r>
        <w:rPr>
          <w:lang w:val="pt-BR"/>
        </w:rPr>
        <w:t>o ambiente de pré-impressão até a sala de impressão</w:t>
      </w:r>
      <w:r w:rsidR="00BB4D79">
        <w:rPr>
          <w:lang w:val="pt-BR"/>
        </w:rPr>
        <w:t>,</w:t>
      </w:r>
      <w:r>
        <w:rPr>
          <w:lang w:val="pt-BR"/>
        </w:rPr>
        <w:t xml:space="preserve"> com inigualável </w:t>
      </w:r>
      <w:r w:rsidR="00BB4D79">
        <w:rPr>
          <w:lang w:val="pt-BR"/>
        </w:rPr>
        <w:t xml:space="preserve">economia de tinta </w:t>
      </w:r>
      <w:r>
        <w:rPr>
          <w:lang w:val="pt-BR"/>
        </w:rPr>
        <w:t>e pacotes de software de padronização de impressão que reduzem o tempo de preparação e o desperdício de papel.</w:t>
      </w:r>
    </w:p>
    <w:p w14:paraId="76598F8A" w14:textId="77777777" w:rsidR="009D02E6" w:rsidRPr="00B16497" w:rsidRDefault="009D02E6" w:rsidP="005444F1">
      <w:pPr>
        <w:spacing w:after="0"/>
        <w:ind w:left="2410"/>
        <w:jc w:val="both"/>
        <w:rPr>
          <w:b/>
          <w:szCs w:val="22"/>
          <w:lang w:val="pt-BR"/>
        </w:rPr>
      </w:pPr>
    </w:p>
    <w:p w14:paraId="620EA22D" w14:textId="7ADFCA1C" w:rsidR="005444F1" w:rsidRPr="00B16497" w:rsidRDefault="005444F1" w:rsidP="005444F1">
      <w:pPr>
        <w:spacing w:after="0"/>
        <w:ind w:left="2410"/>
        <w:jc w:val="both"/>
        <w:rPr>
          <w:b/>
          <w:szCs w:val="22"/>
          <w:lang w:val="pt-BR"/>
        </w:rPr>
      </w:pPr>
      <w:r>
        <w:rPr>
          <w:b/>
          <w:bCs/>
          <w:szCs w:val="22"/>
          <w:lang w:val="pt-BR"/>
        </w:rPr>
        <w:t xml:space="preserve">Sobre a </w:t>
      </w:r>
      <w:proofErr w:type="spellStart"/>
      <w:r>
        <w:rPr>
          <w:b/>
          <w:bCs/>
          <w:szCs w:val="22"/>
          <w:lang w:val="pt-BR"/>
        </w:rPr>
        <w:t>Agfa</w:t>
      </w:r>
      <w:proofErr w:type="spellEnd"/>
    </w:p>
    <w:p w14:paraId="6670745C" w14:textId="2DF78868" w:rsidR="005444F1" w:rsidRPr="00B16497" w:rsidRDefault="005444F1" w:rsidP="005444F1">
      <w:pPr>
        <w:autoSpaceDE w:val="0"/>
        <w:autoSpaceDN w:val="0"/>
        <w:adjustRightInd w:val="0"/>
        <w:ind w:left="2410"/>
        <w:jc w:val="both"/>
        <w:rPr>
          <w:szCs w:val="22"/>
          <w:lang w:val="pt-BR"/>
        </w:rPr>
      </w:pPr>
      <w:r>
        <w:rPr>
          <w:szCs w:val="22"/>
          <w:lang w:val="pt-BR"/>
        </w:rPr>
        <w:t xml:space="preserve">A </w:t>
      </w:r>
      <w:proofErr w:type="spellStart"/>
      <w:r>
        <w:rPr>
          <w:szCs w:val="22"/>
          <w:lang w:val="pt-BR"/>
        </w:rPr>
        <w:t>Agfa</w:t>
      </w:r>
      <w:proofErr w:type="spellEnd"/>
      <w:r>
        <w:rPr>
          <w:szCs w:val="22"/>
          <w:lang w:val="pt-BR"/>
        </w:rPr>
        <w:t xml:space="preserve"> desenvolve, produz e distribui uma ampla gama de sistemas de processamento de imagens e soluções de workflow para a indústria gráfica, o setor de saúde e indústrias específicas de alta tecnologia, como eletrônica impressa e soluções de energia renovável.</w:t>
      </w:r>
    </w:p>
    <w:p w14:paraId="032CC95D" w14:textId="77777777" w:rsidR="005444F1" w:rsidRPr="00B16497" w:rsidRDefault="005444F1" w:rsidP="005444F1">
      <w:pPr>
        <w:autoSpaceDE w:val="0"/>
        <w:autoSpaceDN w:val="0"/>
        <w:adjustRightInd w:val="0"/>
        <w:ind w:left="2410"/>
        <w:jc w:val="both"/>
        <w:rPr>
          <w:szCs w:val="22"/>
          <w:lang w:val="pt-BR"/>
        </w:rPr>
      </w:pPr>
      <w:r>
        <w:rPr>
          <w:szCs w:val="22"/>
          <w:lang w:val="pt-BR"/>
        </w:rPr>
        <w:t xml:space="preserve">Sua sede está localizada na Bélgica. Seus maiores centros de produção e pesquisa estão localizados na Bélgica, nos Estados Unidos, no Canadá, na Alemanha, na França, no Reino Unido, na Áustria, na China e no Brasil. A </w:t>
      </w:r>
      <w:proofErr w:type="spellStart"/>
      <w:r>
        <w:rPr>
          <w:szCs w:val="22"/>
          <w:lang w:val="pt-BR"/>
        </w:rPr>
        <w:t>Agfa</w:t>
      </w:r>
      <w:proofErr w:type="spellEnd"/>
      <w:r>
        <w:rPr>
          <w:szCs w:val="22"/>
          <w:lang w:val="pt-BR"/>
        </w:rPr>
        <w:t xml:space="preserve"> está comercialmente ativa em todo o mundo por meio de organizações de vendas integrais em mais de 40 países.</w:t>
      </w:r>
    </w:p>
    <w:p w14:paraId="6835A363" w14:textId="77777777" w:rsidR="005444F1" w:rsidRPr="00B16497" w:rsidRDefault="005444F1" w:rsidP="005444F1">
      <w:pPr>
        <w:autoSpaceDE w:val="0"/>
        <w:autoSpaceDN w:val="0"/>
        <w:adjustRightInd w:val="0"/>
        <w:ind w:left="2410"/>
        <w:jc w:val="both"/>
        <w:rPr>
          <w:szCs w:val="22"/>
          <w:lang w:val="pt-BR"/>
        </w:rPr>
      </w:pPr>
    </w:p>
    <w:p w14:paraId="6CCA0C6B" w14:textId="7038523E" w:rsidR="005444F1" w:rsidRPr="005D7201" w:rsidRDefault="005444F1" w:rsidP="005444F1">
      <w:pPr>
        <w:ind w:left="2410"/>
        <w:jc w:val="both"/>
        <w:rPr>
          <w:szCs w:val="22"/>
        </w:rPr>
      </w:pPr>
      <w:r>
        <w:rPr>
          <w:b/>
          <w:bCs/>
          <w:szCs w:val="22"/>
          <w:lang w:val="pt-BR"/>
        </w:rPr>
        <w:t>Contato:</w:t>
      </w:r>
      <w:r>
        <w:rPr>
          <w:szCs w:val="22"/>
          <w:lang w:val="pt-BR"/>
        </w:rPr>
        <w:t xml:space="preserve"> </w:t>
      </w:r>
      <w:hyperlink r:id="rId8" w:history="1">
        <w:r>
          <w:rPr>
            <w:rStyle w:val="Hyperlink"/>
            <w:rFonts w:cs="Arial"/>
            <w:szCs w:val="22"/>
            <w:lang w:val="pt-BR"/>
          </w:rPr>
          <w:t>press@agfa.com</w:t>
        </w:r>
      </w:hyperlink>
    </w:p>
    <w:p w14:paraId="7835BDBE" w14:textId="77777777" w:rsidR="005444F1" w:rsidRDefault="005444F1">
      <w:pPr>
        <w:spacing w:after="0" w:line="240" w:lineRule="auto"/>
        <w:rPr>
          <w:rFonts w:asciiTheme="minorHAnsi" w:hAnsiTheme="minorHAnsi" w:cstheme="minorHAnsi"/>
        </w:rPr>
      </w:pPr>
    </w:p>
    <w:p w14:paraId="52257AEE" w14:textId="1A9DA173" w:rsidR="00612BA3" w:rsidRPr="002276D6" w:rsidRDefault="00612BA3">
      <w:pPr>
        <w:spacing w:after="0" w:line="240" w:lineRule="auto"/>
        <w:rPr>
          <w:b/>
          <w:i/>
        </w:rPr>
      </w:pPr>
    </w:p>
    <w:p w14:paraId="58769699" w14:textId="77777777" w:rsidR="005D7201" w:rsidRPr="002276D6" w:rsidRDefault="005D7201" w:rsidP="00FD6CFF">
      <w:pPr>
        <w:spacing w:after="0"/>
        <w:ind w:left="2410"/>
        <w:jc w:val="both"/>
        <w:rPr>
          <w:b/>
        </w:rPr>
      </w:pPr>
    </w:p>
    <w:p w14:paraId="46078D67" w14:textId="21865574" w:rsidR="001C13E3" w:rsidRPr="00A865B6" w:rsidRDefault="001C13E3" w:rsidP="00D7694A">
      <w:pPr>
        <w:spacing w:after="0"/>
        <w:ind w:left="2410"/>
        <w:rPr>
          <w:sz w:val="20"/>
        </w:rPr>
      </w:pPr>
    </w:p>
    <w:sectPr w:rsidR="001C13E3" w:rsidRPr="00A865B6" w:rsidSect="003823E0">
      <w:headerReference w:type="default" r:id="rId9"/>
      <w:footerReference w:type="default" r:id="rId10"/>
      <w:headerReference w:type="first" r:id="rId11"/>
      <w:footerReference w:type="first" r:id="rId12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5F019" w14:textId="77777777" w:rsidR="00E50D8D" w:rsidRDefault="00E50D8D">
      <w:r>
        <w:separator/>
      </w:r>
    </w:p>
    <w:p w14:paraId="2848CDCB" w14:textId="77777777" w:rsidR="00E50D8D" w:rsidRDefault="00E50D8D"/>
    <w:p w14:paraId="0C0BAF01" w14:textId="77777777" w:rsidR="00E50D8D" w:rsidRDefault="00E50D8D"/>
    <w:p w14:paraId="37456D11" w14:textId="77777777" w:rsidR="00E50D8D" w:rsidRDefault="00E50D8D"/>
    <w:p w14:paraId="7D75E563" w14:textId="77777777" w:rsidR="00E50D8D" w:rsidRDefault="00E50D8D"/>
    <w:p w14:paraId="2EEDFA5B" w14:textId="77777777" w:rsidR="00E50D8D" w:rsidRDefault="00E50D8D" w:rsidP="00420B47"/>
    <w:p w14:paraId="7AAA4468" w14:textId="77777777" w:rsidR="00E50D8D" w:rsidRDefault="00E50D8D"/>
    <w:p w14:paraId="710F3154" w14:textId="77777777" w:rsidR="00E50D8D" w:rsidRDefault="00E50D8D" w:rsidP="00712957"/>
    <w:p w14:paraId="6EE464EA" w14:textId="77777777" w:rsidR="00E50D8D" w:rsidRDefault="00E50D8D"/>
  </w:endnote>
  <w:endnote w:type="continuationSeparator" w:id="0">
    <w:p w14:paraId="67772E89" w14:textId="77777777" w:rsidR="00E50D8D" w:rsidRDefault="00E50D8D">
      <w:r>
        <w:continuationSeparator/>
      </w:r>
    </w:p>
    <w:p w14:paraId="62413B33" w14:textId="77777777" w:rsidR="00E50D8D" w:rsidRDefault="00E50D8D"/>
    <w:p w14:paraId="7B88EFE9" w14:textId="77777777" w:rsidR="00E50D8D" w:rsidRDefault="00E50D8D"/>
    <w:p w14:paraId="4F68BC6C" w14:textId="77777777" w:rsidR="00E50D8D" w:rsidRDefault="00E50D8D"/>
    <w:p w14:paraId="001161F7" w14:textId="77777777" w:rsidR="00E50D8D" w:rsidRDefault="00E50D8D"/>
    <w:p w14:paraId="35E7F555" w14:textId="77777777" w:rsidR="00E50D8D" w:rsidRDefault="00E50D8D" w:rsidP="00420B47"/>
    <w:p w14:paraId="1EBB84FD" w14:textId="77777777" w:rsidR="00E50D8D" w:rsidRDefault="00E50D8D"/>
    <w:p w14:paraId="1AE9AD7D" w14:textId="77777777" w:rsidR="00E50D8D" w:rsidRDefault="00E50D8D" w:rsidP="00712957"/>
    <w:p w14:paraId="11B14425" w14:textId="77777777" w:rsidR="00E50D8D" w:rsidRDefault="00E50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7EB41" w14:textId="29D162A5" w:rsidR="00E6591C" w:rsidRPr="00430C23" w:rsidRDefault="00E6591C" w:rsidP="003D4C70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6192" behindDoc="1" locked="0" layoutInCell="1" allowOverlap="1" wp14:anchorId="0DF59CBD" wp14:editId="228AB07D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9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tab/>
    </w:r>
    <w:r>
      <w:rPr>
        <w:color w:val="7F7F7F"/>
        <w:sz w:val="16"/>
        <w:lang w:val="pt-BR"/>
      </w:rPr>
      <w:fldChar w:fldCharType="begin"/>
    </w:r>
    <w:r>
      <w:rPr>
        <w:color w:val="7F7F7F"/>
        <w:sz w:val="16"/>
        <w:lang w:val="pt-BR"/>
      </w:rPr>
      <w:instrText xml:space="preserve"> PAGE </w:instrText>
    </w:r>
    <w:r>
      <w:rPr>
        <w:color w:val="7F7F7F"/>
        <w:sz w:val="16"/>
        <w:lang w:val="pt-BR"/>
      </w:rPr>
      <w:fldChar w:fldCharType="separate"/>
    </w:r>
    <w:r w:rsidR="0024116D">
      <w:rPr>
        <w:noProof/>
        <w:color w:val="7F7F7F"/>
        <w:sz w:val="16"/>
        <w:lang w:val="pt-BR"/>
      </w:rPr>
      <w:t>1</w:t>
    </w:r>
    <w:r>
      <w:rPr>
        <w:color w:val="7F7F7F"/>
        <w:sz w:val="16"/>
        <w:lang w:val="pt-BR"/>
      </w:rPr>
      <w:fldChar w:fldCharType="end"/>
    </w:r>
    <w:r>
      <w:rPr>
        <w:color w:val="7F7F7F"/>
        <w:sz w:val="16"/>
        <w:lang w:val="pt-BR"/>
      </w:rPr>
      <w:t>/</w:t>
    </w:r>
    <w:r>
      <w:rPr>
        <w:color w:val="7F7F7F"/>
        <w:sz w:val="16"/>
        <w:lang w:val="pt-BR"/>
      </w:rPr>
      <w:fldChar w:fldCharType="begin"/>
    </w:r>
    <w:r>
      <w:rPr>
        <w:color w:val="7F7F7F"/>
        <w:sz w:val="16"/>
        <w:lang w:val="pt-BR"/>
      </w:rPr>
      <w:instrText xml:space="preserve"> NUMPAGES </w:instrText>
    </w:r>
    <w:r>
      <w:rPr>
        <w:color w:val="7F7F7F"/>
        <w:sz w:val="16"/>
        <w:lang w:val="pt-BR"/>
      </w:rPr>
      <w:fldChar w:fldCharType="separate"/>
    </w:r>
    <w:r w:rsidR="0024116D">
      <w:rPr>
        <w:noProof/>
        <w:color w:val="7F7F7F"/>
        <w:sz w:val="16"/>
        <w:lang w:val="pt-BR"/>
      </w:rPr>
      <w:t>3</w:t>
    </w:r>
    <w:r>
      <w:rPr>
        <w:color w:val="7F7F7F"/>
        <w:sz w:val="16"/>
        <w:lang w:val="pt-BR"/>
      </w:rPr>
      <w:fldChar w:fldCharType="end"/>
    </w:r>
  </w:p>
  <w:p w14:paraId="6228F567" w14:textId="77777777" w:rsidR="00E6591C" w:rsidRDefault="00E6591C"/>
  <w:p w14:paraId="585B539F" w14:textId="77777777" w:rsidR="00E6591C" w:rsidRDefault="00E6591C" w:rsidP="00712957"/>
  <w:p w14:paraId="42A3E77C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19E55" w14:textId="11F20D68" w:rsidR="00E6591C" w:rsidRPr="00430C23" w:rsidRDefault="00E6591C" w:rsidP="009B6785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  <w:lang w:val="pt-BR"/>
      </w:rPr>
      <w:tab/>
      <w:t xml:space="preserve"> </w:t>
    </w:r>
    <w:r>
      <w:rPr>
        <w:rFonts w:cs="Times New Roman"/>
        <w:color w:val="7F7F7F"/>
        <w:sz w:val="16"/>
        <w:lang w:val="pt-BR"/>
      </w:rPr>
      <w:tab/>
    </w:r>
    <w:r>
      <w:rPr>
        <w:rFonts w:cs="Times New Roman"/>
        <w:color w:val="7F7F7F"/>
        <w:sz w:val="16"/>
        <w:lang w:val="pt-BR"/>
      </w:rPr>
      <w:fldChar w:fldCharType="begin"/>
    </w:r>
    <w:r>
      <w:rPr>
        <w:rFonts w:cs="Times New Roman"/>
        <w:color w:val="7F7F7F"/>
        <w:sz w:val="16"/>
        <w:lang w:val="pt-BR"/>
      </w:rPr>
      <w:instrText xml:space="preserve"> PAGE </w:instrText>
    </w:r>
    <w:r>
      <w:rPr>
        <w:rFonts w:cs="Times New Roman"/>
        <w:color w:val="7F7F7F"/>
        <w:sz w:val="16"/>
        <w:lang w:val="pt-BR"/>
      </w:rPr>
      <w:fldChar w:fldCharType="separate"/>
    </w:r>
    <w:r>
      <w:rPr>
        <w:rFonts w:cs="Times New Roman"/>
        <w:noProof/>
        <w:color w:val="7F7F7F"/>
        <w:sz w:val="16"/>
        <w:lang w:val="pt-BR"/>
      </w:rPr>
      <w:t>1</w:t>
    </w:r>
    <w:r>
      <w:rPr>
        <w:rFonts w:cs="Times New Roman"/>
        <w:color w:val="7F7F7F"/>
        <w:sz w:val="16"/>
        <w:lang w:val="pt-BR"/>
      </w:rPr>
      <w:fldChar w:fldCharType="end"/>
    </w:r>
    <w:r>
      <w:rPr>
        <w:rFonts w:cs="Times New Roman"/>
        <w:color w:val="7F7F7F"/>
        <w:sz w:val="16"/>
        <w:lang w:val="pt-BR"/>
      </w:rPr>
      <w:t>/</w:t>
    </w:r>
    <w:r>
      <w:rPr>
        <w:rFonts w:cs="Times New Roman"/>
        <w:color w:val="7F7F7F"/>
        <w:sz w:val="16"/>
        <w:lang w:val="pt-BR"/>
      </w:rPr>
      <w:fldChar w:fldCharType="begin"/>
    </w:r>
    <w:r>
      <w:rPr>
        <w:rFonts w:cs="Times New Roman"/>
        <w:color w:val="7F7F7F"/>
        <w:sz w:val="16"/>
        <w:lang w:val="pt-BR"/>
      </w:rPr>
      <w:instrText xml:space="preserve"> NUMPAGES </w:instrText>
    </w:r>
    <w:r>
      <w:rPr>
        <w:rFonts w:cs="Times New Roman"/>
        <w:color w:val="7F7F7F"/>
        <w:sz w:val="16"/>
        <w:lang w:val="pt-BR"/>
      </w:rPr>
      <w:fldChar w:fldCharType="separate"/>
    </w:r>
    <w:r>
      <w:rPr>
        <w:rFonts w:cs="Times New Roman"/>
        <w:noProof/>
        <w:color w:val="7F7F7F"/>
        <w:sz w:val="16"/>
        <w:lang w:val="pt-BR"/>
      </w:rPr>
      <w:t>4</w:t>
    </w:r>
    <w:r>
      <w:rPr>
        <w:rFonts w:cs="Times New Roman"/>
        <w:color w:val="7F7F7F"/>
        <w:sz w:val="16"/>
        <w:lang w:val="pt-BR"/>
      </w:rPr>
      <w:fldChar w:fldCharType="end"/>
    </w:r>
  </w:p>
  <w:p w14:paraId="2AD3DBAD" w14:textId="77777777" w:rsidR="00E6591C" w:rsidRDefault="00E6591C"/>
  <w:p w14:paraId="1C9F498D" w14:textId="77777777" w:rsidR="00E6591C" w:rsidRDefault="00E6591C" w:rsidP="00712957"/>
  <w:p w14:paraId="25D56790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B69BE" w14:textId="77777777" w:rsidR="00E50D8D" w:rsidRDefault="00E50D8D">
      <w:r>
        <w:separator/>
      </w:r>
    </w:p>
    <w:p w14:paraId="5A246474" w14:textId="77777777" w:rsidR="00E50D8D" w:rsidRDefault="00E50D8D"/>
    <w:p w14:paraId="412EAC74" w14:textId="77777777" w:rsidR="00E50D8D" w:rsidRDefault="00E50D8D"/>
    <w:p w14:paraId="369AB0B6" w14:textId="77777777" w:rsidR="00E50D8D" w:rsidRDefault="00E50D8D"/>
    <w:p w14:paraId="677A1666" w14:textId="77777777" w:rsidR="00E50D8D" w:rsidRDefault="00E50D8D"/>
    <w:p w14:paraId="51BA308E" w14:textId="77777777" w:rsidR="00E50D8D" w:rsidRDefault="00E50D8D" w:rsidP="00420B47"/>
    <w:p w14:paraId="6EE587D5" w14:textId="77777777" w:rsidR="00E50D8D" w:rsidRDefault="00E50D8D"/>
    <w:p w14:paraId="7698E4D2" w14:textId="77777777" w:rsidR="00E50D8D" w:rsidRDefault="00E50D8D" w:rsidP="00712957"/>
    <w:p w14:paraId="628F4299" w14:textId="77777777" w:rsidR="00E50D8D" w:rsidRDefault="00E50D8D"/>
  </w:footnote>
  <w:footnote w:type="continuationSeparator" w:id="0">
    <w:p w14:paraId="2F86E81C" w14:textId="77777777" w:rsidR="00E50D8D" w:rsidRDefault="00E50D8D">
      <w:r>
        <w:continuationSeparator/>
      </w:r>
    </w:p>
    <w:p w14:paraId="6583392F" w14:textId="77777777" w:rsidR="00E50D8D" w:rsidRDefault="00E50D8D"/>
    <w:p w14:paraId="7635B70F" w14:textId="77777777" w:rsidR="00E50D8D" w:rsidRDefault="00E50D8D"/>
    <w:p w14:paraId="05BCA560" w14:textId="77777777" w:rsidR="00E50D8D" w:rsidRDefault="00E50D8D"/>
    <w:p w14:paraId="31210F25" w14:textId="77777777" w:rsidR="00E50D8D" w:rsidRDefault="00E50D8D"/>
    <w:p w14:paraId="5C4ECBEA" w14:textId="77777777" w:rsidR="00E50D8D" w:rsidRDefault="00E50D8D" w:rsidP="00420B47"/>
    <w:p w14:paraId="55F1C92A" w14:textId="77777777" w:rsidR="00E50D8D" w:rsidRDefault="00E50D8D"/>
    <w:p w14:paraId="37BF4572" w14:textId="77777777" w:rsidR="00E50D8D" w:rsidRDefault="00E50D8D" w:rsidP="00712957"/>
    <w:p w14:paraId="3FD8038D" w14:textId="77777777" w:rsidR="00E50D8D" w:rsidRDefault="00E50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80B66" w14:textId="77777777" w:rsidR="00E6591C" w:rsidRPr="00F82335" w:rsidRDefault="00E6591C" w:rsidP="005678CE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b w:val="0"/>
        <w:lang w:val="pt-BR"/>
      </w:rPr>
      <w:tab/>
    </w:r>
    <w:r>
      <w:rPr>
        <w:rFonts w:ascii="Arial Narrow Bold" w:hAnsi="Arial Narrow Bold"/>
        <w:b w:val="0"/>
        <w:color w:val="FFFFFF"/>
        <w:lang w:val="pt-BR"/>
      </w:rPr>
      <w:t>AGFA GRAPHICS</w:t>
    </w:r>
  </w:p>
  <w:p w14:paraId="5D59F9E1" w14:textId="77777777" w:rsidR="00E6591C" w:rsidRPr="009B6785" w:rsidRDefault="00E6591C" w:rsidP="009B6785"/>
  <w:p w14:paraId="5FD424EC" w14:textId="77777777" w:rsidR="00E6591C" w:rsidRPr="00E03556" w:rsidRDefault="00E6591C" w:rsidP="00E0355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AC99B" wp14:editId="7CB53218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F54E1" w14:textId="0F1D1704" w:rsidR="00E6591C" w:rsidRPr="003E3940" w:rsidRDefault="00E6591C" w:rsidP="00FD6CFF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pt-BR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1AC99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HfhQIAAH8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" filled="f" stroked="f">
              <v:path arrowok="t"/>
              <v:textbox>
                <w:txbxContent>
                  <w:p w14:paraId="5C8F54E1" w14:textId="0F1D1704" w:rsidR="00E6591C" w:rsidRPr="003E3940" w:rsidRDefault="00E6591C" w:rsidP="00FD6CFF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pt-BR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pt-BR"/>
      </w:rPr>
      <w:t>COMUNICADO DE IMPRENSA</w:t>
    </w:r>
  </w:p>
  <w:p w14:paraId="6899590F" w14:textId="77777777" w:rsidR="00E6591C" w:rsidRDefault="00E6591C" w:rsidP="00712957"/>
  <w:p w14:paraId="5DFA80CB" w14:textId="77777777" w:rsidR="00E6591C" w:rsidRDefault="00E6591C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4FCD69" wp14:editId="4B6688F0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F4FFDA" w14:textId="77777777" w:rsidR="00E6591C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r w:rsidRPr="00B16497">
                            <w:rPr>
                              <w:b/>
                              <w:bCs/>
                              <w:sz w:val="16"/>
                            </w:rPr>
                            <w:t>Agfa Graphics</w:t>
                          </w:r>
                        </w:p>
                        <w:p w14:paraId="2207FE87" w14:textId="77777777" w:rsidR="00E6591C" w:rsidRPr="009041F0" w:rsidRDefault="00E6591C" w:rsidP="003D4C70">
                          <w:pPr>
                            <w:spacing w:after="0" w:line="276" w:lineRule="auto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 w:rsidRPr="00B16497"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 w:rsidRPr="00B16497"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14:paraId="27BC5198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B16497"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14:paraId="7E92F1CE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</w:rPr>
                          </w:pPr>
                          <w:proofErr w:type="spellStart"/>
                          <w:r w:rsidRPr="00B16497">
                            <w:rPr>
                              <w:rFonts w:ascii="Arial Narrow" w:hAnsi="Arial Narrow"/>
                              <w:sz w:val="16"/>
                            </w:rPr>
                            <w:t>Bélgica</w:t>
                          </w:r>
                          <w:proofErr w:type="spellEnd"/>
                        </w:p>
                        <w:p w14:paraId="665377E0" w14:textId="77777777" w:rsidR="00E6591C" w:rsidRPr="003729D1" w:rsidRDefault="00E6591C" w:rsidP="003D4C70">
                          <w:pPr>
                            <w:spacing w:after="0" w:line="276" w:lineRule="auto"/>
                            <w:rPr>
                              <w:sz w:val="16"/>
                            </w:rPr>
                          </w:pPr>
                        </w:p>
                        <w:p w14:paraId="0A787501" w14:textId="121F0AC4" w:rsidR="00E6591C" w:rsidRDefault="00E6591C" w:rsidP="003D4C70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E: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pt-BR"/>
                              </w:rPr>
                              <w:t>press@agfa.com</w:t>
                            </w:r>
                          </w:hyperlink>
                        </w:p>
                        <w:p w14:paraId="7C0B15B0" w14:textId="77777777" w:rsidR="0032143D" w:rsidRDefault="0032143D" w:rsidP="003D4C70">
                          <w:pPr>
                            <w:spacing w:line="276" w:lineRule="auto"/>
                          </w:pPr>
                        </w:p>
                        <w:p w14:paraId="4A2D5046" w14:textId="77777777" w:rsidR="00E6591C" w:rsidRPr="00CE2983" w:rsidRDefault="00E6591C" w:rsidP="003D4C70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FCD69" id="Text Box 11" o:spid="_x0000_s1027" type="#_x0000_t202" style="position:absolute;margin-left:-6.4pt;margin-top:26.2pt;width:108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10F4FFDA" w14:textId="77777777" w:rsidR="00E6591C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 w:rsidRPr="00B16497">
                      <w:rPr>
                        <w:b/>
                        <w:bCs/>
                        <w:sz w:val="16"/>
                      </w:rPr>
                      <w:t>Agfa Graphics</w:t>
                    </w:r>
                  </w:p>
                  <w:p w14:paraId="2207FE87" w14:textId="77777777" w:rsidR="00E6591C" w:rsidRPr="009041F0" w:rsidRDefault="00E6591C" w:rsidP="003D4C70">
                    <w:pPr>
                      <w:spacing w:after="0" w:line="276" w:lineRule="auto"/>
                      <w:rPr>
                        <w:b/>
                        <w:sz w:val="16"/>
                      </w:rPr>
                    </w:pPr>
                    <w:r w:rsidRPr="00B16497"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14:paraId="27BC5198" w14:textId="77777777" w:rsidR="00E6591C" w:rsidRPr="003729D1" w:rsidRDefault="00E6591C" w:rsidP="003D4C70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</w:rPr>
                    </w:pPr>
                    <w:r w:rsidRPr="00B16497"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14:paraId="7E92F1CE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</w:rPr>
                    </w:pPr>
                    <w:r w:rsidRPr="00B16497">
                      <w:rPr>
                        <w:rFonts w:ascii="Arial Narrow" w:hAnsi="Arial Narrow"/>
                        <w:sz w:val="16"/>
                      </w:rPr>
                      <w:t>Bélgica</w:t>
                    </w:r>
                  </w:p>
                  <w:p w14:paraId="665377E0" w14:textId="77777777" w:rsidR="00E6591C" w:rsidRPr="003729D1" w:rsidRDefault="00E6591C" w:rsidP="003D4C70">
                    <w:pPr>
                      <w:spacing w:after="0" w:line="276" w:lineRule="auto"/>
                      <w:rPr>
                        <w:sz w:val="16"/>
                      </w:rPr>
                    </w:pPr>
                  </w:p>
                  <w:p w14:paraId="0A787501" w14:textId="121F0AC4" w:rsidR="00E6591C" w:rsidRDefault="00E6591C" w:rsidP="003D4C70">
                    <w:pPr>
                      <w:spacing w:line="276" w:lineRule="auto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E: </w:t>
                    </w:r>
                    <w:hyperlink r:id="rId2" w:history="1">
                      <w:r>
                        <w:rPr>
                          <w:rStyle w:val="Hyperlink"/>
                          <w:rFonts w:ascii="Arial Narrow" w:hAnsi="Arial Narrow" w:cs="Arial"/>
                          <w:sz w:val="16"/>
                          <w:lang w:val="pt-BR"/>
                        </w:rPr>
                        <w:t>press@agfa.com</w:t>
                      </w:r>
                    </w:hyperlink>
                  </w:p>
                  <w:p w14:paraId="7C0B15B0" w14:textId="77777777" w:rsidR="0032143D" w:rsidRDefault="0032143D" w:rsidP="003D4C70">
                    <w:pPr>
                      <w:spacing w:line="276" w:lineRule="auto"/>
                    </w:pPr>
                  </w:p>
                  <w:p w14:paraId="4A2D5046" w14:textId="77777777" w:rsidR="00E6591C" w:rsidRPr="00CE2983" w:rsidRDefault="00E6591C" w:rsidP="003D4C70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2683C" w14:textId="77777777" w:rsidR="00E6591C" w:rsidRPr="00F82335" w:rsidRDefault="00E6591C" w:rsidP="00E0355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b w:val="0"/>
        <w:noProof/>
        <w:lang w:eastAsia="nl-BE"/>
      </w:rPr>
      <w:drawing>
        <wp:anchor distT="0" distB="0" distL="114300" distR="114300" simplePos="0" relativeHeight="251659264" behindDoc="1" locked="0" layoutInCell="1" allowOverlap="1" wp14:anchorId="3DA17D3B" wp14:editId="774E27C2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lang w:eastAsia="nl-BE"/>
      </w:rPr>
      <w:drawing>
        <wp:anchor distT="0" distB="0" distL="114300" distR="114300" simplePos="0" relativeHeight="251655168" behindDoc="1" locked="0" layoutInCell="1" allowOverlap="1" wp14:anchorId="0C5829D4" wp14:editId="2D49504E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7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lang w:val="pt-BR"/>
      </w:rPr>
      <w:tab/>
    </w:r>
    <w:r>
      <w:rPr>
        <w:rFonts w:ascii="Arial Narrow Bold" w:hAnsi="Arial Narrow Bold"/>
        <w:b w:val="0"/>
        <w:color w:val="FFFFFF"/>
        <w:lang w:val="pt-BR"/>
      </w:rPr>
      <w:t>AGFA GRAPHICS</w:t>
    </w:r>
  </w:p>
  <w:p w14:paraId="5385A5B4" w14:textId="77777777" w:rsidR="00E6591C" w:rsidRDefault="00E6591C" w:rsidP="009B6785"/>
  <w:p w14:paraId="4932D769" w14:textId="77777777" w:rsidR="00E6591C" w:rsidRPr="00E03556" w:rsidRDefault="00E6591C" w:rsidP="00430C23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9A9334" wp14:editId="750E2E0B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24819" w14:textId="77777777" w:rsidR="00E6591C" w:rsidRPr="003E3940" w:rsidRDefault="00E6591C" w:rsidP="009B6785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  <w:lang w:val="pt-BR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9A93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" filled="f" stroked="f">
              <v:path arrowok="t"/>
              <v:textbox>
                <w:txbxContent>
                  <w:p w14:paraId="4C224819" w14:textId="77777777" w:rsidR="00E6591C" w:rsidRPr="003E3940" w:rsidRDefault="00E6591C" w:rsidP="009B6785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  <w:lang w:val="pt-BR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404040"/>
        <w:sz w:val="28"/>
        <w:szCs w:val="44"/>
        <w:lang w:val="pt-BR"/>
      </w:rPr>
      <w:t>COMUNICADO DE IMPRENSA</w:t>
    </w:r>
  </w:p>
  <w:p w14:paraId="3E7EBC00" w14:textId="77777777" w:rsidR="00E6591C" w:rsidRDefault="00E6591C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095B73" wp14:editId="4E06239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B15A33" w14:textId="77777777" w:rsidR="00E6591C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 w:rsidRPr="00B16497">
                            <w:rPr>
                              <w:b/>
                              <w:bCs/>
                              <w:sz w:val="16"/>
                            </w:rPr>
                            <w:t>Agfa Graphics</w:t>
                          </w:r>
                        </w:p>
                        <w:p w14:paraId="4CDE183D" w14:textId="77777777" w:rsidR="00E6591C" w:rsidRPr="009041F0" w:rsidRDefault="00E6591C" w:rsidP="009041F0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 w:rsidRPr="00B16497">
                            <w:rPr>
                              <w:rFonts w:ascii="Arial Narrow" w:hAnsi="Arial Narrow"/>
                              <w:sz w:val="16"/>
                            </w:rPr>
                            <w:t>Septestraat</w:t>
                          </w:r>
                          <w:proofErr w:type="spellEnd"/>
                          <w:r w:rsidRPr="00B16497">
                            <w:rPr>
                              <w:rFonts w:ascii="Arial Narrow" w:hAnsi="Arial Narrow"/>
                              <w:sz w:val="16"/>
                            </w:rPr>
                            <w:t xml:space="preserve"> 27</w:t>
                          </w:r>
                        </w:p>
                        <w:p w14:paraId="7F54C176" w14:textId="77777777" w:rsidR="00E6591C" w:rsidRPr="003729D1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 w:rsidRPr="00B16497"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14:paraId="718EBBE2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  <w:proofErr w:type="spellStart"/>
                          <w:r w:rsidRPr="00B16497">
                            <w:rPr>
                              <w:rFonts w:ascii="Arial Narrow" w:hAnsi="Arial Narrow"/>
                              <w:sz w:val="16"/>
                            </w:rPr>
                            <w:t>Bélgica</w:t>
                          </w:r>
                          <w:proofErr w:type="spellEnd"/>
                        </w:p>
                        <w:p w14:paraId="0BCABC39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7BA39891" w14:textId="77777777" w:rsidR="00E6591C" w:rsidRPr="0024116D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Paul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Adriaensen</w:t>
                          </w:r>
                          <w:proofErr w:type="spellEnd"/>
                        </w:p>
                        <w:p w14:paraId="4E20E5EA" w14:textId="77777777" w:rsidR="00E6591C" w:rsidRPr="0024116D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pt-BR"/>
                            </w:rPr>
                            <w:t>Gerente de imprensa</w:t>
                          </w: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br/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pt-BR"/>
                            </w:rPr>
                            <w:t>Agfa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pt-BR"/>
                            </w:rPr>
                            <w:t>Graphics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i/>
                              <w:iCs/>
                              <w:sz w:val="16"/>
                              <w:lang w:val="pt-BR"/>
                            </w:rPr>
                            <w:t xml:space="preserve"> </w:t>
                          </w:r>
                        </w:p>
                        <w:p w14:paraId="5F2129EF" w14:textId="77777777" w:rsidR="00E6591C" w:rsidRPr="0024116D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</w:p>
                        <w:p w14:paraId="16528D32" w14:textId="77777777" w:rsidR="00E6591C" w:rsidRPr="000B4288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  <w:rPrChange w:id="1" w:author="Sousa , Eduardo , AXDSG" w:date="2019-10-22T12:49:00Z">
                                <w:rPr>
                                  <w:rFonts w:ascii="Arial Narrow" w:hAnsi="Arial Narrow"/>
                                  <w:sz w:val="16"/>
                                </w:rPr>
                              </w:rPrChange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T: +32 3 444 3940</w:t>
                          </w:r>
                        </w:p>
                        <w:p w14:paraId="77FF62B2" w14:textId="77777777" w:rsidR="00E6591C" w:rsidRPr="000B4288" w:rsidRDefault="00E6591C" w:rsidP="009041F0">
                          <w:pPr>
                            <w:rPr>
                              <w:lang w:val="pt-BR"/>
                              <w:rPrChange w:id="2" w:author="Sousa , Eduardo , AXDSG" w:date="2019-10-22T12:49:00Z">
                                <w:rPr/>
                              </w:rPrChange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E: press.graphics@agfa.com</w:t>
                          </w:r>
                        </w:p>
                        <w:p w14:paraId="1B7A34F6" w14:textId="77777777" w:rsidR="00E6591C" w:rsidRPr="000B4288" w:rsidRDefault="00E6591C" w:rsidP="009041F0">
                          <w:pPr>
                            <w:rPr>
                              <w:lang w:val="pt-BR"/>
                              <w:rPrChange w:id="3" w:author="Sousa , Eduardo , AXDSG" w:date="2019-10-22T12:49:00Z">
                                <w:rPr/>
                              </w:rPrChang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95B7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2pt;margin-top:63.25pt;width:10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6B15A33" w14:textId="77777777" w:rsidR="00E6591C" w:rsidRDefault="00E6591C" w:rsidP="009041F0">
                    <w:pPr>
                      <w:spacing w:after="0"/>
                      <w:rPr>
                        <w:b/>
                        <w:sz w:val="16"/>
                      </w:rPr>
                    </w:pPr>
                    <w:r w:rsidRPr="00B16497">
                      <w:rPr>
                        <w:b/>
                        <w:bCs/>
                        <w:sz w:val="16"/>
                      </w:rPr>
                      <w:t>Agfa Graphics</w:t>
                    </w:r>
                  </w:p>
                  <w:p w14:paraId="4CDE183D" w14:textId="77777777" w:rsidR="00E6591C" w:rsidRPr="009041F0" w:rsidRDefault="00E6591C" w:rsidP="009041F0">
                    <w:pPr>
                      <w:spacing w:after="0"/>
                      <w:rPr>
                        <w:b/>
                        <w:sz w:val="16"/>
                      </w:rPr>
                    </w:pPr>
                    <w:proofErr w:type="spellStart"/>
                    <w:r w:rsidRPr="00B16497">
                      <w:rPr>
                        <w:rFonts w:ascii="Arial Narrow" w:hAnsi="Arial Narrow"/>
                        <w:sz w:val="16"/>
                      </w:rPr>
                      <w:t>Septestraat</w:t>
                    </w:r>
                    <w:proofErr w:type="spellEnd"/>
                    <w:r w:rsidRPr="00B16497">
                      <w:rPr>
                        <w:rFonts w:ascii="Arial Narrow" w:hAnsi="Arial Narrow"/>
                        <w:sz w:val="16"/>
                      </w:rPr>
                      <w:t xml:space="preserve"> 27</w:t>
                    </w:r>
                  </w:p>
                  <w:p w14:paraId="7F54C176" w14:textId="77777777" w:rsidR="00E6591C" w:rsidRPr="003729D1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 w:rsidRPr="00B16497"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14:paraId="718EBBE2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  <w:proofErr w:type="spellStart"/>
                    <w:r w:rsidRPr="00B16497">
                      <w:rPr>
                        <w:rFonts w:ascii="Arial Narrow" w:hAnsi="Arial Narrow"/>
                        <w:sz w:val="16"/>
                      </w:rPr>
                      <w:t>Bélgica</w:t>
                    </w:r>
                    <w:proofErr w:type="spellEnd"/>
                  </w:p>
                  <w:p w14:paraId="0BCABC39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14:paraId="7BA39891" w14:textId="77777777" w:rsidR="00E6591C" w:rsidRPr="0024116D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Paul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Adriaensen</w:t>
                    </w:r>
                    <w:proofErr w:type="spellEnd"/>
                  </w:p>
                  <w:p w14:paraId="4E20E5EA" w14:textId="77777777" w:rsidR="00E6591C" w:rsidRPr="0024116D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pt-BR"/>
                      </w:rPr>
                      <w:t>Gerente de imprensa</w:t>
                    </w: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br/>
                    </w:r>
                    <w:proofErr w:type="spellStart"/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pt-BR"/>
                      </w:rPr>
                      <w:t>Agfa</w:t>
                    </w:r>
                    <w:proofErr w:type="spellEnd"/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pt-BR"/>
                      </w:rPr>
                      <w:t xml:space="preserve"> </w:t>
                    </w:r>
                    <w:proofErr w:type="spellStart"/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pt-BR"/>
                      </w:rPr>
                      <w:t>Graphics</w:t>
                    </w:r>
                    <w:proofErr w:type="spellEnd"/>
                    <w:r>
                      <w:rPr>
                        <w:rFonts w:ascii="Arial Narrow" w:hAnsi="Arial Narrow"/>
                        <w:i/>
                        <w:iCs/>
                        <w:sz w:val="16"/>
                        <w:lang w:val="pt-BR"/>
                      </w:rPr>
                      <w:t xml:space="preserve"> </w:t>
                    </w:r>
                  </w:p>
                  <w:p w14:paraId="5F2129EF" w14:textId="77777777" w:rsidR="00E6591C" w:rsidRPr="0024116D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</w:p>
                  <w:p w14:paraId="16528D32" w14:textId="77777777" w:rsidR="00E6591C" w:rsidRPr="000B4288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  <w:rPrChange w:id="4" w:author="Sousa , Eduardo , AXDSG" w:date="2019-10-22T12:49:00Z">
                          <w:rPr>
                            <w:rFonts w:ascii="Arial Narrow" w:hAnsi="Arial Narrow"/>
                            <w:sz w:val="16"/>
                          </w:rPr>
                        </w:rPrChange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T: +32 3 444 3940</w:t>
                    </w:r>
                  </w:p>
                  <w:p w14:paraId="77FF62B2" w14:textId="77777777" w:rsidR="00E6591C" w:rsidRPr="000B4288" w:rsidRDefault="00E6591C" w:rsidP="009041F0">
                    <w:pPr>
                      <w:rPr>
                        <w:lang w:val="pt-BR"/>
                        <w:rPrChange w:id="5" w:author="Sousa , Eduardo , AXDSG" w:date="2019-10-22T12:49:00Z">
                          <w:rPr/>
                        </w:rPrChange>
                      </w:rPr>
                    </w:pPr>
                    <w:r>
                      <w:rPr>
                        <w:rFonts w:ascii="Arial Narrow" w:hAnsi="Arial Narrow"/>
                        <w:sz w:val="16"/>
                        <w:lang w:val="pt-BR"/>
                      </w:rPr>
                      <w:t>E: press.graphics@agfa.com</w:t>
                    </w:r>
                  </w:p>
                  <w:p w14:paraId="1B7A34F6" w14:textId="77777777" w:rsidR="00E6591C" w:rsidRPr="000B4288" w:rsidRDefault="00E6591C" w:rsidP="009041F0">
                    <w:pPr>
                      <w:rPr>
                        <w:lang w:val="pt-BR"/>
                        <w:rPrChange w:id="6" w:author="Sousa , Eduardo , AXDSG" w:date="2019-10-22T12:49:00Z">
                          <w:rPr/>
                        </w:rPrChange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EFF1236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5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4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5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28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0"/>
  </w:num>
  <w:num w:numId="22">
    <w:abstractNumId w:val="5"/>
  </w:num>
  <w:num w:numId="23">
    <w:abstractNumId w:val="23"/>
  </w:num>
  <w:num w:numId="24">
    <w:abstractNumId w:val="11"/>
  </w:num>
  <w:num w:numId="25">
    <w:abstractNumId w:val="12"/>
  </w:num>
  <w:num w:numId="26">
    <w:abstractNumId w:val="18"/>
  </w:num>
  <w:num w:numId="27">
    <w:abstractNumId w:val="27"/>
  </w:num>
  <w:num w:numId="28">
    <w:abstractNumId w:val="2"/>
  </w:num>
  <w:num w:numId="29">
    <w:abstractNumId w:val="6"/>
  </w:num>
  <w:num w:numId="30">
    <w:abstractNumId w:val="20"/>
  </w:num>
  <w:num w:numId="31">
    <w:abstractNumId w:val="19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2"/>
  </w:num>
  <w:num w:numId="37">
    <w:abstractNumId w:val="29"/>
  </w:num>
  <w:num w:numId="38">
    <w:abstractNumId w:val="21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usa , Eduardo , AXDSG">
    <w15:presenceInfo w15:providerId="AD" w15:userId="S-1-5-21-1957994488-725345543-839522115-147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889"/>
    <w:rsid w:val="00092DE8"/>
    <w:rsid w:val="00095841"/>
    <w:rsid w:val="00096BC3"/>
    <w:rsid w:val="00096C40"/>
    <w:rsid w:val="00097972"/>
    <w:rsid w:val="000A1580"/>
    <w:rsid w:val="000A361D"/>
    <w:rsid w:val="000A5491"/>
    <w:rsid w:val="000A76CF"/>
    <w:rsid w:val="000B0941"/>
    <w:rsid w:val="000B3F7E"/>
    <w:rsid w:val="000B4288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A93"/>
    <w:rsid w:val="001324D5"/>
    <w:rsid w:val="0013602E"/>
    <w:rsid w:val="00140145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E5E"/>
    <w:rsid w:val="0023306D"/>
    <w:rsid w:val="002373AC"/>
    <w:rsid w:val="0024116D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A3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7A"/>
    <w:rsid w:val="003F3800"/>
    <w:rsid w:val="003F5FF8"/>
    <w:rsid w:val="003F696C"/>
    <w:rsid w:val="003F6F7F"/>
    <w:rsid w:val="00401390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4A5E"/>
    <w:rsid w:val="00424AFE"/>
    <w:rsid w:val="00424E2F"/>
    <w:rsid w:val="00425423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78B6"/>
    <w:rsid w:val="00447FB7"/>
    <w:rsid w:val="004541B1"/>
    <w:rsid w:val="00454A03"/>
    <w:rsid w:val="00455427"/>
    <w:rsid w:val="004569B9"/>
    <w:rsid w:val="00463119"/>
    <w:rsid w:val="00464517"/>
    <w:rsid w:val="00464C8C"/>
    <w:rsid w:val="004653E0"/>
    <w:rsid w:val="00467BB8"/>
    <w:rsid w:val="00470271"/>
    <w:rsid w:val="00471689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371F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5033"/>
    <w:rsid w:val="00716802"/>
    <w:rsid w:val="007168C7"/>
    <w:rsid w:val="007168E5"/>
    <w:rsid w:val="00716F0B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763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4946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7F75FC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3559"/>
    <w:rsid w:val="0085593E"/>
    <w:rsid w:val="00855A38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1DBC"/>
    <w:rsid w:val="009E1E65"/>
    <w:rsid w:val="009E273F"/>
    <w:rsid w:val="009E3E08"/>
    <w:rsid w:val="009E4038"/>
    <w:rsid w:val="009E438E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40C4"/>
    <w:rsid w:val="00A77432"/>
    <w:rsid w:val="00A80205"/>
    <w:rsid w:val="00A820D3"/>
    <w:rsid w:val="00A82463"/>
    <w:rsid w:val="00A8295B"/>
    <w:rsid w:val="00A834BB"/>
    <w:rsid w:val="00A85757"/>
    <w:rsid w:val="00A85ED5"/>
    <w:rsid w:val="00A865B6"/>
    <w:rsid w:val="00A877E3"/>
    <w:rsid w:val="00A87E8E"/>
    <w:rsid w:val="00A90D5B"/>
    <w:rsid w:val="00A9151F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497"/>
    <w:rsid w:val="00B16BAC"/>
    <w:rsid w:val="00B1738F"/>
    <w:rsid w:val="00B175B3"/>
    <w:rsid w:val="00B20486"/>
    <w:rsid w:val="00B20CD7"/>
    <w:rsid w:val="00B21FB1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909"/>
    <w:rsid w:val="00B86522"/>
    <w:rsid w:val="00B872BB"/>
    <w:rsid w:val="00B91FEA"/>
    <w:rsid w:val="00B93886"/>
    <w:rsid w:val="00B94849"/>
    <w:rsid w:val="00B94DA1"/>
    <w:rsid w:val="00B9504E"/>
    <w:rsid w:val="00B95403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B36"/>
    <w:rsid w:val="00BB031F"/>
    <w:rsid w:val="00BB226B"/>
    <w:rsid w:val="00BB277E"/>
    <w:rsid w:val="00BB361C"/>
    <w:rsid w:val="00BB4D79"/>
    <w:rsid w:val="00BB5D92"/>
    <w:rsid w:val="00BB604B"/>
    <w:rsid w:val="00BB695D"/>
    <w:rsid w:val="00BC0D2D"/>
    <w:rsid w:val="00BC1CBC"/>
    <w:rsid w:val="00BC1D24"/>
    <w:rsid w:val="00BC1E91"/>
    <w:rsid w:val="00BC1EDD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80D"/>
    <w:rsid w:val="00C7213D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B2F7F"/>
    <w:rsid w:val="00CB301C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DC5"/>
    <w:rsid w:val="00DD42B6"/>
    <w:rsid w:val="00DD6F90"/>
    <w:rsid w:val="00DD75B5"/>
    <w:rsid w:val="00DE06B4"/>
    <w:rsid w:val="00DE1553"/>
    <w:rsid w:val="00DE2629"/>
    <w:rsid w:val="00DE267D"/>
    <w:rsid w:val="00DE3343"/>
    <w:rsid w:val="00DE6137"/>
    <w:rsid w:val="00DE685B"/>
    <w:rsid w:val="00DE7453"/>
    <w:rsid w:val="00DE7532"/>
    <w:rsid w:val="00DF2465"/>
    <w:rsid w:val="00DF2692"/>
    <w:rsid w:val="00DF2AA1"/>
    <w:rsid w:val="00DF74E8"/>
    <w:rsid w:val="00DF7BF1"/>
    <w:rsid w:val="00E016CA"/>
    <w:rsid w:val="00E01DF2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D8D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F03"/>
    <w:rsid w:val="00EB155B"/>
    <w:rsid w:val="00EB48FC"/>
    <w:rsid w:val="00EB4ADE"/>
    <w:rsid w:val="00EB67D6"/>
    <w:rsid w:val="00EC1FDE"/>
    <w:rsid w:val="00EC5C3F"/>
    <w:rsid w:val="00EC60D9"/>
    <w:rsid w:val="00EC624D"/>
    <w:rsid w:val="00EC6B22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426AD4"/>
  <w14:defaultImageDpi w14:val="300"/>
  <w15:docId w15:val="{DF99FDAC-E36E-4C65-BCB1-F39F22AF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uiPriority w:val="99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uiPriority w:val="99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uiPriority w:val="99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uiPriority w:val="9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uiPriority w:val="99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uiPriority w:val="99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uiPriority w:val="99"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uiPriority w:val="99"/>
    <w:rsid w:val="00EA5C7A"/>
    <w:rPr>
      <w:sz w:val="16"/>
    </w:rPr>
  </w:style>
  <w:style w:type="paragraph" w:styleId="Header">
    <w:name w:val="header"/>
    <w:basedOn w:val="Normal"/>
    <w:next w:val="Normal"/>
    <w:link w:val="HeaderChar"/>
    <w:uiPriority w:val="99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uiPriority w:val="99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uiPriority w:val="99"/>
    <w:rsid w:val="003D4C70"/>
    <w:pPr>
      <w:ind w:left="2410"/>
    </w:pPr>
    <w:rPr>
      <w:rFonts w:cs="Arial"/>
      <w:b/>
      <w:color w:val="000000"/>
      <w:sz w:val="36"/>
      <w:lang w:eastAsia="en-US"/>
    </w:rPr>
  </w:style>
  <w:style w:type="paragraph" w:customStyle="1" w:styleId="Headertextitalic">
    <w:name w:val="Header text italic"/>
    <w:basedOn w:val="Headertext"/>
    <w:uiPriority w:val="99"/>
    <w:rsid w:val="0088587B"/>
    <w:rPr>
      <w:i/>
    </w:rPr>
  </w:style>
  <w:style w:type="paragraph" w:customStyle="1" w:styleId="Intro">
    <w:name w:val="Intro"/>
    <w:basedOn w:val="Normal"/>
    <w:next w:val="Normal"/>
    <w:uiPriority w:val="99"/>
    <w:rsid w:val="00F17698"/>
    <w:rPr>
      <w:b/>
    </w:rPr>
  </w:style>
  <w:style w:type="paragraph" w:styleId="Footer">
    <w:name w:val="footer"/>
    <w:basedOn w:val="Normal"/>
    <w:link w:val="FooterChar"/>
    <w:uiPriority w:val="99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uiPriority w:val="99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uiPriority w:val="99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uiPriority w:val="99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uiPriority w:val="99"/>
    <w:qFormat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uiPriority w:val="99"/>
    <w:semiHidden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E0FC4"/>
  </w:style>
  <w:style w:type="character" w:customStyle="1" w:styleId="CommentTextChar">
    <w:name w:val="Comment Text Char"/>
    <w:link w:val="CommentText"/>
    <w:uiPriority w:val="99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0F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uiPriority w:val="99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uiPriority w:val="99"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uiPriority w:val="99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uiPriority w:val="99"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uiPriority w:val="99"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uiPriority w:val="99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uiPriority w:val="99"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uiPriority w:val="99"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uiPriority w:val="99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uiPriority w:val="99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uiPriority w:val="99"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uiPriority w:val="99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uiPriority w:val="99"/>
    <w:rsid w:val="00F17698"/>
  </w:style>
  <w:style w:type="character" w:customStyle="1" w:styleId="Titelvanboek1">
    <w:name w:val="Titel van boek1"/>
    <w:uiPriority w:val="99"/>
    <w:qFormat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uiPriority w:val="99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uiPriority w:val="99"/>
    <w:qFormat/>
    <w:rsid w:val="00F17698"/>
    <w:rPr>
      <w:rFonts w:cs="Times New Roman"/>
      <w:i/>
    </w:rPr>
  </w:style>
  <w:style w:type="character" w:customStyle="1" w:styleId="Introtext">
    <w:name w:val="Intro text"/>
    <w:uiPriority w:val="99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uiPriority w:val="99"/>
    <w:qFormat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uiPriority w:val="99"/>
    <w:qFormat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uiPriority w:val="99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uiPriority w:val="99"/>
    <w:qFormat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uiPriority w:val="99"/>
    <w:semiHidden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uiPriority w:val="99"/>
    <w:qFormat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uiPriority w:val="99"/>
    <w:qFormat/>
    <w:rsid w:val="00F17698"/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uiPriority w:val="99"/>
    <w:qFormat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uiPriority w:val="99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uiPriority w:val="99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uiPriority w:val="99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uiPriority w:val="99"/>
    <w:qFormat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uiPriority w:val="99"/>
    <w:qFormat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uiPriority w:val="99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uiPriority w:val="99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uiPriority w:val="99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uiPriority w:val="99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uiPriority w:val="99"/>
    <w:semiHidden/>
    <w:rsid w:val="00497A80"/>
    <w:pPr>
      <w:ind w:left="708"/>
    </w:pPr>
  </w:style>
  <w:style w:type="paragraph" w:customStyle="1" w:styleId="PRDate">
    <w:name w:val="PR Date"/>
    <w:uiPriority w:val="99"/>
    <w:rsid w:val="003D4C70"/>
    <w:pPr>
      <w:ind w:left="2410"/>
    </w:pPr>
    <w:rPr>
      <w:rFonts w:cs="Arial"/>
      <w:b/>
      <w:color w:val="000000"/>
      <w:sz w:val="22"/>
      <w:szCs w:val="22"/>
      <w:lang w:val="en-US" w:eastAsia="en-US"/>
    </w:rPr>
  </w:style>
  <w:style w:type="paragraph" w:customStyle="1" w:styleId="PRheaderstyle">
    <w:name w:val="PR header style"/>
    <w:uiPriority w:val="99"/>
    <w:rsid w:val="003D4C70"/>
    <w:pPr>
      <w:spacing w:after="240"/>
    </w:pPr>
    <w:rPr>
      <w:rFonts w:cs="Arial"/>
      <w:b/>
      <w:noProof/>
      <w:color w:val="404040"/>
      <w:sz w:val="28"/>
      <w:szCs w:val="44"/>
      <w:lang w:val="en-US" w:eastAsia="en-US"/>
    </w:rPr>
  </w:style>
  <w:style w:type="paragraph" w:customStyle="1" w:styleId="PRReferenceStyle">
    <w:name w:val="PR Reference Style"/>
    <w:uiPriority w:val="99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uiPriority w:val="71"/>
    <w:rsid w:val="003F1F3B"/>
    <w:rPr>
      <w:rFonts w:cs="Arial"/>
      <w:color w:val="000000"/>
      <w:sz w:val="22"/>
      <w:lang w:val="en-US"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Theme="minorHAnsi" w:hAnsi="Bosis for Agfa Bold" w:cs="Bosis for Agfa Bold"/>
      <w:color w:val="000000"/>
      <w:sz w:val="24"/>
      <w:szCs w:val="24"/>
      <w:lang w:eastAsia="en-US"/>
    </w:rPr>
  </w:style>
  <w:style w:type="character" w:customStyle="1" w:styleId="A3">
    <w:name w:val="A3"/>
    <w:uiPriority w:val="99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F075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val="nl-BE"/>
    </w:rPr>
  </w:style>
  <w:style w:type="paragraph" w:styleId="NoSpacing">
    <w:name w:val="No Spacing"/>
    <w:uiPriority w:val="1"/>
    <w:qFormat/>
    <w:rsid w:val="00B3499E"/>
    <w:rPr>
      <w:rFonts w:ascii="Calibri" w:eastAsia="Times New Roman" w:hAnsi="Calibr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297D7E"/>
    <w:rPr>
      <w:rFonts w:cs="Arial"/>
      <w:color w:val="00000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gf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33DBE-3168-4D8F-BB07-95A8067C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1</TotalTime>
  <Pages>3</Pages>
  <Words>674</Words>
  <Characters>3645</Characters>
  <Application>Microsoft Office Word</Application>
  <DocSecurity>0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Agfa Graphics</Company>
  <LinksUpToDate>false</LinksUpToDate>
  <CharactersWithSpaces>4311</CharactersWithSpaces>
  <SharedDoc>false</SharedDoc>
  <HyperlinkBase/>
  <HLinks>
    <vt:vector size="24" baseType="variant">
      <vt:variant>
        <vt:i4>7995419</vt:i4>
      </vt:variant>
      <vt:variant>
        <vt:i4>9</vt:i4>
      </vt:variant>
      <vt:variant>
        <vt:i4>0</vt:i4>
      </vt:variant>
      <vt:variant>
        <vt:i4>5</vt:i4>
      </vt:variant>
      <vt:variant>
        <vt:lpwstr>mailto:paul.adriaensen@agfa.com</vt:lpwstr>
      </vt:variant>
      <vt:variant>
        <vt:lpwstr/>
      </vt:variant>
      <vt:variant>
        <vt:i4>5177408</vt:i4>
      </vt:variant>
      <vt:variant>
        <vt:i4>6</vt:i4>
      </vt:variant>
      <vt:variant>
        <vt:i4>0</vt:i4>
      </vt:variant>
      <vt:variant>
        <vt:i4>5</vt:i4>
      </vt:variant>
      <vt:variant>
        <vt:lpwstr>http://www.agfagraphics.com/</vt:lpwstr>
      </vt:variant>
      <vt:variant>
        <vt:lpwstr/>
      </vt:variant>
      <vt:variant>
        <vt:i4>4325464</vt:i4>
      </vt:variant>
      <vt:variant>
        <vt:i4>3</vt:i4>
      </vt:variant>
      <vt:variant>
        <vt:i4>0</vt:i4>
      </vt:variant>
      <vt:variant>
        <vt:i4>5</vt:i4>
      </vt:variant>
      <vt:variant>
        <vt:lpwstr>http://www.agfa.com/</vt:lpwstr>
      </vt:variant>
      <vt:variant>
        <vt:lpwstr/>
      </vt:variant>
      <vt:variant>
        <vt:i4>2883700</vt:i4>
      </vt:variant>
      <vt:variant>
        <vt:i4>0</vt:i4>
      </vt:variant>
      <vt:variant>
        <vt:i4>0</vt:i4>
      </vt:variant>
      <vt:variant>
        <vt:i4>5</vt:i4>
      </vt:variant>
      <vt:variant>
        <vt:lpwstr>http://www.goldink.com/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Joosen , Ilse</dc:creator>
  <cp:lastModifiedBy>Joosen , Ilse</cp:lastModifiedBy>
  <cp:revision>3</cp:revision>
  <cp:lastPrinted>2018-06-04T06:19:00Z</cp:lastPrinted>
  <dcterms:created xsi:type="dcterms:W3CDTF">2019-10-22T15:53:00Z</dcterms:created>
  <dcterms:modified xsi:type="dcterms:W3CDTF">2019-10-22T16:09:00Z</dcterms:modified>
</cp:coreProperties>
</file>